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F6" w:rsidRDefault="00784639" w:rsidP="00E42FC2">
      <w:pPr>
        <w:jc w:val="center"/>
      </w:pPr>
      <w:r w:rsidRPr="000A1FC6">
        <w:rPr>
          <w:i/>
        </w:rPr>
        <w:t>ASSOCIAZIONE FINANZIERI CITTADINI E SOLIDARIETÀ</w:t>
      </w:r>
      <w:r w:rsidR="000A1FC6">
        <w:rPr>
          <w:i/>
        </w:rPr>
        <w:t xml:space="preserve"> </w:t>
      </w:r>
      <w:r w:rsidRPr="000A1FC6">
        <w:rPr>
          <w:i/>
        </w:rPr>
        <w:t xml:space="preserve"> - </w:t>
      </w:r>
      <w:r w:rsidR="000A1FC6">
        <w:rPr>
          <w:i/>
        </w:rPr>
        <w:t xml:space="preserve"> </w:t>
      </w:r>
      <w:r w:rsidRPr="000A1FC6">
        <w:rPr>
          <w:i/>
        </w:rPr>
        <w:t>FICIESSE</w:t>
      </w:r>
      <w:r w:rsidR="000A1FC6">
        <w:rPr>
          <w:i/>
        </w:rPr>
        <w:t xml:space="preserve"> </w:t>
      </w:r>
      <w:r w:rsidR="00FA01AF">
        <w:object w:dxaOrig="7079" w:dyaOrig="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4pt" o:ole="">
            <v:imagedata r:id="rId9" o:title=""/>
          </v:shape>
          <o:OLEObject Type="Embed" ProgID="PBrush" ShapeID="_x0000_i1025" DrawAspect="Content" ObjectID="_1459276882" r:id="rId10"/>
        </w:object>
      </w:r>
    </w:p>
    <w:p w:rsidR="004C0EF6" w:rsidRDefault="00E42FC2" w:rsidP="00E42FC2">
      <w:r>
        <w:t xml:space="preserve">                                                                    </w:t>
      </w:r>
      <w:hyperlink r:id="rId11" w:history="1">
        <w:r w:rsidR="004C0EF6">
          <w:rPr>
            <w:rStyle w:val="Collegamentoipertestuale"/>
          </w:rPr>
          <w:t>www.ficiesse.it</w:t>
        </w:r>
      </w:hyperlink>
    </w:p>
    <w:p w:rsidR="004C0EF6" w:rsidRDefault="004C0EF6" w:rsidP="00524C0F"/>
    <w:p w:rsidR="004C0EF6" w:rsidRDefault="004C0EF6" w:rsidP="00524C0F"/>
    <w:p w:rsidR="00761C78" w:rsidRDefault="00761C78" w:rsidP="00524C0F"/>
    <w:p w:rsidR="0050198A" w:rsidRDefault="0050198A" w:rsidP="0050198A">
      <w:pPr>
        <w:tabs>
          <w:tab w:val="left" w:pos="1418"/>
        </w:tabs>
        <w:ind w:left="567" w:right="178"/>
        <w:jc w:val="center"/>
      </w:pPr>
    </w:p>
    <w:p w:rsidR="0050198A" w:rsidRDefault="0050198A" w:rsidP="0050198A">
      <w:pPr>
        <w:tabs>
          <w:tab w:val="left" w:pos="1418"/>
        </w:tabs>
        <w:ind w:left="567" w:right="178"/>
        <w:jc w:val="center"/>
      </w:pPr>
    </w:p>
    <w:p w:rsidR="0050198A" w:rsidRDefault="0050198A" w:rsidP="0050198A">
      <w:pPr>
        <w:tabs>
          <w:tab w:val="left" w:pos="1418"/>
        </w:tabs>
        <w:ind w:left="567" w:right="178"/>
        <w:jc w:val="center"/>
      </w:pPr>
    </w:p>
    <w:p w:rsidR="0050198A" w:rsidRDefault="0050198A" w:rsidP="006F25A4">
      <w:pPr>
        <w:pBdr>
          <w:top w:val="single" w:sz="4" w:space="0" w:color="auto"/>
          <w:left w:val="single" w:sz="4" w:space="4" w:color="auto"/>
          <w:bottom w:val="single" w:sz="4" w:space="1" w:color="auto"/>
          <w:right w:val="single" w:sz="4" w:space="0" w:color="auto"/>
        </w:pBdr>
        <w:tabs>
          <w:tab w:val="left" w:pos="1418"/>
        </w:tabs>
        <w:ind w:left="567" w:right="178"/>
        <w:jc w:val="center"/>
        <w:rPr>
          <w:sz w:val="32"/>
          <w:szCs w:val="32"/>
        </w:rPr>
      </w:pPr>
    </w:p>
    <w:p w:rsidR="00DE3491" w:rsidRPr="00BA69A8"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36"/>
          <w:szCs w:val="36"/>
        </w:rPr>
      </w:pPr>
      <w:r w:rsidRPr="00BA69A8">
        <w:rPr>
          <w:b/>
          <w:sz w:val="36"/>
          <w:szCs w:val="36"/>
        </w:rPr>
        <w:t xml:space="preserve">SPENDING REVIEW </w:t>
      </w:r>
      <w:r w:rsidR="0050198A" w:rsidRPr="00BA69A8">
        <w:rPr>
          <w:b/>
          <w:sz w:val="36"/>
          <w:szCs w:val="36"/>
        </w:rPr>
        <w:t>SELETTIVA</w:t>
      </w:r>
    </w:p>
    <w:p w:rsidR="000971CB" w:rsidRPr="000971CB" w:rsidRDefault="000971CB" w:rsidP="006F25A4">
      <w:pPr>
        <w:pBdr>
          <w:top w:val="single" w:sz="4" w:space="0" w:color="auto"/>
          <w:left w:val="single" w:sz="4" w:space="4" w:color="auto"/>
          <w:bottom w:val="single" w:sz="4" w:space="1" w:color="auto"/>
          <w:right w:val="single" w:sz="4" w:space="0" w:color="auto"/>
        </w:pBdr>
        <w:tabs>
          <w:tab w:val="left" w:pos="1418"/>
        </w:tabs>
        <w:ind w:left="567" w:right="178"/>
        <w:jc w:val="center"/>
        <w:rPr>
          <w:rFonts w:ascii="Arial" w:hAnsi="Arial" w:cs="Arial"/>
          <w:b/>
          <w:sz w:val="28"/>
          <w:szCs w:val="28"/>
        </w:rPr>
      </w:pPr>
    </w:p>
    <w:p w:rsidR="009751A7" w:rsidRPr="000971CB"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0971CB">
        <w:rPr>
          <w:b/>
          <w:sz w:val="28"/>
          <w:szCs w:val="28"/>
        </w:rPr>
        <w:t xml:space="preserve">IN </w:t>
      </w:r>
      <w:r w:rsidR="009751A7" w:rsidRPr="000971CB">
        <w:rPr>
          <w:b/>
          <w:sz w:val="28"/>
          <w:szCs w:val="28"/>
        </w:rPr>
        <w:t>OGNI PUBBLICA AM</w:t>
      </w:r>
      <w:bookmarkStart w:id="0" w:name="_GoBack"/>
      <w:bookmarkEnd w:id="0"/>
      <w:r w:rsidR="009751A7" w:rsidRPr="000971CB">
        <w:rPr>
          <w:b/>
          <w:sz w:val="28"/>
          <w:szCs w:val="28"/>
        </w:rPr>
        <w:t>MINISTRAZIONE</w:t>
      </w:r>
    </w:p>
    <w:p w:rsidR="00BA69A8" w:rsidRDefault="009751A7"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0971CB">
        <w:rPr>
          <w:b/>
          <w:sz w:val="28"/>
          <w:szCs w:val="28"/>
        </w:rPr>
        <w:t xml:space="preserve">E IN </w:t>
      </w:r>
      <w:r w:rsidR="00DE3491" w:rsidRPr="000971CB">
        <w:rPr>
          <w:b/>
          <w:sz w:val="28"/>
          <w:szCs w:val="28"/>
        </w:rPr>
        <w:t>TEMPI BREVI</w:t>
      </w:r>
      <w:r w:rsidR="00FC43A8" w:rsidRPr="000971CB">
        <w:rPr>
          <w:b/>
          <w:sz w:val="28"/>
          <w:szCs w:val="28"/>
        </w:rPr>
        <w:t>SSIMI</w:t>
      </w:r>
      <w:r w:rsidR="00BA69A8">
        <w:rPr>
          <w:b/>
          <w:sz w:val="28"/>
          <w:szCs w:val="28"/>
        </w:rPr>
        <w:t xml:space="preserve"> CONIUGANDO</w:t>
      </w:r>
    </w:p>
    <w:p w:rsidR="00BA69A8" w:rsidRDefault="00BA69A8"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Pr>
          <w:b/>
          <w:sz w:val="28"/>
          <w:szCs w:val="28"/>
        </w:rPr>
        <w:t>EFFICIENZA</w:t>
      </w:r>
      <w:r w:rsidR="0011758C">
        <w:rPr>
          <w:b/>
          <w:sz w:val="28"/>
          <w:szCs w:val="28"/>
        </w:rPr>
        <w:t>,</w:t>
      </w:r>
      <w:r>
        <w:rPr>
          <w:b/>
          <w:sz w:val="28"/>
          <w:szCs w:val="28"/>
        </w:rPr>
        <w:t xml:space="preserve"> TRASPARENZA E PARTECIPAZIONE</w:t>
      </w:r>
    </w:p>
    <w:p w:rsidR="000971CB" w:rsidRPr="0011758C" w:rsidRDefault="00BA69A8"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11758C">
        <w:rPr>
          <w:b/>
          <w:sz w:val="28"/>
          <w:szCs w:val="28"/>
        </w:rPr>
        <w:t>(</w:t>
      </w:r>
      <w:r w:rsidR="00DE3491" w:rsidRPr="0011758C">
        <w:rPr>
          <w:b/>
          <w:sz w:val="28"/>
          <w:szCs w:val="28"/>
        </w:rPr>
        <w:t xml:space="preserve">METODO </w:t>
      </w:r>
      <w:r w:rsidR="009751A7" w:rsidRPr="0011758C">
        <w:rPr>
          <w:b/>
          <w:sz w:val="28"/>
          <w:szCs w:val="28"/>
        </w:rPr>
        <w:t>ETP</w:t>
      </w:r>
      <w:r w:rsidRPr="0011758C">
        <w:rPr>
          <w:b/>
          <w:sz w:val="28"/>
          <w:szCs w:val="28"/>
        </w:rPr>
        <w:t>)</w:t>
      </w:r>
      <w:r w:rsidR="000971CB" w:rsidRPr="0011758C">
        <w:rPr>
          <w:b/>
          <w:sz w:val="28"/>
          <w:szCs w:val="28"/>
        </w:rPr>
        <w:t xml:space="preserve">: </w:t>
      </w:r>
    </w:p>
    <w:p w:rsidR="00596ACE" w:rsidRDefault="00596ACE"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p>
    <w:p w:rsidR="0050198A" w:rsidRPr="00BA69A8"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36"/>
          <w:szCs w:val="36"/>
        </w:rPr>
      </w:pPr>
      <w:r w:rsidRPr="00BA69A8">
        <w:rPr>
          <w:b/>
          <w:sz w:val="36"/>
          <w:szCs w:val="36"/>
        </w:rPr>
        <w:t>ESPERIENZE</w:t>
      </w:r>
      <w:r w:rsidR="000971CB" w:rsidRPr="00BA69A8">
        <w:rPr>
          <w:b/>
          <w:sz w:val="36"/>
          <w:szCs w:val="36"/>
        </w:rPr>
        <w:t xml:space="preserve"> </w:t>
      </w:r>
      <w:r w:rsidR="00277327" w:rsidRPr="00BA69A8">
        <w:rPr>
          <w:b/>
          <w:sz w:val="36"/>
          <w:szCs w:val="36"/>
        </w:rPr>
        <w:t>DAL MONDO</w:t>
      </w:r>
      <w:r w:rsidR="00E979FB" w:rsidRPr="00BA69A8">
        <w:rPr>
          <w:b/>
          <w:sz w:val="36"/>
          <w:szCs w:val="36"/>
        </w:rPr>
        <w:t xml:space="preserve"> </w:t>
      </w:r>
      <w:r w:rsidR="0050198A" w:rsidRPr="00BA69A8">
        <w:rPr>
          <w:b/>
          <w:sz w:val="36"/>
          <w:szCs w:val="36"/>
        </w:rPr>
        <w:t>GUARDIA DI FINANZA</w:t>
      </w:r>
    </w:p>
    <w:p w:rsidR="00B94F10" w:rsidRDefault="00B94F10" w:rsidP="006F25A4">
      <w:pPr>
        <w:pBdr>
          <w:top w:val="single" w:sz="4" w:space="0" w:color="auto"/>
          <w:left w:val="single" w:sz="4" w:space="4" w:color="auto"/>
          <w:bottom w:val="single" w:sz="4" w:space="1" w:color="auto"/>
          <w:right w:val="single" w:sz="4" w:space="0" w:color="auto"/>
        </w:pBdr>
        <w:tabs>
          <w:tab w:val="left" w:pos="1418"/>
        </w:tabs>
        <w:ind w:left="567" w:right="178"/>
        <w:jc w:val="center"/>
        <w:rPr>
          <w:sz w:val="28"/>
          <w:szCs w:val="28"/>
        </w:rPr>
      </w:pPr>
    </w:p>
    <w:p w:rsidR="0050198A" w:rsidRDefault="0050198A" w:rsidP="0050198A">
      <w:pPr>
        <w:tabs>
          <w:tab w:val="left" w:pos="1418"/>
        </w:tabs>
        <w:ind w:left="567" w:right="178"/>
        <w:jc w:val="center"/>
        <w:rPr>
          <w:sz w:val="40"/>
          <w:szCs w:val="40"/>
        </w:rPr>
      </w:pPr>
    </w:p>
    <w:p w:rsidR="00B608DA" w:rsidRDefault="00B608DA" w:rsidP="0050198A">
      <w:pPr>
        <w:tabs>
          <w:tab w:val="left" w:pos="1418"/>
        </w:tabs>
        <w:ind w:left="567" w:right="178"/>
        <w:jc w:val="center"/>
        <w:rPr>
          <w:sz w:val="40"/>
          <w:szCs w:val="40"/>
        </w:rPr>
      </w:pPr>
    </w:p>
    <w:p w:rsidR="0050198A" w:rsidRDefault="0050198A" w:rsidP="0050198A">
      <w:pPr>
        <w:tabs>
          <w:tab w:val="left" w:pos="1418"/>
        </w:tabs>
        <w:ind w:left="567" w:right="178"/>
        <w:jc w:val="both"/>
      </w:pPr>
    </w:p>
    <w:p w:rsidR="000971CB" w:rsidRDefault="000971CB" w:rsidP="0050198A">
      <w:pPr>
        <w:tabs>
          <w:tab w:val="left" w:pos="1418"/>
        </w:tabs>
        <w:ind w:left="567" w:right="178"/>
        <w:jc w:val="both"/>
      </w:pPr>
    </w:p>
    <w:p w:rsidR="000971CB" w:rsidRDefault="000971CB" w:rsidP="0050198A">
      <w:pPr>
        <w:tabs>
          <w:tab w:val="left" w:pos="1418"/>
        </w:tabs>
        <w:ind w:left="567" w:right="178"/>
        <w:jc w:val="both"/>
      </w:pPr>
    </w:p>
    <w:p w:rsidR="00697264" w:rsidRDefault="00697264" w:rsidP="0050198A">
      <w:pPr>
        <w:ind w:left="567" w:right="178"/>
        <w:jc w:val="center"/>
        <w:rPr>
          <w:i/>
          <w:sz w:val="28"/>
          <w:szCs w:val="28"/>
        </w:rPr>
      </w:pPr>
    </w:p>
    <w:p w:rsidR="0050198A" w:rsidRPr="00483E75" w:rsidRDefault="0050198A" w:rsidP="0050198A">
      <w:pPr>
        <w:ind w:left="567" w:right="178"/>
        <w:jc w:val="center"/>
        <w:rPr>
          <w:i/>
          <w:sz w:val="28"/>
          <w:szCs w:val="28"/>
        </w:rPr>
      </w:pPr>
      <w:r w:rsidRPr="004A52B6">
        <w:rPr>
          <w:i/>
        </w:rPr>
        <w:t>Iniziativa promossa con il patrocinio di</w:t>
      </w:r>
      <w:r>
        <w:rPr>
          <w:i/>
          <w:sz w:val="28"/>
          <w:szCs w:val="28"/>
        </w:rPr>
        <w:t xml:space="preserve">   </w:t>
      </w:r>
      <w:r w:rsidRPr="00483E75">
        <w:rPr>
          <w:i/>
          <w:sz w:val="28"/>
          <w:szCs w:val="28"/>
        </w:rPr>
        <w:t xml:space="preserve"> </w:t>
      </w:r>
      <w:r>
        <w:rPr>
          <w:noProof/>
        </w:rPr>
        <w:drawing>
          <wp:inline distT="0" distB="0" distL="0" distR="0">
            <wp:extent cx="876300" cy="657225"/>
            <wp:effectExtent l="0" t="0" r="0" b="9525"/>
            <wp:docPr id="2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p w:rsidR="0050198A" w:rsidRDefault="0050198A" w:rsidP="0050198A">
      <w:pPr>
        <w:ind w:left="567" w:right="178"/>
        <w:jc w:val="both"/>
      </w:pPr>
    </w:p>
    <w:p w:rsidR="0050198A" w:rsidRDefault="0050198A" w:rsidP="0050198A">
      <w:pPr>
        <w:ind w:left="567" w:right="178"/>
        <w:jc w:val="both"/>
      </w:pPr>
    </w:p>
    <w:p w:rsidR="00101C83" w:rsidRDefault="00101C83" w:rsidP="0050198A">
      <w:pPr>
        <w:ind w:left="567" w:right="178"/>
        <w:jc w:val="both"/>
      </w:pPr>
    </w:p>
    <w:p w:rsidR="00FC43A8" w:rsidRDefault="00FC43A8" w:rsidP="0050198A">
      <w:pPr>
        <w:ind w:left="567" w:right="178"/>
        <w:jc w:val="both"/>
      </w:pPr>
    </w:p>
    <w:p w:rsidR="00596ACE" w:rsidRDefault="00596ACE" w:rsidP="0050198A">
      <w:pPr>
        <w:ind w:left="567" w:right="178"/>
        <w:jc w:val="both"/>
      </w:pPr>
    </w:p>
    <w:p w:rsidR="00277327" w:rsidRDefault="00277327" w:rsidP="0050198A">
      <w:pPr>
        <w:ind w:left="567" w:right="178"/>
        <w:jc w:val="both"/>
      </w:pPr>
    </w:p>
    <w:p w:rsidR="00596ACE" w:rsidRDefault="00596ACE" w:rsidP="0050198A">
      <w:pPr>
        <w:ind w:left="567" w:right="178"/>
        <w:jc w:val="both"/>
      </w:pPr>
    </w:p>
    <w:p w:rsidR="00FC43A8" w:rsidRDefault="00FC43A8" w:rsidP="0050198A">
      <w:pPr>
        <w:ind w:left="567" w:right="178"/>
        <w:jc w:val="both"/>
      </w:pPr>
    </w:p>
    <w:p w:rsidR="00C022CD" w:rsidRDefault="00C022CD" w:rsidP="0050198A">
      <w:pPr>
        <w:ind w:left="567" w:right="178"/>
        <w:jc w:val="both"/>
      </w:pPr>
    </w:p>
    <w:p w:rsidR="0050198A" w:rsidRPr="00693E27" w:rsidRDefault="0050198A" w:rsidP="0050198A">
      <w:pPr>
        <w:ind w:left="567" w:right="178"/>
        <w:jc w:val="both"/>
        <w:rPr>
          <w:sz w:val="28"/>
          <w:szCs w:val="28"/>
        </w:rPr>
      </w:pPr>
    </w:p>
    <w:p w:rsidR="0050198A" w:rsidRPr="004A52B6" w:rsidRDefault="009751A7" w:rsidP="0050198A">
      <w:pPr>
        <w:ind w:left="567" w:right="178"/>
        <w:jc w:val="center"/>
      </w:pPr>
      <w:r>
        <w:rPr>
          <w:sz w:val="28"/>
          <w:szCs w:val="28"/>
        </w:rPr>
        <w:t>20</w:t>
      </w:r>
      <w:r w:rsidR="00693E27" w:rsidRPr="00693E27">
        <w:rPr>
          <w:sz w:val="28"/>
          <w:szCs w:val="28"/>
        </w:rPr>
        <w:t xml:space="preserve"> NOVEMBRE 2013</w:t>
      </w:r>
    </w:p>
    <w:p w:rsidR="0050198A" w:rsidRDefault="0050198A" w:rsidP="0050198A">
      <w:pPr>
        <w:ind w:left="567" w:right="178"/>
        <w:jc w:val="center"/>
        <w:rPr>
          <w:sz w:val="32"/>
          <w:szCs w:val="32"/>
        </w:rPr>
      </w:pPr>
    </w:p>
    <w:p w:rsidR="0050198A" w:rsidRDefault="0050198A" w:rsidP="0050198A">
      <w:pPr>
        <w:ind w:left="567" w:right="178"/>
        <w:jc w:val="both"/>
        <w:rPr>
          <w:sz w:val="28"/>
          <w:szCs w:val="28"/>
        </w:rPr>
      </w:pPr>
    </w:p>
    <w:p w:rsidR="0050198A" w:rsidRDefault="0050198A" w:rsidP="0050198A">
      <w:pPr>
        <w:ind w:left="567" w:right="178"/>
        <w:jc w:val="both"/>
        <w:rPr>
          <w:sz w:val="28"/>
          <w:szCs w:val="28"/>
        </w:rPr>
      </w:pPr>
    </w:p>
    <w:p w:rsidR="000971CB" w:rsidRDefault="000971CB" w:rsidP="0050198A">
      <w:pPr>
        <w:ind w:left="567" w:right="178"/>
        <w:jc w:val="both"/>
        <w:rPr>
          <w:sz w:val="28"/>
          <w:szCs w:val="28"/>
        </w:rPr>
      </w:pPr>
    </w:p>
    <w:p w:rsidR="00B77253" w:rsidRDefault="00B77253" w:rsidP="0050198A">
      <w:pPr>
        <w:ind w:left="567" w:right="178"/>
        <w:jc w:val="both"/>
        <w:rPr>
          <w:sz w:val="28"/>
          <w:szCs w:val="28"/>
        </w:rPr>
      </w:pPr>
    </w:p>
    <w:p w:rsidR="00B77253" w:rsidRDefault="00B77253" w:rsidP="00BD544A">
      <w:pPr>
        <w:ind w:left="567" w:right="178"/>
        <w:jc w:val="both"/>
        <w:rPr>
          <w:sz w:val="28"/>
          <w:szCs w:val="28"/>
        </w:rPr>
      </w:pPr>
    </w:p>
    <w:p w:rsidR="0050198A" w:rsidRPr="00B94FD6" w:rsidRDefault="00515CAC" w:rsidP="00BD544A">
      <w:pPr>
        <w:spacing w:line="360" w:lineRule="auto"/>
        <w:ind w:left="567" w:right="178"/>
        <w:jc w:val="both"/>
        <w:rPr>
          <w:i/>
          <w:sz w:val="28"/>
          <w:szCs w:val="28"/>
        </w:rPr>
      </w:pPr>
      <w:r>
        <w:rPr>
          <w:i/>
          <w:sz w:val="28"/>
          <w:szCs w:val="28"/>
        </w:rPr>
        <w:t xml:space="preserve">Il presente </w:t>
      </w:r>
      <w:r w:rsidR="00101C83" w:rsidRPr="00B94FD6">
        <w:rPr>
          <w:i/>
          <w:sz w:val="28"/>
          <w:szCs w:val="28"/>
        </w:rPr>
        <w:t>documento</w:t>
      </w:r>
      <w:r w:rsidR="00B94FD6" w:rsidRPr="00B94FD6">
        <w:rPr>
          <w:i/>
          <w:sz w:val="28"/>
          <w:szCs w:val="28"/>
        </w:rPr>
        <w:t>, concepito e redatto dal segretario generale dell’Associazione Finanzieri Cittadini e Solidarietà Ficiesse</w:t>
      </w:r>
      <w:r w:rsidR="00ED7659">
        <w:rPr>
          <w:i/>
          <w:sz w:val="28"/>
          <w:szCs w:val="28"/>
        </w:rPr>
        <w:t>,</w:t>
      </w:r>
      <w:r w:rsidR="00B94FD6" w:rsidRPr="00B94FD6">
        <w:rPr>
          <w:i/>
          <w:sz w:val="28"/>
          <w:szCs w:val="28"/>
        </w:rPr>
        <w:t xml:space="preserve"> </w:t>
      </w:r>
      <w:r w:rsidR="00E979FB">
        <w:rPr>
          <w:i/>
          <w:sz w:val="28"/>
          <w:szCs w:val="28"/>
        </w:rPr>
        <w:t>a</w:t>
      </w:r>
      <w:r w:rsidR="00B94FD6" w:rsidRPr="00B94FD6">
        <w:rPr>
          <w:i/>
          <w:sz w:val="28"/>
          <w:szCs w:val="28"/>
        </w:rPr>
        <w:t xml:space="preserve">vvocato Giuseppe Fortuna, </w:t>
      </w:r>
      <w:r w:rsidR="00101C83" w:rsidRPr="00B94FD6">
        <w:rPr>
          <w:i/>
          <w:sz w:val="28"/>
          <w:szCs w:val="28"/>
        </w:rPr>
        <w:t xml:space="preserve"> </w:t>
      </w:r>
      <w:r w:rsidR="00277327">
        <w:rPr>
          <w:i/>
          <w:sz w:val="28"/>
          <w:szCs w:val="28"/>
        </w:rPr>
        <w:t>costituisce una sintesi del</w:t>
      </w:r>
      <w:r w:rsidR="0050198A" w:rsidRPr="00B94FD6">
        <w:rPr>
          <w:i/>
          <w:sz w:val="28"/>
          <w:szCs w:val="28"/>
        </w:rPr>
        <w:t xml:space="preserve"> lavoro più ampio </w:t>
      </w:r>
      <w:r w:rsidR="00B94FD6">
        <w:rPr>
          <w:i/>
          <w:sz w:val="28"/>
          <w:szCs w:val="28"/>
        </w:rPr>
        <w:t xml:space="preserve">e analitico che sarà </w:t>
      </w:r>
      <w:r w:rsidR="0050198A" w:rsidRPr="00B94FD6">
        <w:rPr>
          <w:i/>
          <w:sz w:val="28"/>
          <w:szCs w:val="28"/>
        </w:rPr>
        <w:t>pubblicato nei prossimi mesi con il titolo “</w:t>
      </w:r>
      <w:r w:rsidR="009C09EE">
        <w:rPr>
          <w:sz w:val="28"/>
          <w:szCs w:val="28"/>
        </w:rPr>
        <w:t>Metodo ETP</w:t>
      </w:r>
      <w:r w:rsidR="00402278">
        <w:rPr>
          <w:sz w:val="28"/>
          <w:szCs w:val="28"/>
        </w:rPr>
        <w:t>,</w:t>
      </w:r>
      <w:r w:rsidR="00BD544A">
        <w:rPr>
          <w:sz w:val="28"/>
          <w:szCs w:val="28"/>
        </w:rPr>
        <w:t xml:space="preserve"> </w:t>
      </w:r>
      <w:r w:rsidR="00B169E5">
        <w:rPr>
          <w:sz w:val="28"/>
          <w:szCs w:val="28"/>
        </w:rPr>
        <w:t xml:space="preserve">la </w:t>
      </w:r>
      <w:r w:rsidR="009C09EE">
        <w:rPr>
          <w:sz w:val="28"/>
          <w:szCs w:val="28"/>
        </w:rPr>
        <w:t xml:space="preserve">rivoluzione gentile </w:t>
      </w:r>
      <w:r w:rsidR="00B169E5">
        <w:rPr>
          <w:sz w:val="28"/>
          <w:szCs w:val="28"/>
        </w:rPr>
        <w:t>del</w:t>
      </w:r>
      <w:r w:rsidR="009C09EE">
        <w:rPr>
          <w:sz w:val="28"/>
          <w:szCs w:val="28"/>
        </w:rPr>
        <w:t>la pubblica amministrazione</w:t>
      </w:r>
      <w:r w:rsidR="0050198A" w:rsidRPr="00B94FD6">
        <w:rPr>
          <w:i/>
          <w:sz w:val="28"/>
          <w:szCs w:val="28"/>
        </w:rPr>
        <w:t>”.</w:t>
      </w:r>
    </w:p>
    <w:p w:rsidR="0050198A" w:rsidRPr="00C04096" w:rsidRDefault="0050198A" w:rsidP="00BD544A">
      <w:pPr>
        <w:spacing w:line="360" w:lineRule="auto"/>
        <w:ind w:left="567" w:right="178"/>
        <w:jc w:val="both"/>
        <w:rPr>
          <w:sz w:val="28"/>
          <w:szCs w:val="28"/>
        </w:rPr>
      </w:pPr>
    </w:p>
    <w:p w:rsidR="0050198A" w:rsidRDefault="0050198A" w:rsidP="00B94FD6">
      <w:pPr>
        <w:tabs>
          <w:tab w:val="left" w:pos="2694"/>
        </w:tabs>
        <w:spacing w:line="360" w:lineRule="auto"/>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r>
        <w:t xml:space="preserve"> </w:t>
      </w: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8175C3" w:rsidRDefault="008175C3" w:rsidP="0050198A">
      <w:pPr>
        <w:tabs>
          <w:tab w:val="left" w:pos="2694"/>
        </w:tabs>
        <w:ind w:left="567" w:right="178" w:hanging="426"/>
        <w:jc w:val="both"/>
      </w:pPr>
    </w:p>
    <w:p w:rsidR="000971CB" w:rsidRDefault="000971CB" w:rsidP="0050198A">
      <w:pPr>
        <w:tabs>
          <w:tab w:val="left" w:pos="2694"/>
        </w:tabs>
        <w:ind w:left="567" w:right="178" w:hanging="426"/>
        <w:jc w:val="both"/>
      </w:pPr>
    </w:p>
    <w:p w:rsidR="00FC2CAC" w:rsidRDefault="00FC2CAC" w:rsidP="0050198A">
      <w:pPr>
        <w:tabs>
          <w:tab w:val="left" w:pos="2694"/>
        </w:tabs>
        <w:ind w:left="567" w:right="178" w:hanging="426"/>
        <w:jc w:val="both"/>
      </w:pPr>
    </w:p>
    <w:p w:rsidR="00FC2CAC" w:rsidRDefault="00FC2CAC" w:rsidP="0050198A">
      <w:pPr>
        <w:tabs>
          <w:tab w:val="left" w:pos="2694"/>
        </w:tabs>
        <w:ind w:left="567" w:right="178" w:hanging="426"/>
        <w:jc w:val="both"/>
      </w:pPr>
    </w:p>
    <w:p w:rsidR="008175C3" w:rsidRDefault="008175C3" w:rsidP="0050198A">
      <w:pPr>
        <w:tabs>
          <w:tab w:val="left" w:pos="2694"/>
        </w:tabs>
        <w:ind w:left="567" w:right="178" w:hanging="426"/>
        <w:jc w:val="both"/>
      </w:pPr>
    </w:p>
    <w:p w:rsidR="00377929" w:rsidRDefault="00377929" w:rsidP="0050198A">
      <w:pPr>
        <w:tabs>
          <w:tab w:val="left" w:pos="2694"/>
        </w:tabs>
        <w:ind w:left="567" w:right="178" w:hanging="426"/>
        <w:jc w:val="both"/>
      </w:pPr>
    </w:p>
    <w:p w:rsidR="00377929" w:rsidRDefault="00377929"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0971CB">
      <w:pPr>
        <w:pBdr>
          <w:top w:val="single" w:sz="4" w:space="3" w:color="auto"/>
          <w:left w:val="single" w:sz="4" w:space="4" w:color="auto"/>
          <w:bottom w:val="single" w:sz="4" w:space="1" w:color="auto"/>
          <w:right w:val="single" w:sz="4" w:space="4" w:color="auto"/>
        </w:pBdr>
        <w:ind w:left="567"/>
        <w:jc w:val="center"/>
        <w:rPr>
          <w:u w:val="single"/>
        </w:rPr>
      </w:pPr>
    </w:p>
    <w:p w:rsidR="00B56341" w:rsidRPr="00804DD3" w:rsidRDefault="00B56341" w:rsidP="000971CB">
      <w:pPr>
        <w:pBdr>
          <w:top w:val="single" w:sz="4" w:space="3" w:color="auto"/>
          <w:left w:val="single" w:sz="4" w:space="4" w:color="auto"/>
          <w:bottom w:val="single" w:sz="4" w:space="1" w:color="auto"/>
          <w:right w:val="single" w:sz="4" w:space="4" w:color="auto"/>
        </w:pBdr>
        <w:ind w:left="567"/>
        <w:jc w:val="center"/>
        <w:rPr>
          <w:sz w:val="28"/>
          <w:szCs w:val="28"/>
        </w:rPr>
      </w:pPr>
      <w:r w:rsidRPr="00804DD3">
        <w:rPr>
          <w:sz w:val="28"/>
          <w:szCs w:val="28"/>
        </w:rPr>
        <w:t>SOMMARIO</w:t>
      </w:r>
    </w:p>
    <w:p w:rsidR="00B56341" w:rsidRPr="00804DD3" w:rsidRDefault="00B56341" w:rsidP="000971CB">
      <w:pPr>
        <w:pBdr>
          <w:top w:val="single" w:sz="4" w:space="3" w:color="auto"/>
          <w:left w:val="single" w:sz="4" w:space="4" w:color="auto"/>
          <w:bottom w:val="single" w:sz="4" w:space="1" w:color="auto"/>
          <w:right w:val="single" w:sz="4" w:space="4" w:color="auto"/>
        </w:pBdr>
        <w:ind w:left="567"/>
        <w:jc w:val="both"/>
        <w:rPr>
          <w:sz w:val="28"/>
          <w:szCs w:val="28"/>
        </w:rPr>
      </w:pPr>
    </w:p>
    <w:p w:rsidR="00B56341" w:rsidRDefault="00B56341" w:rsidP="00B56341">
      <w:pPr>
        <w:ind w:left="567"/>
        <w:jc w:val="both"/>
      </w:pPr>
    </w:p>
    <w:p w:rsidR="00B56341" w:rsidRDefault="00B56341" w:rsidP="004A52B6">
      <w:pPr>
        <w:spacing w:after="120"/>
        <w:jc w:val="both"/>
      </w:pPr>
    </w:p>
    <w:p w:rsidR="005521EE" w:rsidRDefault="00DF42EF" w:rsidP="004A52B6">
      <w:pPr>
        <w:spacing w:after="120"/>
        <w:ind w:left="567" w:right="178"/>
        <w:jc w:val="both"/>
      </w:pPr>
      <w:r w:rsidRPr="00C834A3">
        <w:t>PARTE PRIMA:</w:t>
      </w:r>
      <w:r>
        <w:t xml:space="preserve"> </w:t>
      </w:r>
      <w:r w:rsidR="00C834A3">
        <w:t xml:space="preserve">La situazione attuale. - </w:t>
      </w:r>
      <w:r>
        <w:t xml:space="preserve">1) Il difficile compito della </w:t>
      </w:r>
      <w:r w:rsidRPr="00DF42EF">
        <w:rPr>
          <w:i/>
        </w:rPr>
        <w:t>spending review</w:t>
      </w:r>
      <w:r>
        <w:t xml:space="preserve"> selettiva. 2) </w:t>
      </w:r>
      <w:r w:rsidR="00760493">
        <w:t>Terminologia</w:t>
      </w:r>
      <w:r w:rsidR="00055B53">
        <w:t xml:space="preserve"> essenziale</w:t>
      </w:r>
      <w:r w:rsidR="00760493">
        <w:t>. 3) I</w:t>
      </w:r>
      <w:r w:rsidR="005521EE">
        <w:t>l difetto primigenio.</w:t>
      </w:r>
    </w:p>
    <w:p w:rsidR="005521EE" w:rsidRDefault="00760493" w:rsidP="004A52B6">
      <w:pPr>
        <w:spacing w:after="120"/>
        <w:ind w:left="567" w:right="178"/>
        <w:jc w:val="both"/>
      </w:pPr>
      <w:r w:rsidRPr="00C834A3">
        <w:t>PARTE SECONDA</w:t>
      </w:r>
      <w:r>
        <w:t xml:space="preserve">: </w:t>
      </w:r>
      <w:r w:rsidR="00DF42EF">
        <w:t>E</w:t>
      </w:r>
      <w:r w:rsidR="00C834A3">
        <w:t xml:space="preserve">lementi di base del metodo </w:t>
      </w:r>
      <w:r w:rsidR="00DF42EF">
        <w:t>E</w:t>
      </w:r>
      <w:r w:rsidR="00C834A3">
        <w:t>tp</w:t>
      </w:r>
      <w:r w:rsidR="00DF42EF">
        <w:t>.</w:t>
      </w:r>
      <w:r w:rsidR="00C834A3">
        <w:t xml:space="preserve"> - </w:t>
      </w:r>
      <w:r w:rsidR="00DF42EF">
        <w:t xml:space="preserve">4) I tre percorsi </w:t>
      </w:r>
      <w:r>
        <w:t xml:space="preserve">e i tempi </w:t>
      </w:r>
      <w:r w:rsidR="00DF42EF">
        <w:t xml:space="preserve">di </w:t>
      </w:r>
      <w:r>
        <w:t>realizzazione.</w:t>
      </w:r>
      <w:r w:rsidR="00515CAC">
        <w:t>5) L’</w:t>
      </w:r>
      <w:r w:rsidR="00DF42EF">
        <w:t xml:space="preserve">avvio del </w:t>
      </w:r>
      <w:r w:rsidR="00515CAC">
        <w:t>percorso dell’efficienza</w:t>
      </w:r>
      <w:r w:rsidR="00DF42EF">
        <w:t xml:space="preserve">. </w:t>
      </w:r>
      <w:r>
        <w:t>6) I</w:t>
      </w:r>
      <w:r w:rsidR="00DF42EF">
        <w:t xml:space="preserve"> passi per l’attivazione del M</w:t>
      </w:r>
      <w:r>
        <w:t>odulo iniziale minimo. 7) La</w:t>
      </w:r>
      <w:r w:rsidR="00DF42EF">
        <w:t xml:space="preserve"> funzione “pilota” del Sistema informativo sugli impieghi effettivi di tutte le ore/persona lavorate . 8) I concetti di incarico e di impiego effettivo. 9) </w:t>
      </w:r>
      <w:r w:rsidR="004F7A0E">
        <w:t>Il momento fondamentale del disegno dell</w:t>
      </w:r>
      <w:r w:rsidR="002D4734">
        <w:t>’architettura</w:t>
      </w:r>
      <w:r w:rsidR="004F7A0E">
        <w:t xml:space="preserve"> generale</w:t>
      </w:r>
      <w:r w:rsidR="002D4734">
        <w:t xml:space="preserve"> </w:t>
      </w:r>
      <w:r w:rsidR="00E979FB">
        <w:t xml:space="preserve">dei codici d’impiego; 10) </w:t>
      </w:r>
      <w:r w:rsidR="00DF42EF">
        <w:t xml:space="preserve">I </w:t>
      </w:r>
      <w:r w:rsidR="00515CAC">
        <w:t xml:space="preserve">nuovi </w:t>
      </w:r>
      <w:r w:rsidR="00DF42EF">
        <w:t xml:space="preserve">principi generali </w:t>
      </w:r>
      <w:r w:rsidR="00C834A3">
        <w:t>di contabilità economica</w:t>
      </w:r>
      <w:r w:rsidR="00DF42EF">
        <w:t>.</w:t>
      </w:r>
      <w:r w:rsidR="00E979FB">
        <w:t xml:space="preserve"> 11</w:t>
      </w:r>
      <w:r>
        <w:t xml:space="preserve">) </w:t>
      </w:r>
      <w:r w:rsidR="00DF42EF">
        <w:t xml:space="preserve">Gli interventi immediati sulle spese non più utili. </w:t>
      </w:r>
      <w:r w:rsidR="0007183C">
        <w:t>1</w:t>
      </w:r>
      <w:r w:rsidR="00E979FB">
        <w:t>2</w:t>
      </w:r>
      <w:r w:rsidR="0007183C">
        <w:t>) Cenni sulle fasi di sviluppo del percorso dell’efficienza</w:t>
      </w:r>
      <w:r w:rsidR="00515CAC">
        <w:t xml:space="preserve"> successivi al momento dell’avvio</w:t>
      </w:r>
      <w:r w:rsidR="0007183C">
        <w:t>.</w:t>
      </w:r>
    </w:p>
    <w:p w:rsidR="005521EE" w:rsidRPr="00C834A3" w:rsidRDefault="0007183C" w:rsidP="004A52B6">
      <w:pPr>
        <w:spacing w:after="120"/>
        <w:ind w:left="567" w:right="178"/>
        <w:jc w:val="both"/>
      </w:pPr>
      <w:r w:rsidRPr="00C834A3">
        <w:t>PARTE TERZA: E</w:t>
      </w:r>
      <w:r w:rsidR="00C834A3" w:rsidRPr="00C834A3">
        <w:t xml:space="preserve">sempi di interventi immediati di </w:t>
      </w:r>
      <w:r w:rsidR="00C834A3" w:rsidRPr="00C834A3">
        <w:rPr>
          <w:i/>
        </w:rPr>
        <w:t>spending review</w:t>
      </w:r>
      <w:r w:rsidR="00C834A3" w:rsidRPr="00C834A3">
        <w:t xml:space="preserve"> selettiva e di determinazione di obiettivi di miglioramento con tecniche di </w:t>
      </w:r>
      <w:r w:rsidR="00C834A3" w:rsidRPr="00C834A3">
        <w:rPr>
          <w:i/>
        </w:rPr>
        <w:t>benchmarking</w:t>
      </w:r>
      <w:r w:rsidR="005521EE" w:rsidRPr="00C834A3">
        <w:t>.</w:t>
      </w:r>
      <w:r w:rsidR="00C834A3" w:rsidRPr="00C834A3">
        <w:t xml:space="preserve"> - </w:t>
      </w:r>
      <w:r w:rsidRPr="00C834A3">
        <w:t>1</w:t>
      </w:r>
      <w:r w:rsidR="00E979FB">
        <w:t>3</w:t>
      </w:r>
      <w:r w:rsidRPr="00C834A3">
        <w:t>) Esempio di individuazione di impieghi non utili in un’Opc di piccole dimensioni a sei mesi dall’introduzione del Modulo iniziale minimo. 1</w:t>
      </w:r>
      <w:r w:rsidR="00E979FB">
        <w:t>4</w:t>
      </w:r>
      <w:r w:rsidRPr="00C834A3">
        <w:t xml:space="preserve">) Esempio di </w:t>
      </w:r>
      <w:r w:rsidR="00C834A3" w:rsidRPr="00C834A3">
        <w:t xml:space="preserve">determinazione di obiettivi di miglioramento </w:t>
      </w:r>
      <w:r w:rsidRPr="00C834A3">
        <w:t xml:space="preserve">con tecniche di </w:t>
      </w:r>
      <w:r w:rsidRPr="00C834A3">
        <w:rPr>
          <w:i/>
        </w:rPr>
        <w:t>benchmarking</w:t>
      </w:r>
      <w:r w:rsidRPr="00C834A3">
        <w:t xml:space="preserve"> in un’Opc di grandi dimensioni (Guardia di finanza).</w:t>
      </w:r>
    </w:p>
    <w:p w:rsidR="005521EE" w:rsidRDefault="0007183C" w:rsidP="004A52B6">
      <w:pPr>
        <w:spacing w:after="120"/>
        <w:ind w:left="567" w:right="178"/>
        <w:jc w:val="both"/>
      </w:pPr>
      <w:r w:rsidRPr="00C834A3">
        <w:t>PARTE QUARTA</w:t>
      </w:r>
      <w:r>
        <w:t>: I</w:t>
      </w:r>
      <w:r w:rsidR="00C834A3">
        <w:t xml:space="preserve"> percorsi Etp della trasparenza e della partecipazione</w:t>
      </w:r>
      <w:r>
        <w:t>.</w:t>
      </w:r>
      <w:r w:rsidR="00C834A3">
        <w:t xml:space="preserve"> - </w:t>
      </w:r>
      <w:r>
        <w:t>1</w:t>
      </w:r>
      <w:r w:rsidR="00E979FB">
        <w:t>5</w:t>
      </w:r>
      <w:r>
        <w:t>) Il percorso della trasparenza interna. 1</w:t>
      </w:r>
      <w:r w:rsidR="00E979FB">
        <w:t>6</w:t>
      </w:r>
      <w:r>
        <w:t>) Il percorso della trasparenza esterna. 1</w:t>
      </w:r>
      <w:r w:rsidR="00E979FB">
        <w:t>7</w:t>
      </w:r>
      <w:r>
        <w:t>) I</w:t>
      </w:r>
      <w:r w:rsidR="009A5604">
        <w:t xml:space="preserve"> recenti</w:t>
      </w:r>
      <w:r>
        <w:t xml:space="preserve"> cambiamenti di scenario </w:t>
      </w:r>
      <w:r w:rsidR="009A5604">
        <w:t>che favoriscono i</w:t>
      </w:r>
      <w:r>
        <w:t>l percorso della trasparenza. 1</w:t>
      </w:r>
      <w:r w:rsidR="00E979FB">
        <w:t>8</w:t>
      </w:r>
      <w:r>
        <w:t>) Cenni sul percorso della partecipazione.</w:t>
      </w:r>
    </w:p>
    <w:p w:rsidR="00DF42EF" w:rsidRDefault="0007183C" w:rsidP="004A52B6">
      <w:pPr>
        <w:spacing w:after="120"/>
        <w:ind w:left="567" w:right="178"/>
        <w:jc w:val="both"/>
      </w:pPr>
      <w:r w:rsidRPr="00636CDE">
        <w:t>PARTE QUINTA: E</w:t>
      </w:r>
      <w:r w:rsidR="00636CDE" w:rsidRPr="00636CDE">
        <w:t>sempi di partecipazione interna c</w:t>
      </w:r>
      <w:r w:rsidR="00636CDE">
        <w:t xml:space="preserve">on idee e suggerimenti </w:t>
      </w:r>
      <w:r w:rsidR="00515CAC">
        <w:t xml:space="preserve">per </w:t>
      </w:r>
      <w:r w:rsidR="00636CDE">
        <w:t xml:space="preserve">interventi immediati di </w:t>
      </w:r>
      <w:r w:rsidR="00636CDE" w:rsidRPr="00636CDE">
        <w:rPr>
          <w:i/>
        </w:rPr>
        <w:t>spending review</w:t>
      </w:r>
      <w:r w:rsidR="00636CDE">
        <w:t xml:space="preserve"> selettiva proposti per il “</w:t>
      </w:r>
      <w:r w:rsidR="00515CAC">
        <w:t>m</w:t>
      </w:r>
      <w:r w:rsidR="00636CDE" w:rsidRPr="00636CDE">
        <w:t>ondo</w:t>
      </w:r>
      <w:r w:rsidR="00636CDE">
        <w:t xml:space="preserve"> Guardia di finanza</w:t>
      </w:r>
      <w:r>
        <w:t>”.</w:t>
      </w:r>
      <w:r w:rsidR="00636CDE">
        <w:t xml:space="preserve"> - 1</w:t>
      </w:r>
      <w:r w:rsidR="00E979FB">
        <w:t>9</w:t>
      </w:r>
      <w:r>
        <w:t>) Esempi concreti di partecipazione interna per il “</w:t>
      </w:r>
      <w:r w:rsidR="00515CAC">
        <w:t>m</w:t>
      </w:r>
      <w:r>
        <w:t>ondo Guardia di finanza”</w:t>
      </w:r>
      <w:r w:rsidR="00636CDE">
        <w:t xml:space="preserve"> tratti dal sito dell’</w:t>
      </w:r>
      <w:r w:rsidR="00515CAC">
        <w:t xml:space="preserve">organizzazione civica </w:t>
      </w:r>
      <w:r w:rsidR="00636CDE">
        <w:t>Ficiesse</w:t>
      </w:r>
      <w:r w:rsidR="00E979FB">
        <w:t>. 19</w:t>
      </w:r>
      <w:r>
        <w:t xml:space="preserve">.1) </w:t>
      </w:r>
      <w:r w:rsidR="004B7198">
        <w:t xml:space="preserve">L’idea di tagliare i costi riducendo a quattro gli attuali sette livelli gerarchici della Guardia di finanza. </w:t>
      </w:r>
      <w:r w:rsidR="005521EE">
        <w:t>1</w:t>
      </w:r>
      <w:r w:rsidR="00E979FB">
        <w:t>9</w:t>
      </w:r>
      <w:r w:rsidR="005521EE">
        <w:t>.2) L’idea di tagliare i costi eliminando l’attuale duplicazione delle linee di dipendenza dei Reparti Aeronav</w:t>
      </w:r>
      <w:r w:rsidR="00E979FB">
        <w:t>ali della Guardia di finanza. 19</w:t>
      </w:r>
      <w:r w:rsidR="005521EE">
        <w:t xml:space="preserve">.3) L’idea di tagliare i costi riducendo le </w:t>
      </w:r>
      <w:r w:rsidR="00636CDE">
        <w:t xml:space="preserve">“linee di volo” e le </w:t>
      </w:r>
      <w:r w:rsidR="005521EE">
        <w:t>tipologie di mezzi navali in dotazione alla Guardia di finanza. 1</w:t>
      </w:r>
      <w:r w:rsidR="00E979FB">
        <w:t>9</w:t>
      </w:r>
      <w:r w:rsidR="005521EE">
        <w:t>.4) L’idea di tagliare i costi accorpando le attuali otto sedi dei reparti di istruzione e formazione della Guardia di finanza nelle due uniche grandi str</w:t>
      </w:r>
      <w:r w:rsidR="00E979FB">
        <w:t>utture dell’Aquila e di Bari. 19</w:t>
      </w:r>
      <w:r w:rsidR="005521EE">
        <w:t>.5) L’idea di tagliare i costi sopprimendo o riducendo il numero degli attuali ventisei soccorsi alpi</w:t>
      </w:r>
      <w:r w:rsidR="00E979FB">
        <w:t>ni della Guardia di finanza. 19</w:t>
      </w:r>
      <w:r w:rsidR="005521EE">
        <w:t>.6) L’idea di tagliare i costi sospendendo le annuali Gare sciistiche invernali e Gare nautiche della Guardia di finanza.</w:t>
      </w:r>
    </w:p>
    <w:p w:rsidR="00DF42EF" w:rsidRDefault="00DF42EF" w:rsidP="0007183C">
      <w:pPr>
        <w:ind w:left="567" w:right="178"/>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AF6A60" w:rsidRDefault="00AF6A60"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Pr="00867824"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sidRPr="00867824">
        <w:rPr>
          <w:sz w:val="28"/>
          <w:szCs w:val="28"/>
          <w:u w:val="single"/>
        </w:rPr>
        <w:t>PARTE PRIMA</w:t>
      </w:r>
    </w:p>
    <w:p w:rsidR="00B6775D" w:rsidRDefault="00B6775D"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LA SITUAZIONE ATTUALE</w:t>
      </w:r>
      <w:r w:rsidR="000A1FC6">
        <w:rPr>
          <w:sz w:val="28"/>
          <w:szCs w:val="28"/>
        </w:rPr>
        <w:t xml:space="preserve"> </w:t>
      </w:r>
    </w:p>
    <w:p w:rsidR="000A1FC6" w:rsidRDefault="000A1FC6"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AF6A60" w:rsidP="00AF6A60">
      <w:pPr>
        <w:pBdr>
          <w:top w:val="single" w:sz="4" w:space="1" w:color="auto"/>
          <w:left w:val="single" w:sz="4" w:space="4" w:color="auto"/>
          <w:bottom w:val="single" w:sz="4" w:space="1" w:color="auto"/>
          <w:right w:val="single" w:sz="4" w:space="4" w:color="auto"/>
        </w:pBdr>
        <w:ind w:left="567" w:right="178"/>
        <w:jc w:val="center"/>
        <w:rPr>
          <w:sz w:val="28"/>
          <w:szCs w:val="28"/>
        </w:rPr>
      </w:pPr>
    </w:p>
    <w:p w:rsidR="00AF6A60" w:rsidRPr="00B06696" w:rsidRDefault="00AF6A60" w:rsidP="00AF6A60">
      <w:pPr>
        <w:pBdr>
          <w:top w:val="single" w:sz="4" w:space="1" w:color="auto"/>
          <w:left w:val="single" w:sz="4" w:space="4" w:color="auto"/>
          <w:bottom w:val="single" w:sz="4" w:space="1" w:color="auto"/>
          <w:right w:val="single" w:sz="4" w:space="4" w:color="auto"/>
        </w:pBdr>
        <w:ind w:left="567" w:right="178"/>
        <w:jc w:val="center"/>
        <w:rPr>
          <w:sz w:val="28"/>
          <w:szCs w:val="28"/>
        </w:rPr>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777F52" w:rsidRDefault="00777F52"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E979FB" w:rsidRDefault="00E979FB" w:rsidP="00AF6A60">
      <w:pPr>
        <w:tabs>
          <w:tab w:val="left" w:pos="2694"/>
        </w:tabs>
        <w:ind w:left="567" w:right="178" w:hanging="426"/>
        <w:jc w:val="both"/>
      </w:pPr>
    </w:p>
    <w:p w:rsidR="00E979FB" w:rsidRDefault="00E979FB"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0A1FC6" w:rsidRDefault="000A1FC6"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3D30E1" w:rsidRDefault="003D30E1"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50198A" w:rsidRPr="0002344E" w:rsidRDefault="00C404C1" w:rsidP="008175C3">
      <w:pPr>
        <w:pBdr>
          <w:top w:val="single" w:sz="4" w:space="1" w:color="auto"/>
          <w:left w:val="single" w:sz="4" w:space="4" w:color="auto"/>
          <w:bottom w:val="single" w:sz="4" w:space="1" w:color="auto"/>
          <w:right w:val="single" w:sz="4" w:space="4" w:color="auto"/>
        </w:pBdr>
        <w:ind w:left="1134" w:right="178" w:hanging="567"/>
        <w:contextualSpacing/>
        <w:jc w:val="both"/>
      </w:pPr>
      <w:r>
        <w:lastRenderedPageBreak/>
        <w:t>1.</w:t>
      </w:r>
      <w:r>
        <w:tab/>
      </w:r>
      <w:r w:rsidR="00516D1D">
        <w:t xml:space="preserve">IL DIFFICILE </w:t>
      </w:r>
      <w:r w:rsidR="00784639">
        <w:t>COMPITO DE</w:t>
      </w:r>
      <w:r w:rsidR="007F74A4">
        <w:t xml:space="preserve">LLA </w:t>
      </w:r>
      <w:r w:rsidR="007F74A4" w:rsidRPr="007F74A4">
        <w:rPr>
          <w:i/>
        </w:rPr>
        <w:t>SPENDING REVIEW</w:t>
      </w:r>
      <w:r w:rsidR="007F74A4">
        <w:t xml:space="preserve"> </w:t>
      </w:r>
      <w:r w:rsidR="000A1FC6">
        <w:t>SELETTIVA</w:t>
      </w:r>
    </w:p>
    <w:p w:rsidR="0050198A" w:rsidRDefault="0050198A" w:rsidP="0050198A">
      <w:pPr>
        <w:tabs>
          <w:tab w:val="left" w:pos="2694"/>
        </w:tabs>
        <w:ind w:left="567" w:right="178"/>
        <w:jc w:val="both"/>
      </w:pPr>
    </w:p>
    <w:p w:rsidR="008175C3" w:rsidRDefault="008175C3" w:rsidP="0050198A">
      <w:pPr>
        <w:tabs>
          <w:tab w:val="left" w:pos="2694"/>
        </w:tabs>
        <w:ind w:left="567" w:right="178"/>
        <w:jc w:val="both"/>
      </w:pPr>
    </w:p>
    <w:p w:rsidR="0050198A" w:rsidRDefault="0050198A" w:rsidP="0050198A">
      <w:pPr>
        <w:tabs>
          <w:tab w:val="left" w:pos="2694"/>
        </w:tabs>
        <w:ind w:left="567" w:right="178"/>
        <w:jc w:val="both"/>
      </w:pPr>
      <w:r>
        <w:t xml:space="preserve">A marzo 2013, l’allora </w:t>
      </w:r>
      <w:r w:rsidR="007F74A4">
        <w:t xml:space="preserve">MINISTRO GIARDA </w:t>
      </w:r>
      <w:r>
        <w:t>ha diffuso un documento intitolato “</w:t>
      </w:r>
      <w:r w:rsidRPr="007311E7">
        <w:t>A</w:t>
      </w:r>
      <w:r w:rsidR="00C404C1" w:rsidRPr="007311E7">
        <w:t>nalisi di alcuni settori della spesa pubblica</w:t>
      </w:r>
      <w:r w:rsidRPr="007311E7">
        <w:t>”</w:t>
      </w:r>
      <w:r>
        <w:t>.</w:t>
      </w:r>
    </w:p>
    <w:p w:rsidR="0050198A" w:rsidRDefault="0050198A" w:rsidP="0050198A">
      <w:pPr>
        <w:tabs>
          <w:tab w:val="left" w:pos="2694"/>
        </w:tabs>
        <w:ind w:left="567" w:right="178"/>
        <w:jc w:val="both"/>
      </w:pPr>
    </w:p>
    <w:p w:rsidR="0050198A" w:rsidRPr="00975769" w:rsidRDefault="0050198A" w:rsidP="0050198A">
      <w:pPr>
        <w:tabs>
          <w:tab w:val="left" w:pos="2694"/>
        </w:tabs>
        <w:ind w:left="567" w:right="178"/>
        <w:jc w:val="both"/>
      </w:pPr>
      <w:r w:rsidRPr="007311E7">
        <w:t>Nella prefazione,</w:t>
      </w:r>
      <w:r w:rsidR="00C404C1">
        <w:t xml:space="preserve"> si</w:t>
      </w:r>
      <w:r>
        <w:t xml:space="preserve"> riconosce che </w:t>
      </w:r>
      <w:r w:rsidRPr="00E979FB">
        <w:rPr>
          <w:u w:val="single"/>
        </w:rPr>
        <w:t>siamo soltanto all’inizio del lavoro</w:t>
      </w:r>
      <w:r w:rsidRPr="00975769">
        <w:t xml:space="preserve"> e che bisogna ancora &lt;&lt;</w:t>
      </w:r>
      <w:r w:rsidRPr="00E979FB">
        <w:rPr>
          <w:i/>
          <w:u w:val="single"/>
        </w:rPr>
        <w:t>avviare la dialettica</w:t>
      </w:r>
      <w:r w:rsidRPr="00975769">
        <w:rPr>
          <w:i/>
        </w:rPr>
        <w:t xml:space="preserve"> tra le strutture di governo competenti sulle procedure di spending review (…) e i responsabili della gestione dei singoli servizi e attività sulla formulazione di proposte per il riordino della loro organizzazione produttiva, anche finalizzate a realizzare risparmi di spesa</w:t>
      </w:r>
      <w:r w:rsidRPr="00975769">
        <w:t xml:space="preserve">&gt;&gt;. </w:t>
      </w:r>
    </w:p>
    <w:p w:rsidR="0050198A" w:rsidRPr="00975769" w:rsidRDefault="0050198A" w:rsidP="0050198A">
      <w:pPr>
        <w:tabs>
          <w:tab w:val="left" w:pos="2694"/>
        </w:tabs>
        <w:ind w:left="567" w:right="178"/>
        <w:jc w:val="both"/>
      </w:pPr>
    </w:p>
    <w:p w:rsidR="0050198A" w:rsidRPr="00975769" w:rsidRDefault="0033416F" w:rsidP="0050198A">
      <w:pPr>
        <w:tabs>
          <w:tab w:val="left" w:pos="2694"/>
        </w:tabs>
        <w:ind w:left="567" w:right="178"/>
        <w:jc w:val="both"/>
      </w:pPr>
      <w:r>
        <w:t xml:space="preserve">Si osserva, inoltre, in diversi passaggi delle analisi contenute nel documento, </w:t>
      </w:r>
      <w:r w:rsidR="0050198A" w:rsidRPr="00975769">
        <w:t xml:space="preserve">che le amministrazioni </w:t>
      </w:r>
      <w:r>
        <w:t xml:space="preserve">non di rado </w:t>
      </w:r>
      <w:r w:rsidR="0050198A" w:rsidRPr="00975769">
        <w:t xml:space="preserve">dispongono di </w:t>
      </w:r>
      <w:r w:rsidR="0050198A" w:rsidRPr="00E979FB">
        <w:rPr>
          <w:u w:val="single"/>
        </w:rPr>
        <w:t>dati i</w:t>
      </w:r>
      <w:r w:rsidR="007A459C" w:rsidRPr="00E979FB">
        <w:rPr>
          <w:u w:val="single"/>
        </w:rPr>
        <w:t xml:space="preserve">ncompleti, </w:t>
      </w:r>
      <w:r w:rsidR="0050198A" w:rsidRPr="00E979FB">
        <w:rPr>
          <w:u w:val="single"/>
        </w:rPr>
        <w:t xml:space="preserve">non uniformi </w:t>
      </w:r>
      <w:r w:rsidR="007A459C" w:rsidRPr="00E979FB">
        <w:rPr>
          <w:u w:val="single"/>
        </w:rPr>
        <w:t xml:space="preserve">e </w:t>
      </w:r>
      <w:r w:rsidR="007F74A4" w:rsidRPr="00E979FB">
        <w:rPr>
          <w:u w:val="single"/>
        </w:rPr>
        <w:t xml:space="preserve">tra loro </w:t>
      </w:r>
      <w:r w:rsidR="007A459C" w:rsidRPr="00E979FB">
        <w:rPr>
          <w:u w:val="single"/>
        </w:rPr>
        <w:t>non comparabili</w:t>
      </w:r>
      <w:r w:rsidR="0050198A" w:rsidRPr="00975769">
        <w:t>, specialmente con r</w:t>
      </w:r>
      <w:r>
        <w:t xml:space="preserve">iferimento ai costi del lavoro, </w:t>
      </w:r>
      <w:r w:rsidR="0050198A" w:rsidRPr="00975769">
        <w:t xml:space="preserve">che </w:t>
      </w:r>
      <w:r>
        <w:t xml:space="preserve">sono quelli che </w:t>
      </w:r>
      <w:r w:rsidR="0050198A" w:rsidRPr="00975769">
        <w:t>maggiormente incidono sul totale</w:t>
      </w:r>
      <w:r w:rsidR="0050198A">
        <w:t xml:space="preserve"> delle spese</w:t>
      </w:r>
      <w:r w:rsidR="0050198A" w:rsidRPr="00975769">
        <w:t>.</w:t>
      </w:r>
    </w:p>
    <w:p w:rsidR="0050198A" w:rsidRPr="00975769" w:rsidRDefault="0050198A" w:rsidP="0050198A">
      <w:pPr>
        <w:tabs>
          <w:tab w:val="left" w:pos="2694"/>
        </w:tabs>
        <w:ind w:left="567" w:right="178"/>
        <w:jc w:val="both"/>
      </w:pPr>
    </w:p>
    <w:p w:rsidR="0050198A" w:rsidRDefault="0050198A" w:rsidP="0050198A">
      <w:pPr>
        <w:tabs>
          <w:tab w:val="left" w:pos="2694"/>
        </w:tabs>
        <w:ind w:left="567" w:right="178"/>
        <w:jc w:val="both"/>
      </w:pPr>
      <w:r w:rsidRPr="00975769">
        <w:t xml:space="preserve">Sul medesimo oggetto, </w:t>
      </w:r>
      <w:r w:rsidR="007F74A4">
        <w:t xml:space="preserve">si è espressa </w:t>
      </w:r>
      <w:r w:rsidRPr="00975769">
        <w:t xml:space="preserve">qualche mese dopo anche la </w:t>
      </w:r>
      <w:r w:rsidRPr="007311E7">
        <w:t>CORTE DEI CONTI</w:t>
      </w:r>
      <w:r w:rsidRPr="003504A8">
        <w:rPr>
          <w:b/>
        </w:rPr>
        <w:t xml:space="preserve"> </w:t>
      </w:r>
      <w:r w:rsidRPr="00975769">
        <w:t>in occasione della cerimonia per la parifica del R</w:t>
      </w:r>
      <w:r>
        <w:t>endiconto generale dello Stato.</w:t>
      </w:r>
    </w:p>
    <w:p w:rsidR="0050198A" w:rsidRDefault="0050198A" w:rsidP="0050198A">
      <w:pPr>
        <w:tabs>
          <w:tab w:val="left" w:pos="2694"/>
        </w:tabs>
        <w:ind w:left="567" w:right="178"/>
        <w:jc w:val="both"/>
      </w:pPr>
    </w:p>
    <w:p w:rsidR="0050198A" w:rsidRDefault="0050198A" w:rsidP="0050198A">
      <w:pPr>
        <w:tabs>
          <w:tab w:val="left" w:pos="2694"/>
        </w:tabs>
        <w:ind w:left="567" w:right="178"/>
        <w:jc w:val="both"/>
      </w:pPr>
      <w:r>
        <w:t xml:space="preserve">Il presidente Giampaolino </w:t>
      </w:r>
      <w:r w:rsidRPr="00975769">
        <w:t>ha sollecitato</w:t>
      </w:r>
      <w:r>
        <w:t xml:space="preserve">, nel suo intervento, </w:t>
      </w:r>
      <w:r w:rsidRPr="00975769">
        <w:t>l’estrema urgenza di disporre di &lt;&lt;</w:t>
      </w:r>
      <w:r w:rsidRPr="00E979FB">
        <w:rPr>
          <w:i/>
          <w:u w:val="single"/>
        </w:rPr>
        <w:t>solide garanzie sulla qualità e sull’attendibilità dei dati di bilancio prodotti da tutte le Amministrazioni</w:t>
      </w:r>
      <w:r w:rsidRPr="00975769">
        <w:t>&gt;&gt; e di introdurre &lt;&lt;</w:t>
      </w:r>
      <w:r w:rsidRPr="00975769">
        <w:rPr>
          <w:i/>
        </w:rPr>
        <w:t xml:space="preserve">nuovi e rafforzati presidi posti a salvaguardia dell’integrità e della </w:t>
      </w:r>
      <w:r w:rsidRPr="00E979FB">
        <w:rPr>
          <w:i/>
          <w:u w:val="single"/>
        </w:rPr>
        <w:t>trasparenza della gestione delle risorse finanziarie pubbliche</w:t>
      </w:r>
      <w:r w:rsidRPr="00975769">
        <w:t>&gt;&gt;.</w:t>
      </w:r>
    </w:p>
    <w:p w:rsidR="00AF6A60" w:rsidRDefault="00AF6A60" w:rsidP="0050198A">
      <w:pPr>
        <w:tabs>
          <w:tab w:val="left" w:pos="2694"/>
        </w:tabs>
        <w:ind w:left="567" w:right="178"/>
        <w:jc w:val="both"/>
      </w:pPr>
    </w:p>
    <w:p w:rsidR="00AF6A60" w:rsidRDefault="00110647" w:rsidP="00110647">
      <w:pPr>
        <w:tabs>
          <w:tab w:val="left" w:pos="2694"/>
        </w:tabs>
        <w:ind w:left="567" w:right="178"/>
        <w:jc w:val="both"/>
      </w:pPr>
      <w:r w:rsidRPr="0010107D">
        <w:t>Si comprende</w:t>
      </w:r>
      <w:r>
        <w:t xml:space="preserve">, a questo punto, quanto urgente e delicato sia il </w:t>
      </w:r>
      <w:r w:rsidRPr="0010107D">
        <w:t xml:space="preserve">compito </w:t>
      </w:r>
      <w:r>
        <w:t xml:space="preserve">del nuovo </w:t>
      </w:r>
      <w:r w:rsidRPr="0010107D">
        <w:t xml:space="preserve">commissario alla </w:t>
      </w:r>
      <w:r w:rsidRPr="007311E7">
        <w:rPr>
          <w:i/>
        </w:rPr>
        <w:t>spending review</w:t>
      </w:r>
      <w:r w:rsidRPr="007311E7">
        <w:t xml:space="preserve"> </w:t>
      </w:r>
      <w:r w:rsidR="00E979FB">
        <w:t xml:space="preserve">CARLO </w:t>
      </w:r>
      <w:r w:rsidR="00E979FB" w:rsidRPr="007311E7">
        <w:t>COTTARELLI</w:t>
      </w:r>
      <w:r>
        <w:t xml:space="preserve">, visto che si parla di interventi ancora tutti da definire, indirizzati ad </w:t>
      </w:r>
      <w:r w:rsidRPr="0010107D">
        <w:t xml:space="preserve">una pluralità </w:t>
      </w:r>
      <w:r>
        <w:t xml:space="preserve">amplissima di soggetti, da attuare il più in fretta possibile ma in modo mirato e selettivo per </w:t>
      </w:r>
      <w:r w:rsidRPr="00E979FB">
        <w:rPr>
          <w:u w:val="single"/>
        </w:rPr>
        <w:t>evitare di ricorrere ad altri tagli lineari che il paese non riuscirebbe sopportare</w:t>
      </w:r>
      <w:r w:rsidRPr="00173FCC">
        <w:t>.</w:t>
      </w:r>
    </w:p>
    <w:p w:rsidR="0050198A" w:rsidRDefault="0050198A" w:rsidP="0050198A">
      <w:pPr>
        <w:tabs>
          <w:tab w:val="left" w:pos="2694"/>
        </w:tabs>
        <w:ind w:left="567" w:right="178"/>
        <w:jc w:val="both"/>
      </w:pPr>
    </w:p>
    <w:p w:rsidR="00516D1D" w:rsidRPr="00D60653" w:rsidRDefault="0033416F" w:rsidP="00516D1D">
      <w:pPr>
        <w:tabs>
          <w:tab w:val="left" w:pos="2694"/>
        </w:tabs>
        <w:ind w:left="567" w:right="178"/>
        <w:jc w:val="both"/>
      </w:pPr>
      <w:r>
        <w:t>A</w:t>
      </w:r>
      <w:r w:rsidR="00110647">
        <w:t xml:space="preserve"> questo punto, a</w:t>
      </w:r>
      <w:r>
        <w:t>ppare evidente</w:t>
      </w:r>
      <w:r w:rsidR="006C36AF">
        <w:t xml:space="preserve"> </w:t>
      </w:r>
      <w:r>
        <w:t xml:space="preserve">dalle osservazioni </w:t>
      </w:r>
      <w:r w:rsidR="00110647">
        <w:t xml:space="preserve">appena </w:t>
      </w:r>
      <w:r>
        <w:t>riportate</w:t>
      </w:r>
      <w:r w:rsidR="006C36AF">
        <w:t xml:space="preserve"> </w:t>
      </w:r>
      <w:r w:rsidR="00E141AE">
        <w:t xml:space="preserve">che bisognerà </w:t>
      </w:r>
      <w:r>
        <w:t xml:space="preserve">muoversi </w:t>
      </w:r>
      <w:r w:rsidR="00516D1D" w:rsidRPr="00F06997">
        <w:t>lungo</w:t>
      </w:r>
      <w:r w:rsidR="00516D1D" w:rsidRPr="007311E7">
        <w:t xml:space="preserve"> </w:t>
      </w:r>
      <w:r w:rsidR="00516D1D" w:rsidRPr="00D60653">
        <w:t>due contemporanee direzioni:</w:t>
      </w:r>
    </w:p>
    <w:p w:rsidR="00516D1D" w:rsidRPr="007F74A4" w:rsidRDefault="00516D1D" w:rsidP="00516D1D">
      <w:pPr>
        <w:tabs>
          <w:tab w:val="left" w:pos="2694"/>
        </w:tabs>
        <w:ind w:left="567" w:right="178"/>
        <w:jc w:val="both"/>
      </w:pPr>
    </w:p>
    <w:p w:rsidR="00516D1D" w:rsidRPr="007F74A4" w:rsidRDefault="00784639" w:rsidP="00516D1D">
      <w:pPr>
        <w:pStyle w:val="Paragrafoelenco"/>
        <w:numPr>
          <w:ilvl w:val="0"/>
          <w:numId w:val="42"/>
        </w:numPr>
        <w:ind w:left="1418" w:right="178" w:hanging="425"/>
        <w:jc w:val="both"/>
      </w:pPr>
      <w:r w:rsidRPr="00E979FB">
        <w:rPr>
          <w:u w:val="single"/>
        </w:rPr>
        <w:t>LA PRIMA DIREZIONE</w:t>
      </w:r>
      <w:r w:rsidRPr="00784639">
        <w:t xml:space="preserve"> </w:t>
      </w:r>
      <w:r>
        <w:rPr>
          <w:u w:val="single"/>
        </w:rPr>
        <w:t xml:space="preserve">è </w:t>
      </w:r>
      <w:r w:rsidR="00E141AE" w:rsidRPr="007F74A4">
        <w:rPr>
          <w:u w:val="single"/>
        </w:rPr>
        <w:t>quella degli</w:t>
      </w:r>
      <w:r w:rsidR="00E141AE" w:rsidRPr="00BB1BD2">
        <w:t xml:space="preserve"> </w:t>
      </w:r>
      <w:r w:rsidR="00BB1BD2" w:rsidRPr="00E979FB">
        <w:rPr>
          <w:b/>
          <w:u w:val="single"/>
        </w:rPr>
        <w:t xml:space="preserve">INTERVENTI IMMEDIATI SULLE SPESE </w:t>
      </w:r>
      <w:r w:rsidR="00A55B8A" w:rsidRPr="00E979FB">
        <w:rPr>
          <w:b/>
          <w:u w:val="single"/>
        </w:rPr>
        <w:t xml:space="preserve">NON PIÙ </w:t>
      </w:r>
      <w:r w:rsidR="00BB1BD2" w:rsidRPr="00E979FB">
        <w:rPr>
          <w:b/>
          <w:u w:val="single"/>
        </w:rPr>
        <w:t>UTILI</w:t>
      </w:r>
      <w:r w:rsidR="00E141AE" w:rsidRPr="00694A0C">
        <w:t>, che si sono stratificate nel tempo e che le singole amministrazio</w:t>
      </w:r>
      <w:r w:rsidR="00516D1D" w:rsidRPr="00694A0C">
        <w:t xml:space="preserve">ni, </w:t>
      </w:r>
      <w:r w:rsidR="00E141AE" w:rsidRPr="00694A0C">
        <w:t xml:space="preserve">a cominciare dagli stessi </w:t>
      </w:r>
      <w:r w:rsidR="00516D1D" w:rsidRPr="00694A0C">
        <w:t>ministri</w:t>
      </w:r>
      <w:r w:rsidR="00516D1D" w:rsidRPr="007F74A4">
        <w:t xml:space="preserve">, </w:t>
      </w:r>
      <w:r w:rsidR="00516D1D">
        <w:t xml:space="preserve">non </w:t>
      </w:r>
      <w:r w:rsidR="00516D1D" w:rsidRPr="007F74A4">
        <w:t xml:space="preserve">hanno la forza </w:t>
      </w:r>
      <w:r w:rsidR="00E141AE">
        <w:t xml:space="preserve">o la capacità </w:t>
      </w:r>
      <w:r w:rsidR="00516D1D" w:rsidRPr="007F74A4">
        <w:t xml:space="preserve">di </w:t>
      </w:r>
      <w:r w:rsidR="00E141AE">
        <w:t xml:space="preserve">individuare </w:t>
      </w:r>
      <w:r w:rsidR="00E141AE" w:rsidRPr="007F74A4">
        <w:t xml:space="preserve">e </w:t>
      </w:r>
      <w:r w:rsidR="00E141AE">
        <w:t xml:space="preserve">di </w:t>
      </w:r>
      <w:r w:rsidR="00E141AE" w:rsidRPr="007F74A4">
        <w:t>rimuovere;</w:t>
      </w:r>
    </w:p>
    <w:p w:rsidR="00516D1D" w:rsidRPr="007F74A4" w:rsidRDefault="00516D1D" w:rsidP="00516D1D">
      <w:pPr>
        <w:pStyle w:val="Paragrafoelenco"/>
        <w:ind w:left="1418" w:right="178" w:hanging="425"/>
        <w:jc w:val="both"/>
      </w:pPr>
    </w:p>
    <w:p w:rsidR="006C36AF" w:rsidRDefault="00784639" w:rsidP="006C36AF">
      <w:pPr>
        <w:pStyle w:val="Paragrafoelenco"/>
        <w:numPr>
          <w:ilvl w:val="0"/>
          <w:numId w:val="42"/>
        </w:numPr>
        <w:ind w:left="1418" w:right="178" w:hanging="425"/>
        <w:jc w:val="both"/>
      </w:pPr>
      <w:r w:rsidRPr="00E979FB">
        <w:rPr>
          <w:u w:val="single"/>
        </w:rPr>
        <w:t>LA SECONDA DIREZIONE</w:t>
      </w:r>
      <w:r w:rsidRPr="00E979FB">
        <w:t xml:space="preserve"> </w:t>
      </w:r>
      <w:r w:rsidRPr="00E979FB">
        <w:rPr>
          <w:u w:val="single"/>
        </w:rPr>
        <w:t xml:space="preserve">è </w:t>
      </w:r>
      <w:r w:rsidR="00BB1BD2" w:rsidRPr="00E979FB">
        <w:rPr>
          <w:u w:val="single"/>
        </w:rPr>
        <w:t>quella</w:t>
      </w:r>
      <w:r w:rsidR="00BB1BD2">
        <w:rPr>
          <w:u w:val="single"/>
        </w:rPr>
        <w:t xml:space="preserve"> della</w:t>
      </w:r>
      <w:r w:rsidR="00BB1BD2" w:rsidRPr="00BB1BD2">
        <w:t xml:space="preserve"> </w:t>
      </w:r>
      <w:r w:rsidR="00BB1BD2" w:rsidRPr="00E979FB">
        <w:rPr>
          <w:b/>
          <w:u w:val="single"/>
        </w:rPr>
        <w:t xml:space="preserve">DEFINIZIONE DI </w:t>
      </w:r>
      <w:r w:rsidR="00E979FB">
        <w:rPr>
          <w:b/>
          <w:u w:val="single"/>
        </w:rPr>
        <w:t xml:space="preserve">PRINCIPI , </w:t>
      </w:r>
      <w:r w:rsidR="00BB1BD2" w:rsidRPr="00E979FB">
        <w:rPr>
          <w:b/>
          <w:u w:val="single"/>
        </w:rPr>
        <w:t xml:space="preserve">CRITERI </w:t>
      </w:r>
      <w:r w:rsidR="00E979FB">
        <w:rPr>
          <w:b/>
          <w:u w:val="single"/>
        </w:rPr>
        <w:t xml:space="preserve">E REGOLE </w:t>
      </w:r>
      <w:r w:rsidR="00BB1BD2" w:rsidRPr="00E979FB">
        <w:rPr>
          <w:b/>
          <w:u w:val="single"/>
        </w:rPr>
        <w:t>GENERALI DI CONTABILITÀ ECONOMICA</w:t>
      </w:r>
      <w:r w:rsidR="00BB1BD2">
        <w:t xml:space="preserve"> </w:t>
      </w:r>
      <w:r w:rsidR="00E141AE">
        <w:t>deputati a garantire l’atten</w:t>
      </w:r>
      <w:r w:rsidR="00516D1D">
        <w:t xml:space="preserve">dibilità </w:t>
      </w:r>
      <w:r w:rsidR="006C36AF">
        <w:t xml:space="preserve">e l’oggettività </w:t>
      </w:r>
      <w:r w:rsidR="00516D1D">
        <w:t xml:space="preserve">dei dati di bilancio </w:t>
      </w:r>
      <w:r w:rsidR="00E141AE">
        <w:t xml:space="preserve">sulla base dei quali agire </w:t>
      </w:r>
      <w:r w:rsidR="00516D1D">
        <w:t xml:space="preserve">in modo </w:t>
      </w:r>
      <w:r>
        <w:t xml:space="preserve">continuativo, </w:t>
      </w:r>
      <w:r w:rsidR="00516D1D">
        <w:t>selettivo e calibrato.</w:t>
      </w:r>
    </w:p>
    <w:p w:rsidR="006C36AF" w:rsidRDefault="006C36AF" w:rsidP="006C36AF">
      <w:pPr>
        <w:pStyle w:val="Paragrafoelenco"/>
      </w:pPr>
    </w:p>
    <w:p w:rsidR="00516D1D" w:rsidRDefault="00E141AE" w:rsidP="006C36AF">
      <w:pPr>
        <w:ind w:left="567" w:right="178"/>
        <w:jc w:val="both"/>
      </w:pPr>
      <w:r>
        <w:t xml:space="preserve">La nostra </w:t>
      </w:r>
      <w:r w:rsidR="00516D1D">
        <w:t xml:space="preserve">proposta </w:t>
      </w:r>
      <w:r w:rsidR="00527A06">
        <w:t>soddisfa entrambe le esigenze</w:t>
      </w:r>
      <w:r w:rsidR="00516D1D">
        <w:t xml:space="preserve"> </w:t>
      </w:r>
      <w:r>
        <w:t xml:space="preserve">e </w:t>
      </w:r>
      <w:r w:rsidR="00527A06">
        <w:t xml:space="preserve">poiché si muove </w:t>
      </w:r>
      <w:r>
        <w:t xml:space="preserve">nelle prospettive dell’efficienza, della trasparenza e della partecipazione è </w:t>
      </w:r>
      <w:r w:rsidR="00527A06">
        <w:t xml:space="preserve">stata da noi </w:t>
      </w:r>
      <w:r>
        <w:t xml:space="preserve">definita </w:t>
      </w:r>
      <w:r w:rsidR="00516D1D" w:rsidRPr="00516D1D">
        <w:t>“</w:t>
      </w:r>
      <w:r w:rsidR="00516D1D" w:rsidRPr="00E141AE">
        <w:rPr>
          <w:u w:val="single"/>
        </w:rPr>
        <w:t>METODO ETP</w:t>
      </w:r>
      <w:r w:rsidR="00527A06">
        <w:t>”</w:t>
      </w:r>
      <w:r w:rsidR="00516D1D">
        <w:t>.</w:t>
      </w:r>
    </w:p>
    <w:p w:rsidR="00516D1D" w:rsidRDefault="00516D1D" w:rsidP="00516D1D">
      <w:pPr>
        <w:tabs>
          <w:tab w:val="left" w:pos="2694"/>
        </w:tabs>
        <w:ind w:left="567" w:right="178"/>
        <w:jc w:val="both"/>
      </w:pPr>
    </w:p>
    <w:p w:rsidR="00516D1D" w:rsidRDefault="00527A06" w:rsidP="00516D1D">
      <w:pPr>
        <w:tabs>
          <w:tab w:val="left" w:pos="2694"/>
        </w:tabs>
        <w:ind w:left="567" w:right="178"/>
        <w:jc w:val="both"/>
      </w:pPr>
      <w:r>
        <w:t>Il M</w:t>
      </w:r>
      <w:r w:rsidR="00516D1D">
        <w:t xml:space="preserve">etodo </w:t>
      </w:r>
      <w:r>
        <w:t>ETP si basa sul</w:t>
      </w:r>
      <w:r w:rsidR="00516D1D">
        <w:t>la nota e ampiamente sperimentata (</w:t>
      </w:r>
      <w:r>
        <w:t xml:space="preserve">in particolare, </w:t>
      </w:r>
      <w:r w:rsidR="00516D1D">
        <w:t xml:space="preserve">nei paesi di cultura anglosassone) </w:t>
      </w:r>
      <w:r>
        <w:t xml:space="preserve">teoria della </w:t>
      </w:r>
      <w:r w:rsidRPr="00527A06">
        <w:rPr>
          <w:i/>
        </w:rPr>
        <w:t>gestione per obiettivi</w:t>
      </w:r>
      <w:r w:rsidR="00516D1D">
        <w:t>, Mbo (</w:t>
      </w:r>
      <w:r w:rsidR="00516D1D" w:rsidRPr="00BB1B0D">
        <w:rPr>
          <w:i/>
        </w:rPr>
        <w:t>management</w:t>
      </w:r>
      <w:r w:rsidR="00516D1D" w:rsidRPr="007311E7">
        <w:rPr>
          <w:i/>
        </w:rPr>
        <w:t xml:space="preserve"> by objectives</w:t>
      </w:r>
      <w:r w:rsidR="00516D1D">
        <w:t>)</w:t>
      </w:r>
      <w:r>
        <w:t>,</w:t>
      </w:r>
      <w:r w:rsidR="00516D1D">
        <w:t xml:space="preserve"> alla quale il </w:t>
      </w:r>
      <w:r>
        <w:t xml:space="preserve">nostro </w:t>
      </w:r>
      <w:r w:rsidR="00516D1D">
        <w:t xml:space="preserve">legislatore </w:t>
      </w:r>
      <w:r>
        <w:t xml:space="preserve">si è ispirato in tutti gli interventi normativi con i quali, negli </w:t>
      </w:r>
      <w:r>
        <w:lastRenderedPageBreak/>
        <w:t xml:space="preserve">ultimi vent’anni, ha cercato di </w:t>
      </w:r>
      <w:r w:rsidR="00516D1D">
        <w:t xml:space="preserve">informare la gestione della pubblica amministrazione a criteri di efficienza, economicità e rispondenza al pubblico interesse. </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r>
        <w:t xml:space="preserve">Ma la proposta si basa anche su </w:t>
      </w:r>
      <w:r w:rsidRPr="00FB2227">
        <w:rPr>
          <w:u w:val="single"/>
        </w:rPr>
        <w:t>esperienze concrete</w:t>
      </w:r>
      <w:r>
        <w:t xml:space="preserve">: </w:t>
      </w:r>
    </w:p>
    <w:p w:rsidR="00516D1D" w:rsidRDefault="00516D1D" w:rsidP="00516D1D">
      <w:pPr>
        <w:tabs>
          <w:tab w:val="left" w:pos="2694"/>
        </w:tabs>
        <w:ind w:left="567" w:right="178"/>
        <w:jc w:val="both"/>
      </w:pPr>
    </w:p>
    <w:p w:rsidR="00516D1D" w:rsidRDefault="00516D1D" w:rsidP="00516D1D">
      <w:pPr>
        <w:pStyle w:val="Paragrafoelenco"/>
        <w:numPr>
          <w:ilvl w:val="0"/>
          <w:numId w:val="32"/>
        </w:numPr>
        <w:tabs>
          <w:tab w:val="left" w:pos="1560"/>
        </w:tabs>
        <w:ind w:left="1418" w:right="178" w:hanging="425"/>
        <w:jc w:val="both"/>
      </w:pPr>
      <w:r>
        <w:t xml:space="preserve">realizzate tra il 1997 e il 2008, </w:t>
      </w:r>
      <w:r w:rsidR="00527A06">
        <w:t xml:space="preserve">ai livelli di direzione strategica di </w:t>
      </w:r>
      <w:r>
        <w:t xml:space="preserve">pubbliche amministrazioni sia </w:t>
      </w:r>
      <w:r w:rsidR="00527A06">
        <w:t xml:space="preserve">di </w:t>
      </w:r>
      <w:r>
        <w:t>grandi che piccole</w:t>
      </w:r>
      <w:r w:rsidR="00527A06">
        <w:t xml:space="preserve"> dimensioni</w:t>
      </w:r>
      <w:r>
        <w:t>;</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 xml:space="preserve">concepite </w:t>
      </w:r>
      <w:r w:rsidR="00516D1D">
        <w:t xml:space="preserve">nell’ambito di gruppi di lavoro e di progetto costituiti </w:t>
      </w:r>
      <w:r>
        <w:t xml:space="preserve">presso </w:t>
      </w:r>
      <w:r w:rsidR="00516D1D">
        <w:t xml:space="preserve">l’allora  Ministero delle Finanze e </w:t>
      </w:r>
      <w:r>
        <w:t>i</w:t>
      </w:r>
      <w:r w:rsidR="00516D1D">
        <w:t>l Dipartimento della Funzione pubblica;</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 xml:space="preserve">maturate nelle attività di contrattazione e concertazione di </w:t>
      </w:r>
      <w:r w:rsidR="00516D1D">
        <w:t xml:space="preserve">direttivi </w:t>
      </w:r>
      <w:r>
        <w:t xml:space="preserve">di sindacati </w:t>
      </w:r>
      <w:r w:rsidR="00516D1D">
        <w:t xml:space="preserve">e </w:t>
      </w:r>
      <w:r>
        <w:t xml:space="preserve">consigli </w:t>
      </w:r>
      <w:r w:rsidR="00516D1D">
        <w:t>della rappresentanza</w:t>
      </w:r>
      <w:r>
        <w:t xml:space="preserve"> militare</w:t>
      </w:r>
      <w:r w:rsidR="00516D1D">
        <w:t>;</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condott</w:t>
      </w:r>
      <w:r w:rsidR="00516D1D">
        <w:t>e, tra il 2006 e il 2</w:t>
      </w:r>
      <w:r>
        <w:t>013,</w:t>
      </w:r>
      <w:r w:rsidR="00AE025B">
        <w:t xml:space="preserve"> in</w:t>
      </w:r>
      <w:r w:rsidR="00DF6F2F">
        <w:t xml:space="preserve"> </w:t>
      </w:r>
      <w:r>
        <w:t xml:space="preserve">organizzazioni civiche di rilievo nazionale </w:t>
      </w:r>
      <w:r w:rsidR="00DF6F2F">
        <w:t xml:space="preserve">anche attraverso i </w:t>
      </w:r>
      <w:r w:rsidR="00516D1D">
        <w:t>siti internet e</w:t>
      </w:r>
      <w:r w:rsidR="00DF6F2F">
        <w:t xml:space="preserve"> i</w:t>
      </w:r>
      <w:r w:rsidR="00516D1D">
        <w:t xml:space="preserve"> </w:t>
      </w:r>
      <w:r w:rsidR="00516D1D" w:rsidRPr="001D1768">
        <w:rPr>
          <w:i/>
        </w:rPr>
        <w:t>social networks</w:t>
      </w:r>
      <w:r>
        <w:t xml:space="preserve"> ad esse collegati</w:t>
      </w:r>
      <w:r w:rsidR="00516D1D">
        <w:t>.</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r>
        <w:t xml:space="preserve">L’intervento è corredato da </w:t>
      </w:r>
      <w:r w:rsidR="00DF6F2F">
        <w:t xml:space="preserve">esempi, </w:t>
      </w:r>
      <w:r>
        <w:t xml:space="preserve">idee e proposte di miglioramento </w:t>
      </w:r>
      <w:r w:rsidR="00DF6F2F">
        <w:t>riferiti a un mondo</w:t>
      </w:r>
      <w:r>
        <w:t xml:space="preserve"> tradizionalmente a</w:t>
      </w:r>
      <w:r w:rsidR="00DF6F2F">
        <w:t xml:space="preserve">ttento e sensibile alle novità com’è </w:t>
      </w:r>
      <w:r>
        <w:t xml:space="preserve">quello del </w:t>
      </w:r>
      <w:r w:rsidR="00DF6F2F">
        <w:t>c</w:t>
      </w:r>
      <w:r w:rsidRPr="00DF6F2F">
        <w:t>orpo militare della GUARDIA DI FINANZA.</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p>
    <w:p w:rsidR="00A21CFD" w:rsidRDefault="00A21CFD" w:rsidP="0050198A">
      <w:pPr>
        <w:tabs>
          <w:tab w:val="left" w:pos="2694"/>
        </w:tabs>
        <w:ind w:left="567" w:right="178"/>
        <w:jc w:val="both"/>
      </w:pPr>
    </w:p>
    <w:p w:rsidR="0050198A" w:rsidRPr="00B90856" w:rsidRDefault="00DF6F2F" w:rsidP="008175C3">
      <w:pPr>
        <w:pBdr>
          <w:top w:val="single" w:sz="4" w:space="1" w:color="auto"/>
          <w:left w:val="single" w:sz="4" w:space="4" w:color="auto"/>
          <w:bottom w:val="single" w:sz="4" w:space="1" w:color="auto"/>
          <w:right w:val="single" w:sz="4" w:space="4" w:color="auto"/>
        </w:pBdr>
        <w:ind w:left="567" w:right="178"/>
        <w:jc w:val="both"/>
      </w:pPr>
      <w:r>
        <w:t>2</w:t>
      </w:r>
      <w:r w:rsidR="0050198A" w:rsidRPr="00B90856">
        <w:t xml:space="preserve">. </w:t>
      </w:r>
      <w:r w:rsidR="0050198A" w:rsidRPr="00B90856">
        <w:tab/>
        <w:t xml:space="preserve">TERMINOLOGIA </w:t>
      </w:r>
      <w:r w:rsidR="00055B53">
        <w:t>ESSENZIALE</w:t>
      </w:r>
      <w:r w:rsidR="0062325A">
        <w:t xml:space="preserve"> </w:t>
      </w:r>
    </w:p>
    <w:p w:rsidR="0050198A" w:rsidRDefault="0050198A" w:rsidP="0050198A">
      <w:pPr>
        <w:ind w:left="567" w:right="178"/>
        <w:jc w:val="both"/>
      </w:pPr>
    </w:p>
    <w:p w:rsidR="008175C3" w:rsidRDefault="008175C3" w:rsidP="0050198A">
      <w:pPr>
        <w:ind w:left="567" w:right="178"/>
        <w:jc w:val="both"/>
      </w:pPr>
    </w:p>
    <w:p w:rsidR="0050198A" w:rsidRDefault="0050198A" w:rsidP="0050198A">
      <w:pPr>
        <w:ind w:left="567" w:right="178"/>
        <w:jc w:val="both"/>
      </w:pPr>
      <w:r>
        <w:t xml:space="preserve">Prima di entrare nei contenuti della proposta, </w:t>
      </w:r>
      <w:r w:rsidR="003F7E6E">
        <w:t xml:space="preserve">è necessario </w:t>
      </w:r>
      <w:r w:rsidR="00A21CFD">
        <w:t>precisare il</w:t>
      </w:r>
      <w:r w:rsidR="003F7E6E">
        <w:t xml:space="preserve"> significato di alcune terminologi</w:t>
      </w:r>
      <w:r>
        <w:t>e</w:t>
      </w:r>
      <w:r w:rsidR="0062325A">
        <w:t xml:space="preserve"> che </w:t>
      </w:r>
      <w:r w:rsidR="00A21CFD">
        <w:t xml:space="preserve">saranno </w:t>
      </w:r>
      <w:r w:rsidR="00784639">
        <w:t xml:space="preserve">nel prosieguo </w:t>
      </w:r>
      <w:r w:rsidR="0062325A">
        <w:t>diffusamente</w:t>
      </w:r>
      <w:r w:rsidR="00A21CFD">
        <w:t xml:space="preserve"> utilizzate</w:t>
      </w:r>
      <w:r>
        <w:t>.</w:t>
      </w:r>
    </w:p>
    <w:p w:rsidR="0050198A" w:rsidRDefault="0050198A" w:rsidP="0050198A">
      <w:pPr>
        <w:ind w:left="567" w:right="178"/>
        <w:jc w:val="both"/>
      </w:pPr>
    </w:p>
    <w:p w:rsidR="0062325A" w:rsidRDefault="0050198A" w:rsidP="0050198A">
      <w:pPr>
        <w:ind w:left="567" w:right="178"/>
        <w:jc w:val="both"/>
      </w:pPr>
      <w:r w:rsidRPr="0069384A">
        <w:t xml:space="preserve">Oggetto delle nostre osservazioni è l’OPC, organizzazione pubblica considerata, che esiste per svolgere </w:t>
      </w:r>
      <w:r>
        <w:t xml:space="preserve">le </w:t>
      </w:r>
      <w:r w:rsidRPr="0069384A">
        <w:t>missioni istituzionali</w:t>
      </w:r>
      <w:r>
        <w:t xml:space="preserve"> in genere esattamente </w:t>
      </w:r>
      <w:r w:rsidRPr="0069384A">
        <w:t>determinate dalla legge.</w:t>
      </w:r>
      <w:r>
        <w:t xml:space="preserve"> </w:t>
      </w:r>
    </w:p>
    <w:p w:rsidR="0062325A" w:rsidRDefault="0062325A" w:rsidP="0050198A">
      <w:pPr>
        <w:ind w:left="567" w:right="178"/>
        <w:jc w:val="both"/>
      </w:pPr>
    </w:p>
    <w:p w:rsidR="0050198A" w:rsidRDefault="0050198A" w:rsidP="0050198A">
      <w:pPr>
        <w:ind w:left="567" w:right="178"/>
        <w:jc w:val="both"/>
      </w:pPr>
      <w:r w:rsidRPr="0069384A">
        <w:t>Per tali missioni, l’Opc acquisisce RISORSE</w:t>
      </w:r>
      <w:r>
        <w:t xml:space="preserve"> di tre tipi: umane, espresse in ORE-PERSONA</w:t>
      </w:r>
      <w:r w:rsidRPr="0069384A">
        <w:t>, materiali  e finanziarie</w:t>
      </w:r>
      <w:r w:rsidR="003F7E6E">
        <w:t>,</w:t>
      </w:r>
      <w:r>
        <w:t xml:space="preserve"> </w:t>
      </w:r>
      <w:r w:rsidRPr="0069384A">
        <w:t xml:space="preserve">e </w:t>
      </w:r>
      <w:r>
        <w:t xml:space="preserve">le </w:t>
      </w:r>
      <w:r w:rsidRPr="0069384A">
        <w:t xml:space="preserve">impiega </w:t>
      </w:r>
      <w:r>
        <w:t xml:space="preserve">in </w:t>
      </w:r>
      <w:r w:rsidRPr="0069384A">
        <w:t>PROCESSI DI LAVORO</w:t>
      </w:r>
      <w:r w:rsidR="00323467">
        <w:t>, dett</w:t>
      </w:r>
      <w:r w:rsidR="00AE025B">
        <w:t>i</w:t>
      </w:r>
      <w:r w:rsidR="00323467">
        <w:t xml:space="preserve"> anche </w:t>
      </w:r>
      <w:r w:rsidR="003F7E6E">
        <w:t>ATTIVITÀ</w:t>
      </w:r>
      <w:r>
        <w:t>.</w:t>
      </w:r>
    </w:p>
    <w:p w:rsidR="0050198A" w:rsidRDefault="0050198A" w:rsidP="0050198A">
      <w:pPr>
        <w:ind w:left="567" w:right="178"/>
        <w:jc w:val="both"/>
      </w:pPr>
    </w:p>
    <w:p w:rsidR="0062325A" w:rsidRDefault="0050198A" w:rsidP="000B4D3C">
      <w:pPr>
        <w:ind w:left="567" w:right="178"/>
        <w:jc w:val="both"/>
      </w:pPr>
      <w:r>
        <w:t xml:space="preserve">Dai processi di lavoro l’Opc ricava i </w:t>
      </w:r>
      <w:r w:rsidRPr="0069384A">
        <w:t>PRODOTTI</w:t>
      </w:r>
      <w:r>
        <w:t xml:space="preserve"> FINALI, che rappresentano gli </w:t>
      </w:r>
      <w:r w:rsidRPr="00752364">
        <w:rPr>
          <w:u w:val="single"/>
        </w:rPr>
        <w:t>esiti conclusivi</w:t>
      </w:r>
      <w:r>
        <w:t xml:space="preserve"> delle attività</w:t>
      </w:r>
      <w:r w:rsidR="00323467">
        <w:t xml:space="preserve"> </w:t>
      </w:r>
      <w:r w:rsidR="00AE025B">
        <w:t xml:space="preserve">e </w:t>
      </w:r>
      <w:r w:rsidR="00323467">
        <w:t xml:space="preserve">costituiti </w:t>
      </w:r>
      <w:r>
        <w:t xml:space="preserve">in genere da </w:t>
      </w:r>
      <w:r w:rsidR="00323467">
        <w:t>SERVIZI.</w:t>
      </w:r>
    </w:p>
    <w:p w:rsidR="0062325A" w:rsidRDefault="0062325A" w:rsidP="000B4D3C">
      <w:pPr>
        <w:ind w:left="567" w:right="178"/>
        <w:jc w:val="both"/>
      </w:pPr>
    </w:p>
    <w:p w:rsidR="0062325A" w:rsidRDefault="00323467" w:rsidP="000B4D3C">
      <w:pPr>
        <w:ind w:left="567" w:right="178"/>
        <w:jc w:val="both"/>
      </w:pPr>
      <w:r>
        <w:t>I prodotti sono</w:t>
      </w:r>
      <w:r w:rsidR="0050198A">
        <w:t xml:space="preserve"> destinati a due tipologie di soggetti: i CLIENTI ESTERNI all’Opc (cittadini, imprese, altre istituzioni) e i CLIENTI INTERNI (i dipendenti).</w:t>
      </w:r>
    </w:p>
    <w:p w:rsidR="0062325A" w:rsidRDefault="0062325A" w:rsidP="000B4D3C">
      <w:pPr>
        <w:ind w:left="567" w:right="178"/>
        <w:jc w:val="both"/>
      </w:pPr>
    </w:p>
    <w:p w:rsidR="000B4D3C" w:rsidRDefault="000B4D3C" w:rsidP="000B4D3C">
      <w:pPr>
        <w:ind w:left="567" w:right="178"/>
        <w:jc w:val="both"/>
      </w:pPr>
      <w:r>
        <w:t>Una particolare categoria di clienti è quella dei “CLIENTI ISTITUZIONALI”, costituiti dalle altre pubbliche organizzazioni alle quali l’Opc versa prodotti con caratteristiche di semilavorati.</w:t>
      </w:r>
    </w:p>
    <w:p w:rsidR="0050198A" w:rsidRDefault="0050198A" w:rsidP="0050198A">
      <w:pPr>
        <w:ind w:left="567" w:right="178"/>
        <w:jc w:val="both"/>
      </w:pPr>
    </w:p>
    <w:p w:rsidR="0050198A" w:rsidRDefault="00323467" w:rsidP="0050198A">
      <w:pPr>
        <w:ind w:left="567" w:right="178"/>
        <w:jc w:val="both"/>
      </w:pPr>
      <w:r>
        <w:t xml:space="preserve">I prodotti si distinguono </w:t>
      </w:r>
      <w:r w:rsidR="0050198A">
        <w:t xml:space="preserve">tra </w:t>
      </w:r>
      <w:r>
        <w:t>SERVIZI DIVISIBILI, destinat</w:t>
      </w:r>
      <w:r w:rsidR="0050198A">
        <w:t xml:space="preserve">i a clienti esattamente individuati, e </w:t>
      </w:r>
      <w:r>
        <w:t xml:space="preserve">SERVIZI </w:t>
      </w:r>
      <w:r w:rsidR="0050198A">
        <w:t>INDIVISIBILI, erogati a vantaggio di</w:t>
      </w:r>
      <w:r>
        <w:t xml:space="preserve"> intere</w:t>
      </w:r>
      <w:r w:rsidR="0050198A">
        <w:t xml:space="preserve"> collettività.</w:t>
      </w:r>
    </w:p>
    <w:p w:rsidR="0050198A" w:rsidRDefault="0050198A" w:rsidP="0050198A">
      <w:pPr>
        <w:ind w:left="567" w:right="178"/>
        <w:jc w:val="both"/>
      </w:pPr>
    </w:p>
    <w:p w:rsidR="0050198A" w:rsidRDefault="0050198A" w:rsidP="0050198A">
      <w:pPr>
        <w:ind w:left="567" w:right="178"/>
        <w:jc w:val="both"/>
      </w:pPr>
      <w:r>
        <w:t>Ulteriori concetti sono qu</w:t>
      </w:r>
      <w:r w:rsidRPr="0069384A">
        <w:t xml:space="preserve">elli di </w:t>
      </w:r>
      <w:r w:rsidRPr="0062325A">
        <w:rPr>
          <w:i/>
        </w:rPr>
        <w:t>output</w:t>
      </w:r>
      <w:r w:rsidRPr="0069384A">
        <w:t xml:space="preserve"> e di </w:t>
      </w:r>
      <w:r w:rsidRPr="0062325A">
        <w:rPr>
          <w:i/>
        </w:rPr>
        <w:t>outcome</w:t>
      </w:r>
      <w:r w:rsidRPr="0069384A">
        <w:t>.</w:t>
      </w:r>
    </w:p>
    <w:p w:rsidR="0050198A" w:rsidRDefault="0050198A" w:rsidP="0050198A">
      <w:pPr>
        <w:ind w:left="567" w:right="178"/>
        <w:jc w:val="both"/>
      </w:pPr>
    </w:p>
    <w:p w:rsidR="00323467" w:rsidRDefault="0050198A" w:rsidP="0050198A">
      <w:pPr>
        <w:ind w:left="567" w:right="178"/>
        <w:jc w:val="both"/>
      </w:pPr>
      <w:r w:rsidRPr="00937ABD">
        <w:rPr>
          <w:i/>
        </w:rPr>
        <w:lastRenderedPageBreak/>
        <w:t>OUTPUT</w:t>
      </w:r>
      <w:r w:rsidR="00323467" w:rsidRPr="00937ABD">
        <w:rPr>
          <w:i/>
        </w:rPr>
        <w:t>S</w:t>
      </w:r>
      <w:r>
        <w:t xml:space="preserve"> </w:t>
      </w:r>
      <w:r w:rsidR="00323467">
        <w:t xml:space="preserve">sono i singoli risultati </w:t>
      </w:r>
      <w:r>
        <w:t>di un processo di lavoro</w:t>
      </w:r>
      <w:r w:rsidR="00323467">
        <w:t xml:space="preserve"> e possono </w:t>
      </w:r>
      <w:r>
        <w:t>essere</w:t>
      </w:r>
      <w:r w:rsidR="00323467">
        <w:t xml:space="preserve"> anch’essi:</w:t>
      </w:r>
    </w:p>
    <w:p w:rsidR="00323467" w:rsidRDefault="00323467" w:rsidP="0050198A">
      <w:pPr>
        <w:ind w:left="567" w:right="178"/>
        <w:jc w:val="both"/>
      </w:pPr>
    </w:p>
    <w:p w:rsidR="00323467" w:rsidRDefault="0050198A" w:rsidP="00323467">
      <w:pPr>
        <w:pStyle w:val="Paragrafoelenco"/>
        <w:numPr>
          <w:ilvl w:val="0"/>
          <w:numId w:val="32"/>
        </w:numPr>
        <w:ind w:right="178"/>
        <w:jc w:val="both"/>
      </w:pPr>
      <w:r>
        <w:t>di tipo indivisibile (ad esempio, un servizio di vigilanza o un servizio di prevenzione dei reati eseguito da una patt</w:t>
      </w:r>
      <w:r w:rsidR="00323467">
        <w:t>uglia di una forza di polizia);</w:t>
      </w:r>
    </w:p>
    <w:p w:rsidR="00323467" w:rsidRDefault="00323467" w:rsidP="00323467">
      <w:pPr>
        <w:pStyle w:val="Paragrafoelenco"/>
        <w:ind w:left="1070" w:right="178"/>
        <w:jc w:val="both"/>
      </w:pPr>
    </w:p>
    <w:p w:rsidR="00323467" w:rsidRDefault="00323467" w:rsidP="00323467">
      <w:pPr>
        <w:pStyle w:val="Paragrafoelenco"/>
        <w:numPr>
          <w:ilvl w:val="0"/>
          <w:numId w:val="32"/>
        </w:numPr>
        <w:ind w:right="178"/>
        <w:jc w:val="both"/>
      </w:pPr>
      <w:r>
        <w:t xml:space="preserve">di tipo divisibile versati a clienti esterni </w:t>
      </w:r>
      <w:r w:rsidR="0050198A" w:rsidRPr="0069384A">
        <w:t>(</w:t>
      </w:r>
      <w:r w:rsidR="0050198A">
        <w:t xml:space="preserve">un referto </w:t>
      </w:r>
      <w:r>
        <w:t xml:space="preserve">di analisi </w:t>
      </w:r>
      <w:r w:rsidR="0050198A">
        <w:t xml:space="preserve">consegnato da un ospedale pubblico, un contratto registrato dall’Agenzia delle entrate, un’informativa di reato inviata </w:t>
      </w:r>
      <w:r>
        <w:t xml:space="preserve">all’autorità giudiziaria </w:t>
      </w:r>
      <w:r w:rsidR="0050198A">
        <w:t>da un</w:t>
      </w:r>
      <w:r>
        <w:t xml:space="preserve"> organo di polizia);</w:t>
      </w:r>
    </w:p>
    <w:p w:rsidR="00323467" w:rsidRDefault="00323467" w:rsidP="00323467">
      <w:pPr>
        <w:pStyle w:val="Paragrafoelenco"/>
      </w:pPr>
    </w:p>
    <w:p w:rsidR="0050198A" w:rsidRDefault="0050198A" w:rsidP="00323467">
      <w:pPr>
        <w:pStyle w:val="Paragrafoelenco"/>
        <w:numPr>
          <w:ilvl w:val="0"/>
          <w:numId w:val="32"/>
        </w:numPr>
        <w:ind w:right="178"/>
        <w:jc w:val="both"/>
      </w:pPr>
      <w:r>
        <w:t xml:space="preserve">di tipo divisibile </w:t>
      </w:r>
      <w:r w:rsidR="00323467">
        <w:t xml:space="preserve">versati </w:t>
      </w:r>
      <w:r>
        <w:t xml:space="preserve">a </w:t>
      </w:r>
      <w:r w:rsidR="00323467">
        <w:t xml:space="preserve">clienti interni </w:t>
      </w:r>
      <w:r>
        <w:t xml:space="preserve">(ad esempio, il pagamento di </w:t>
      </w:r>
      <w:r w:rsidR="00323467">
        <w:t xml:space="preserve">stipendi </w:t>
      </w:r>
      <w:r>
        <w:t xml:space="preserve">o </w:t>
      </w:r>
      <w:r w:rsidR="00323467">
        <w:t>di indennità ai dipendenti</w:t>
      </w:r>
      <w:r w:rsidRPr="0069384A">
        <w:t>)</w:t>
      </w:r>
      <w:r>
        <w:t>.</w:t>
      </w:r>
    </w:p>
    <w:p w:rsidR="0050198A" w:rsidRDefault="0050198A" w:rsidP="0050198A">
      <w:pPr>
        <w:ind w:left="567" w:right="178"/>
        <w:jc w:val="both"/>
      </w:pPr>
    </w:p>
    <w:p w:rsidR="0050198A" w:rsidRDefault="0050198A" w:rsidP="0050198A">
      <w:pPr>
        <w:ind w:left="567" w:right="178"/>
        <w:jc w:val="both"/>
      </w:pPr>
      <w:r w:rsidRPr="00937ABD">
        <w:rPr>
          <w:i/>
        </w:rPr>
        <w:t>OUTCOME</w:t>
      </w:r>
      <w:r w:rsidR="00937ABD" w:rsidRPr="00937ABD">
        <w:rPr>
          <w:i/>
        </w:rPr>
        <w:t>S</w:t>
      </w:r>
      <w:r>
        <w:t xml:space="preserve">, invece, </w:t>
      </w:r>
      <w:r w:rsidR="00937ABD">
        <w:t>sono le modifi</w:t>
      </w:r>
      <w:r w:rsidR="00AE025B">
        <w:t>cazioni dei fenomeni socio-</w:t>
      </w:r>
      <w:r w:rsidR="00937ABD">
        <w:t xml:space="preserve">economici conseguenti alle azioni svolte dall’Opc, cioè gli </w:t>
      </w:r>
      <w:r w:rsidR="00937ABD" w:rsidRPr="00937ABD">
        <w:rPr>
          <w:u w:val="single"/>
        </w:rPr>
        <w:t xml:space="preserve">esiti </w:t>
      </w:r>
      <w:r w:rsidR="00AE025B">
        <w:rPr>
          <w:u w:val="single"/>
        </w:rPr>
        <w:t xml:space="preserve">sociali </w:t>
      </w:r>
      <w:r w:rsidR="00937ABD" w:rsidRPr="00937ABD">
        <w:rPr>
          <w:u w:val="single"/>
        </w:rPr>
        <w:t>complessivi</w:t>
      </w:r>
      <w:r w:rsidR="00937ABD">
        <w:t xml:space="preserve"> determinati dal complesso delle attività </w:t>
      </w:r>
      <w:r>
        <w:t>dell’Opc.</w:t>
      </w:r>
    </w:p>
    <w:p w:rsidR="0050198A" w:rsidRDefault="0050198A" w:rsidP="0050198A">
      <w:pPr>
        <w:ind w:left="567" w:right="178"/>
        <w:jc w:val="both"/>
      </w:pPr>
    </w:p>
    <w:p w:rsidR="0050198A" w:rsidRDefault="0050198A" w:rsidP="0050198A">
      <w:pPr>
        <w:ind w:left="567" w:right="178"/>
        <w:jc w:val="both"/>
      </w:pPr>
      <w:r>
        <w:t>Così, ad esempio, costituisc</w:t>
      </w:r>
      <w:r w:rsidR="00937ABD">
        <w:t>ono</w:t>
      </w:r>
      <w:r>
        <w:t xml:space="preserve"> </w:t>
      </w:r>
      <w:r w:rsidRPr="00937ABD">
        <w:rPr>
          <w:i/>
        </w:rPr>
        <w:t>outcome</w:t>
      </w:r>
      <w:r w:rsidR="00AE025B">
        <w:rPr>
          <w:i/>
        </w:rPr>
        <w:t>s</w:t>
      </w:r>
      <w:r>
        <w:t xml:space="preserve"> la diminuzione </w:t>
      </w:r>
      <w:r w:rsidRPr="006826D5">
        <w:rPr>
          <w:color w:val="000000"/>
        </w:rPr>
        <w:t>del numero di r</w:t>
      </w:r>
      <w:r>
        <w:rPr>
          <w:color w:val="000000"/>
        </w:rPr>
        <w:t xml:space="preserve">apine, furti, truffe, borseggi </w:t>
      </w:r>
      <w:r w:rsidRPr="006826D5">
        <w:rPr>
          <w:color w:val="000000"/>
        </w:rPr>
        <w:t>commessi</w:t>
      </w:r>
      <w:r>
        <w:t xml:space="preserve"> </w:t>
      </w:r>
      <w:r w:rsidRPr="0062325A">
        <w:t xml:space="preserve">in un determinato territorio conseguente all’aumento delle attività di pattugliamento, di </w:t>
      </w:r>
      <w:r w:rsidRPr="00AE025B">
        <w:rPr>
          <w:i/>
        </w:rPr>
        <w:t>intelligence</w:t>
      </w:r>
      <w:r w:rsidRPr="0062325A">
        <w:t xml:space="preserve"> e di informazione ai cittadini delle forze di polizia</w:t>
      </w:r>
      <w:r w:rsidR="00937ABD" w:rsidRPr="0062325A">
        <w:t xml:space="preserve"> che hanno operato in quel medesimo territorio</w:t>
      </w:r>
      <w:r w:rsidRPr="0062325A">
        <w:t xml:space="preserve">; oppure, l’aumento del gettito naturale delle imposte </w:t>
      </w:r>
      <w:r w:rsidR="004663DD" w:rsidRPr="0062325A">
        <w:t xml:space="preserve">e la conseguente riduzione del </w:t>
      </w:r>
      <w:r w:rsidR="004663DD" w:rsidRPr="0062325A">
        <w:rPr>
          <w:i/>
        </w:rPr>
        <w:t>tax gap</w:t>
      </w:r>
      <w:r w:rsidR="004663DD" w:rsidRPr="0062325A">
        <w:t xml:space="preserve"> nel settore, ad esempio, delle imprese tessili </w:t>
      </w:r>
      <w:r w:rsidRPr="0062325A">
        <w:t>in</w:t>
      </w:r>
      <w:r w:rsidR="004663DD" w:rsidRPr="0062325A">
        <w:t xml:space="preserve"> una determinata provincia grazie all</w:t>
      </w:r>
      <w:r w:rsidRPr="0062325A">
        <w:t xml:space="preserve">’adempimento spontaneo </w:t>
      </w:r>
      <w:r w:rsidR="004663DD" w:rsidRPr="0062325A">
        <w:t xml:space="preserve">conseguente </w:t>
      </w:r>
      <w:r w:rsidRPr="0062325A">
        <w:t xml:space="preserve">all’incremento delle attività di prevenzione </w:t>
      </w:r>
      <w:r w:rsidR="004663DD" w:rsidRPr="0062325A">
        <w:t xml:space="preserve">nei confronti delle imprese del tessile </w:t>
      </w:r>
      <w:r w:rsidRPr="0062325A">
        <w:t xml:space="preserve">svolte dai locali comandi </w:t>
      </w:r>
      <w:r w:rsidR="004663DD" w:rsidRPr="0062325A">
        <w:t xml:space="preserve">della </w:t>
      </w:r>
      <w:r w:rsidRPr="0062325A">
        <w:t xml:space="preserve">Guardia di finanza e </w:t>
      </w:r>
      <w:r w:rsidR="004663DD" w:rsidRPr="0062325A">
        <w:t>dagli uffici dell’</w:t>
      </w:r>
      <w:r w:rsidRPr="0062325A">
        <w:t>Agenzia delle entrate</w:t>
      </w:r>
      <w:r w:rsidR="004663DD" w:rsidRPr="0062325A">
        <w:t xml:space="preserve"> di quella provincia</w:t>
      </w:r>
      <w:r>
        <w:t>.</w:t>
      </w:r>
    </w:p>
    <w:p w:rsidR="0050198A" w:rsidRDefault="0050198A" w:rsidP="0050198A">
      <w:pPr>
        <w:ind w:left="567" w:right="178"/>
        <w:jc w:val="both"/>
      </w:pPr>
    </w:p>
    <w:p w:rsidR="004663DD" w:rsidRDefault="0050198A" w:rsidP="0050198A">
      <w:pPr>
        <w:ind w:left="567" w:right="178"/>
        <w:jc w:val="both"/>
      </w:pPr>
      <w:r>
        <w:t>Ultima importante distinzione è quella che differenzia i processi di lavoro</w:t>
      </w:r>
      <w:r w:rsidR="004663DD">
        <w:t xml:space="preserve"> in due grandi macro-tipologie:</w:t>
      </w:r>
    </w:p>
    <w:p w:rsidR="004663DD" w:rsidRDefault="004663DD" w:rsidP="0050198A">
      <w:pPr>
        <w:ind w:left="567" w:right="178"/>
        <w:jc w:val="both"/>
      </w:pPr>
    </w:p>
    <w:p w:rsidR="004663DD" w:rsidRDefault="0050198A" w:rsidP="00784639">
      <w:pPr>
        <w:pStyle w:val="Paragrafoelenco"/>
        <w:numPr>
          <w:ilvl w:val="0"/>
          <w:numId w:val="32"/>
        </w:numPr>
        <w:ind w:left="1276" w:right="178" w:hanging="425"/>
        <w:jc w:val="both"/>
      </w:pPr>
      <w:r>
        <w:t xml:space="preserve">quella delle </w:t>
      </w:r>
      <w:r w:rsidRPr="0069384A">
        <w:t>ATTIVITÀ DIRETTE</w:t>
      </w:r>
      <w:r>
        <w:t xml:space="preserve"> (nella Guardia di finanza </w:t>
      </w:r>
      <w:r w:rsidR="00A21CFD">
        <w:t xml:space="preserve">dette </w:t>
      </w:r>
      <w:r>
        <w:t>“di esecuzione</w:t>
      </w:r>
      <w:r w:rsidR="004663DD">
        <w:t xml:space="preserve"> del servizio</w:t>
      </w:r>
      <w:r>
        <w:t>”)</w:t>
      </w:r>
      <w:r w:rsidRPr="0069384A">
        <w:t>, che raccolgono i processi di produzione dei servizi destinati ai clienti esterni</w:t>
      </w:r>
      <w:r w:rsidR="004663DD">
        <w:t>;</w:t>
      </w:r>
    </w:p>
    <w:p w:rsidR="004663DD" w:rsidRDefault="004663DD" w:rsidP="00784639">
      <w:pPr>
        <w:pStyle w:val="Paragrafoelenco"/>
        <w:ind w:left="1276" w:right="178" w:hanging="425"/>
        <w:jc w:val="both"/>
      </w:pPr>
    </w:p>
    <w:p w:rsidR="0050198A" w:rsidRDefault="0050198A" w:rsidP="00784639">
      <w:pPr>
        <w:pStyle w:val="Paragrafoelenco"/>
        <w:numPr>
          <w:ilvl w:val="0"/>
          <w:numId w:val="32"/>
        </w:numPr>
        <w:ind w:left="1276" w:right="178" w:hanging="425"/>
        <w:jc w:val="both"/>
      </w:pPr>
      <w:r w:rsidRPr="0069384A">
        <w:t>quella d</w:t>
      </w:r>
      <w:r w:rsidR="004663DD">
        <w:t xml:space="preserve">elle </w:t>
      </w:r>
      <w:r w:rsidR="00A21CFD">
        <w:t xml:space="preserve">attività </w:t>
      </w:r>
      <w:r w:rsidR="00A21CFD" w:rsidRPr="0069384A">
        <w:t>indirette</w:t>
      </w:r>
      <w:r w:rsidRPr="0069384A">
        <w:t xml:space="preserve">, </w:t>
      </w:r>
      <w:r w:rsidR="004663DD">
        <w:t xml:space="preserve">che preferiamo chiamare ATTIVITÀ DI FUNZIONAMENTO, </w:t>
      </w:r>
      <w:r>
        <w:t>costituite da</w:t>
      </w:r>
      <w:r w:rsidRPr="0069384A">
        <w:t xml:space="preserve">i processi di lavoro </w:t>
      </w:r>
      <w:r w:rsidR="004663DD">
        <w:t xml:space="preserve">attraverso i quali l’Opc si mette, appunto, </w:t>
      </w:r>
      <w:r w:rsidR="00AE025B">
        <w:t xml:space="preserve">nelle condizioni </w:t>
      </w:r>
      <w:r>
        <w:t xml:space="preserve">di funzionare </w:t>
      </w:r>
      <w:r w:rsidR="004663DD">
        <w:t xml:space="preserve">per raggiungere le sue finalità istituzionali </w:t>
      </w:r>
      <w:r>
        <w:t>(gestione del personale, amministrazione delle risorse, attività di indirizzo e controllo, ecc).</w:t>
      </w:r>
    </w:p>
    <w:p w:rsidR="004663DD" w:rsidRDefault="004663DD" w:rsidP="0050198A">
      <w:pPr>
        <w:ind w:left="567" w:right="178"/>
        <w:jc w:val="both"/>
      </w:pPr>
    </w:p>
    <w:p w:rsidR="00F953D1" w:rsidRDefault="00F953D1" w:rsidP="00F953D1">
      <w:pPr>
        <w:tabs>
          <w:tab w:val="left" w:pos="2694"/>
        </w:tabs>
        <w:ind w:left="567" w:right="178" w:hanging="425"/>
        <w:jc w:val="both"/>
      </w:pPr>
    </w:p>
    <w:p w:rsidR="00DF6F2F" w:rsidRDefault="00DF6F2F" w:rsidP="00DF6F2F">
      <w:pPr>
        <w:ind w:left="1134" w:right="178" w:hanging="567"/>
        <w:jc w:val="both"/>
      </w:pPr>
    </w:p>
    <w:p w:rsidR="00DF6F2F" w:rsidRDefault="00867824" w:rsidP="00DF6F2F">
      <w:pPr>
        <w:pBdr>
          <w:top w:val="single" w:sz="4" w:space="1" w:color="auto"/>
          <w:left w:val="single" w:sz="4" w:space="4" w:color="auto"/>
          <w:bottom w:val="single" w:sz="4" w:space="1" w:color="auto"/>
          <w:right w:val="single" w:sz="4" w:space="4" w:color="auto"/>
        </w:pBdr>
        <w:ind w:left="1134" w:right="178" w:hanging="567"/>
        <w:jc w:val="both"/>
      </w:pPr>
      <w:r>
        <w:t>3</w:t>
      </w:r>
      <w:r w:rsidR="00DF6F2F">
        <w:t>.</w:t>
      </w:r>
      <w:r w:rsidR="00DF6F2F">
        <w:tab/>
        <w:t xml:space="preserve">IL DIFETTO PRIMIGENIO </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Come noto, il decreto legislativo n.29 ha separato dal 1993 le funzioni di indirizzo, proprie dell’autorità politica, dalle funzioni di gestione, attribuite alla responsabilità dei dirigenti.</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 xml:space="preserve">Successivamente, il decreto legislativo 279 del 1997 ha introdotto nel nostro sistema dei conti pubblici la “CONTABILITÀ ECONOMICA”, stabilendo che le pubbliche amministrazioni, oltre alle consuete rappresentazioni di tipo finanziario, rilevino i costi anche per natura, per responsabilità e per finalità individuando nel contempo “centri di costo” coerenti con la struttura delle responsabilità. </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 xml:space="preserve">Sennonché, </w:t>
      </w:r>
      <w:r w:rsidRPr="00D42A0C">
        <w:t xml:space="preserve">non sono </w:t>
      </w:r>
      <w:r>
        <w:t xml:space="preserve">mai stati definiti principi, criteri, regole </w:t>
      </w:r>
      <w:r w:rsidRPr="00D42A0C">
        <w:t xml:space="preserve">e </w:t>
      </w:r>
      <w:r>
        <w:t>specificazioni di carattere generale su come la contabilità economica debba essere tenuta, su quali informazioni minime si debbano obbligatoriamente rilevare e su come bisogna rilevarli e rappresentarli in bilancio.</w:t>
      </w:r>
    </w:p>
    <w:p w:rsidR="00DF6F2F" w:rsidRDefault="00DF6F2F" w:rsidP="00DF6F2F">
      <w:pPr>
        <w:pStyle w:val="Intestazione"/>
        <w:tabs>
          <w:tab w:val="clear" w:pos="4819"/>
          <w:tab w:val="clear" w:pos="9638"/>
        </w:tabs>
        <w:ind w:left="567" w:right="178"/>
        <w:jc w:val="both"/>
      </w:pPr>
    </w:p>
    <w:p w:rsidR="00947CF4" w:rsidRDefault="00DF6F2F" w:rsidP="00DF6F2F">
      <w:pPr>
        <w:pStyle w:val="Intestazione"/>
        <w:tabs>
          <w:tab w:val="clear" w:pos="4819"/>
          <w:tab w:val="clear" w:pos="9638"/>
        </w:tabs>
        <w:ind w:left="567" w:right="178"/>
        <w:jc w:val="both"/>
      </w:pPr>
      <w:r>
        <w:t>Il</w:t>
      </w:r>
      <w:r w:rsidR="00947CF4">
        <w:t xml:space="preserve"> risultato è che </w:t>
      </w:r>
      <w:r w:rsidR="00947CF4" w:rsidRPr="00947CF4">
        <w:rPr>
          <w:u w:val="single"/>
        </w:rPr>
        <w:t xml:space="preserve">ogni amministrazione </w:t>
      </w:r>
      <w:r w:rsidR="00947CF4">
        <w:rPr>
          <w:u w:val="single"/>
        </w:rPr>
        <w:t xml:space="preserve">si è di fatto comportata </w:t>
      </w:r>
      <w:r w:rsidR="00947CF4" w:rsidRPr="00947CF4">
        <w:rPr>
          <w:u w:val="single"/>
        </w:rPr>
        <w:t>come ha ritenuto</w:t>
      </w:r>
      <w:r w:rsidR="00947CF4">
        <w:rPr>
          <w:u w:val="single"/>
        </w:rPr>
        <w:t xml:space="preserve"> opportuno</w:t>
      </w:r>
      <w:r w:rsidR="00947CF4">
        <w:t>.</w:t>
      </w:r>
    </w:p>
    <w:p w:rsidR="00947CF4" w:rsidRDefault="00947CF4" w:rsidP="00DF6F2F">
      <w:pPr>
        <w:pStyle w:val="Intestazione"/>
        <w:tabs>
          <w:tab w:val="clear" w:pos="4819"/>
          <w:tab w:val="clear" w:pos="9638"/>
        </w:tabs>
        <w:ind w:left="567" w:right="178"/>
        <w:jc w:val="both"/>
      </w:pPr>
    </w:p>
    <w:p w:rsidR="00DF6F2F" w:rsidRPr="0010107D" w:rsidRDefault="00DF6F2F" w:rsidP="00DF6F2F">
      <w:pPr>
        <w:pStyle w:val="Intestazione"/>
        <w:tabs>
          <w:tab w:val="clear" w:pos="4819"/>
          <w:tab w:val="clear" w:pos="9638"/>
        </w:tabs>
        <w:ind w:left="567" w:right="178"/>
        <w:jc w:val="both"/>
      </w:pPr>
      <w:r>
        <w:t>In altri termini, non è stato avviato, per la contabilità economica delle pubbliche amministrazioni, il processo di uniformazione garantito per i bilanci delle aziende private dall’evoluzione delle scienze ragion</w:t>
      </w:r>
      <w:r w:rsidR="00947CF4">
        <w:t>i</w:t>
      </w:r>
      <w:r>
        <w:t>eristiche.</w:t>
      </w:r>
    </w:p>
    <w:p w:rsidR="00DF6F2F" w:rsidRDefault="00DF6F2F" w:rsidP="00DF6F2F">
      <w:pPr>
        <w:tabs>
          <w:tab w:val="left" w:pos="2694"/>
        </w:tabs>
        <w:ind w:left="567" w:right="178"/>
        <w:jc w:val="both"/>
      </w:pPr>
    </w:p>
    <w:p w:rsidR="00DF6F2F" w:rsidRDefault="00DF6F2F" w:rsidP="00DF6F2F">
      <w:pPr>
        <w:pStyle w:val="Intestazione"/>
        <w:tabs>
          <w:tab w:val="clear" w:pos="4819"/>
          <w:tab w:val="clear" w:pos="9638"/>
        </w:tabs>
        <w:ind w:left="567" w:right="178"/>
        <w:jc w:val="both"/>
      </w:pPr>
      <w:r>
        <w:t xml:space="preserve">A causa di questa mancanza, </w:t>
      </w:r>
      <w:r w:rsidR="00947CF4" w:rsidRPr="00947CF4">
        <w:rPr>
          <w:u w:val="single"/>
        </w:rPr>
        <w:t xml:space="preserve">LE CONTABILITÀ </w:t>
      </w:r>
      <w:r w:rsidR="00947CF4">
        <w:rPr>
          <w:u w:val="single"/>
        </w:rPr>
        <w:t xml:space="preserve">ECONOMICHE </w:t>
      </w:r>
      <w:r w:rsidR="00947CF4" w:rsidRPr="00947CF4">
        <w:rPr>
          <w:u w:val="single"/>
        </w:rPr>
        <w:t>SI SONO SVILUPPATE IN MODO INEVITABILMENTE PARZIALE E DEL TUTTO DISOMOGENEO</w:t>
      </w:r>
      <w:r w:rsidRPr="00392130">
        <w:t xml:space="preserve"> </w:t>
      </w:r>
      <w:r>
        <w:t>e ta</w:t>
      </w:r>
      <w:r w:rsidRPr="00392130">
        <w:t>lvolt</w:t>
      </w:r>
      <w:r w:rsidRPr="0010107D">
        <w:t xml:space="preserve">a, come rilevato </w:t>
      </w:r>
      <w:r w:rsidR="00AE025B">
        <w:t xml:space="preserve">dal citato </w:t>
      </w:r>
      <w:r w:rsidRPr="0010107D">
        <w:t>documento Giarda</w:t>
      </w:r>
      <w:r>
        <w:t xml:space="preserve"> dello scorso marzo</w:t>
      </w:r>
      <w:r w:rsidR="00947CF4">
        <w:t xml:space="preserve">, perfino </w:t>
      </w:r>
      <w:r>
        <w:t xml:space="preserve">con forti differenziazioni nell’ambito </w:t>
      </w:r>
      <w:r w:rsidRPr="0010107D">
        <w:t xml:space="preserve">della </w:t>
      </w:r>
      <w:r>
        <w:t>medesima organizzazione.</w:t>
      </w:r>
    </w:p>
    <w:p w:rsidR="00DF6F2F" w:rsidRDefault="00DF6F2F" w:rsidP="00DF6F2F">
      <w:pPr>
        <w:tabs>
          <w:tab w:val="left" w:pos="2694"/>
        </w:tabs>
        <w:ind w:left="567" w:right="178"/>
        <w:jc w:val="both"/>
      </w:pPr>
    </w:p>
    <w:p w:rsidR="00DF6F2F" w:rsidRDefault="00DF6F2F" w:rsidP="00DF6F2F">
      <w:pPr>
        <w:tabs>
          <w:tab w:val="left" w:pos="2694"/>
        </w:tabs>
        <w:ind w:left="567" w:right="178"/>
        <w:jc w:val="both"/>
      </w:pPr>
      <w:r>
        <w:t xml:space="preserve">Tali </w:t>
      </w:r>
      <w:r w:rsidRPr="0010107D">
        <w:t>disomogenità</w:t>
      </w:r>
      <w:r>
        <w:t xml:space="preserve"> costituiscono </w:t>
      </w:r>
      <w:r w:rsidRPr="007C10BE">
        <w:t xml:space="preserve">il difetto </w:t>
      </w:r>
      <w:r>
        <w:t xml:space="preserve">primigenio </w:t>
      </w:r>
      <w:r w:rsidRPr="007C10BE">
        <w:t xml:space="preserve">sul quale </w:t>
      </w:r>
      <w:r>
        <w:t xml:space="preserve">bisogna </w:t>
      </w:r>
      <w:r w:rsidRPr="007C10BE">
        <w:t>intervenire</w:t>
      </w:r>
      <w:r>
        <w:t xml:space="preserve"> al più presto </w:t>
      </w:r>
      <w:r w:rsidRPr="007C10BE">
        <w:t>perché le</w:t>
      </w:r>
      <w:r>
        <w:t xml:space="preserve"> </w:t>
      </w:r>
      <w:r w:rsidR="00AE025B" w:rsidRPr="00392130">
        <w:rPr>
          <w:u w:val="single"/>
        </w:rPr>
        <w:t>ASIMMETRIE INFORMATIVE</w:t>
      </w:r>
      <w:r w:rsidR="00AE025B" w:rsidRPr="0010107D">
        <w:t xml:space="preserve"> </w:t>
      </w:r>
      <w:r w:rsidRPr="0010107D">
        <w:t xml:space="preserve">che </w:t>
      </w:r>
      <w:r>
        <w:t xml:space="preserve">ne derivano impediscono: </w:t>
      </w:r>
    </w:p>
    <w:p w:rsidR="00DF6F2F" w:rsidRPr="00AB7318" w:rsidRDefault="00DF6F2F" w:rsidP="00DF6F2F">
      <w:pPr>
        <w:tabs>
          <w:tab w:val="left" w:pos="2694"/>
        </w:tabs>
        <w:ind w:left="567" w:right="178" w:hanging="425"/>
        <w:jc w:val="both"/>
      </w:pPr>
    </w:p>
    <w:p w:rsidR="00DF6F2F" w:rsidRDefault="00DF6F2F" w:rsidP="00DF6F2F">
      <w:pPr>
        <w:numPr>
          <w:ilvl w:val="0"/>
          <w:numId w:val="19"/>
        </w:numPr>
        <w:ind w:left="1418" w:right="178" w:hanging="425"/>
        <w:jc w:val="both"/>
      </w:pPr>
      <w:r w:rsidRPr="00AB7318">
        <w:t xml:space="preserve">di individuare con immediatezza e con </w:t>
      </w:r>
      <w:r w:rsidRPr="00825308">
        <w:rPr>
          <w:u w:val="single"/>
        </w:rPr>
        <w:t>oggettiva evidenza numerica</w:t>
      </w:r>
      <w:r w:rsidRPr="00AB7318">
        <w:t xml:space="preserve"> le </w:t>
      </w:r>
      <w:r>
        <w:t xml:space="preserve">strutture e le </w:t>
      </w:r>
      <w:r w:rsidRPr="00AB7318">
        <w:t xml:space="preserve">linee di attività </w:t>
      </w:r>
      <w:r>
        <w:t xml:space="preserve">diventate  </w:t>
      </w:r>
      <w:r w:rsidRPr="00AB7318">
        <w:t>improduttive e/o diseconomiche;</w:t>
      </w:r>
    </w:p>
    <w:p w:rsidR="00DF6F2F" w:rsidRDefault="00DF6F2F" w:rsidP="00DF6F2F">
      <w:pPr>
        <w:ind w:left="1418" w:right="178" w:hanging="425"/>
        <w:jc w:val="both"/>
      </w:pPr>
    </w:p>
    <w:p w:rsidR="00DF6F2F" w:rsidRPr="00AB7318" w:rsidRDefault="00DF6F2F" w:rsidP="00DF6F2F">
      <w:pPr>
        <w:numPr>
          <w:ilvl w:val="0"/>
          <w:numId w:val="19"/>
        </w:numPr>
        <w:ind w:left="1418" w:right="178" w:hanging="425"/>
        <w:jc w:val="both"/>
      </w:pPr>
      <w:r>
        <w:t xml:space="preserve">di fissare </w:t>
      </w:r>
      <w:r w:rsidRPr="00AE025B">
        <w:rPr>
          <w:u w:val="single"/>
        </w:rPr>
        <w:t>obiettivi significativi e altrettanto numerici di effettivo (e non virtuale) miglioramento</w:t>
      </w:r>
      <w:r w:rsidRPr="00AB7318">
        <w:t xml:space="preserve"> </w:t>
      </w:r>
      <w:r>
        <w:t xml:space="preserve">a </w:t>
      </w:r>
      <w:r w:rsidRPr="00392130">
        <w:t>ogni livello</w:t>
      </w:r>
      <w:r>
        <w:t xml:space="preserve"> di ciascuna organizzazione</w:t>
      </w:r>
      <w:r w:rsidRPr="00AB7318">
        <w:t>;</w:t>
      </w:r>
    </w:p>
    <w:p w:rsidR="00DF6F2F" w:rsidRPr="00AB7318" w:rsidRDefault="00DF6F2F" w:rsidP="00DF6F2F">
      <w:pPr>
        <w:pStyle w:val="Paragrafoelenco"/>
        <w:ind w:left="1418" w:right="178" w:hanging="425"/>
      </w:pPr>
    </w:p>
    <w:p w:rsidR="00DF6F2F" w:rsidRDefault="00DF6F2F" w:rsidP="00DF6F2F">
      <w:pPr>
        <w:numPr>
          <w:ilvl w:val="0"/>
          <w:numId w:val="19"/>
        </w:numPr>
        <w:ind w:left="1418" w:right="178" w:hanging="425"/>
        <w:jc w:val="both"/>
      </w:pPr>
      <w:r w:rsidRPr="00AB7318">
        <w:t xml:space="preserve">di </w:t>
      </w:r>
      <w:r w:rsidRPr="00AE025B">
        <w:rPr>
          <w:u w:val="single"/>
        </w:rPr>
        <w:t xml:space="preserve">individuare le </w:t>
      </w:r>
      <w:r w:rsidRPr="00AE025B">
        <w:rPr>
          <w:i/>
          <w:u w:val="single"/>
        </w:rPr>
        <w:t>performance</w:t>
      </w:r>
      <w:r w:rsidRPr="00AE025B">
        <w:rPr>
          <w:u w:val="single"/>
        </w:rPr>
        <w:t xml:space="preserve"> migliori da utilizzare come </w:t>
      </w:r>
      <w:r w:rsidRPr="00AE025B">
        <w:rPr>
          <w:i/>
          <w:u w:val="single"/>
        </w:rPr>
        <w:t>benchmark</w:t>
      </w:r>
      <w:r w:rsidRPr="00AE025B">
        <w:rPr>
          <w:u w:val="single"/>
        </w:rPr>
        <w:t xml:space="preserve"> interni di miglioramento;</w:t>
      </w:r>
    </w:p>
    <w:p w:rsidR="00DF6F2F" w:rsidRDefault="00DF6F2F" w:rsidP="00DF6F2F">
      <w:pPr>
        <w:pStyle w:val="Paragrafoelenco"/>
      </w:pPr>
      <w:r>
        <w:t xml:space="preserve"> </w:t>
      </w:r>
    </w:p>
    <w:p w:rsidR="00DF6F2F" w:rsidRPr="00AB7318" w:rsidRDefault="00DF6F2F" w:rsidP="00DF6F2F">
      <w:pPr>
        <w:numPr>
          <w:ilvl w:val="0"/>
          <w:numId w:val="19"/>
        </w:numPr>
        <w:ind w:left="1418" w:right="178" w:hanging="425"/>
        <w:jc w:val="both"/>
      </w:pPr>
      <w:r>
        <w:t xml:space="preserve">di </w:t>
      </w:r>
      <w:r w:rsidRPr="00AE025B">
        <w:rPr>
          <w:u w:val="single"/>
        </w:rPr>
        <w:t>disporre di dati oggettivi per l’effettuazione di analisi e comparazioni trasversali a più amministrazioni</w:t>
      </w:r>
      <w:r>
        <w:t xml:space="preserve"> (come quella dei </w:t>
      </w:r>
      <w:r w:rsidRPr="00825308">
        <w:rPr>
          <w:u w:val="single"/>
        </w:rPr>
        <w:t>costi standard</w:t>
      </w:r>
      <w:r>
        <w:t xml:space="preserve"> di cui si parla da qualche tempo</w:t>
      </w:r>
      <w:r w:rsidRPr="001F549F">
        <w:t>)</w:t>
      </w:r>
      <w:r w:rsidRPr="00AB7318">
        <w:t>;</w:t>
      </w:r>
    </w:p>
    <w:p w:rsidR="00DF6F2F" w:rsidRPr="00AB7318" w:rsidRDefault="00DF6F2F" w:rsidP="00DF6F2F">
      <w:pPr>
        <w:pStyle w:val="Paragrafoelenco"/>
        <w:ind w:left="1418" w:right="178" w:hanging="425"/>
      </w:pPr>
    </w:p>
    <w:p w:rsidR="00DF6F2F" w:rsidRPr="00AB7318" w:rsidRDefault="00DF6F2F" w:rsidP="00DF6F2F">
      <w:pPr>
        <w:numPr>
          <w:ilvl w:val="0"/>
          <w:numId w:val="19"/>
        </w:numPr>
        <w:ind w:left="1418" w:right="178" w:hanging="425"/>
        <w:jc w:val="both"/>
      </w:pPr>
      <w:r w:rsidRPr="00AB7318">
        <w:t>di poter</w:t>
      </w:r>
      <w:r w:rsidR="00A53B76">
        <w:t xml:space="preserve"> finalmente</w:t>
      </w:r>
      <w:r w:rsidRPr="00AB7318">
        <w:t xml:space="preserve"> </w:t>
      </w:r>
      <w:r w:rsidRPr="00AE025B">
        <w:rPr>
          <w:u w:val="single"/>
        </w:rPr>
        <w:t xml:space="preserve">collegare le </w:t>
      </w:r>
      <w:r w:rsidR="00AE025B" w:rsidRPr="00AE025B">
        <w:rPr>
          <w:u w:val="single"/>
        </w:rPr>
        <w:t xml:space="preserve">RETRIBUZIONI DI RISULTATO </w:t>
      </w:r>
      <w:r w:rsidRPr="00AE025B">
        <w:rPr>
          <w:u w:val="single"/>
        </w:rPr>
        <w:t xml:space="preserve">al raggiungimento di obiettivi numerici di </w:t>
      </w:r>
      <w:r w:rsidR="00AE025B">
        <w:rPr>
          <w:u w:val="single"/>
        </w:rPr>
        <w:t xml:space="preserve">effettivo </w:t>
      </w:r>
      <w:r w:rsidRPr="00AE025B">
        <w:rPr>
          <w:u w:val="single"/>
        </w:rPr>
        <w:t>miglioramento</w:t>
      </w:r>
      <w:r>
        <w:t xml:space="preserve"> </w:t>
      </w:r>
      <w:r w:rsidR="00A53B76">
        <w:t>evitando la pratica distruttiva delle distribuzioni “a pioggia”.</w:t>
      </w:r>
    </w:p>
    <w:p w:rsidR="00DF6F2F" w:rsidRDefault="00DF6F2F"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FC2CAC" w:rsidRDefault="00FC2CAC" w:rsidP="00867824">
      <w:pPr>
        <w:tabs>
          <w:tab w:val="left" w:pos="2694"/>
        </w:tabs>
        <w:ind w:left="567" w:right="178"/>
        <w:jc w:val="both"/>
      </w:pPr>
    </w:p>
    <w:p w:rsidR="0086782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DE02B0" w:rsidRPr="00B6775D" w:rsidRDefault="00DE02B0"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867824" w:rsidRPr="00B6775D"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sidRPr="00B6775D">
        <w:rPr>
          <w:sz w:val="28"/>
          <w:szCs w:val="28"/>
          <w:u w:val="single"/>
        </w:rPr>
        <w:t xml:space="preserve">PARTE </w:t>
      </w:r>
      <w:r w:rsidR="00B6775D" w:rsidRPr="00B6775D">
        <w:rPr>
          <w:sz w:val="28"/>
          <w:szCs w:val="28"/>
          <w:u w:val="single"/>
        </w:rPr>
        <w:t>SECONDA</w:t>
      </w:r>
    </w:p>
    <w:p w:rsidR="0086782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B6775D" w:rsidRPr="00E211F4" w:rsidRDefault="00B6775D"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Pr="00E211F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ELEMENTI DI BASE DEL METODO ETP</w:t>
      </w:r>
    </w:p>
    <w:p w:rsidR="00867824" w:rsidRDefault="00867824" w:rsidP="00867824">
      <w:pPr>
        <w:pBdr>
          <w:top w:val="single" w:sz="4" w:space="1" w:color="auto"/>
          <w:left w:val="single" w:sz="4" w:space="4" w:color="auto"/>
          <w:bottom w:val="single" w:sz="4" w:space="1" w:color="auto"/>
          <w:right w:val="single" w:sz="4" w:space="4" w:color="auto"/>
        </w:pBdr>
        <w:ind w:left="567" w:right="178"/>
        <w:jc w:val="center"/>
        <w:rPr>
          <w:sz w:val="28"/>
          <w:szCs w:val="28"/>
        </w:rPr>
      </w:pPr>
    </w:p>
    <w:p w:rsidR="00867824" w:rsidRPr="00B06696" w:rsidRDefault="00867824" w:rsidP="00867824">
      <w:pPr>
        <w:pBdr>
          <w:top w:val="single" w:sz="4" w:space="1" w:color="auto"/>
          <w:left w:val="single" w:sz="4" w:space="4" w:color="auto"/>
          <w:bottom w:val="single" w:sz="4" w:space="1" w:color="auto"/>
          <w:right w:val="single" w:sz="4" w:space="4" w:color="auto"/>
        </w:pBdr>
        <w:ind w:left="567" w:right="178"/>
        <w:jc w:val="center"/>
        <w:rPr>
          <w:sz w:val="28"/>
          <w:szCs w:val="28"/>
        </w:rPr>
      </w:pPr>
    </w:p>
    <w:p w:rsidR="00867824" w:rsidRPr="00761C78" w:rsidRDefault="00867824" w:rsidP="00867824">
      <w:pPr>
        <w:ind w:left="567" w:right="178"/>
        <w:jc w:val="center"/>
        <w:rPr>
          <w:sz w:val="28"/>
          <w:szCs w:val="28"/>
        </w:rPr>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4A52B6" w:rsidRDefault="004A52B6"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F953D1" w:rsidRPr="001215F0" w:rsidRDefault="00F953D1" w:rsidP="00F953D1">
      <w:pPr>
        <w:pBdr>
          <w:top w:val="single" w:sz="4" w:space="1" w:color="auto"/>
          <w:left w:val="single" w:sz="4" w:space="4" w:color="auto"/>
          <w:bottom w:val="single" w:sz="4" w:space="1" w:color="auto"/>
          <w:right w:val="single" w:sz="4" w:space="4" w:color="auto"/>
        </w:pBdr>
        <w:ind w:left="1276" w:right="178" w:hanging="709"/>
        <w:jc w:val="both"/>
      </w:pPr>
      <w:r>
        <w:lastRenderedPageBreak/>
        <w:t>4</w:t>
      </w:r>
      <w:r w:rsidRPr="001215F0">
        <w:t>.</w:t>
      </w:r>
      <w:r w:rsidRPr="001215F0">
        <w:tab/>
      </w:r>
      <w:r>
        <w:t xml:space="preserve">I TRE “PERCORSI” E I TEMPI </w:t>
      </w:r>
      <w:r w:rsidR="00867824">
        <w:t xml:space="preserve">DI </w:t>
      </w:r>
      <w:r>
        <w:t xml:space="preserve">REALIZZAZIONE </w:t>
      </w:r>
    </w:p>
    <w:p w:rsidR="00F953D1" w:rsidRDefault="00F953D1" w:rsidP="00F953D1">
      <w:pPr>
        <w:ind w:left="567" w:right="178"/>
        <w:jc w:val="both"/>
      </w:pPr>
    </w:p>
    <w:p w:rsidR="00F953D1" w:rsidRDefault="00F953D1" w:rsidP="00F953D1">
      <w:pPr>
        <w:ind w:left="567" w:right="178"/>
        <w:jc w:val="both"/>
      </w:pPr>
    </w:p>
    <w:p w:rsidR="00F953D1" w:rsidRDefault="00A53B76" w:rsidP="00F953D1">
      <w:pPr>
        <w:ind w:left="567" w:right="178"/>
        <w:jc w:val="both"/>
      </w:pPr>
      <w:r>
        <w:t xml:space="preserve">Il </w:t>
      </w:r>
      <w:r w:rsidR="00F953D1">
        <w:t xml:space="preserve">Metodo ETP si basa </w:t>
      </w:r>
      <w:r>
        <w:t xml:space="preserve">sull’introduzione </w:t>
      </w:r>
      <w:r w:rsidR="00F953D1">
        <w:t>graduale</w:t>
      </w:r>
      <w:r w:rsidR="00BC0063">
        <w:t xml:space="preserve">, </w:t>
      </w:r>
      <w:r w:rsidR="00F953D1">
        <w:t xml:space="preserve">sinergica </w:t>
      </w:r>
      <w:r w:rsidR="00BC0063">
        <w:t xml:space="preserve">e integrata </w:t>
      </w:r>
      <w:r w:rsidR="00F953D1">
        <w:t>di tre gruppi di in</w:t>
      </w:r>
      <w:r>
        <w:t>terventi, denominati “PERCORSI”</w:t>
      </w:r>
      <w:r w:rsidR="00867824">
        <w:t>, rappresentati dalle figure che seguono.</w:t>
      </w:r>
    </w:p>
    <w:p w:rsidR="00867824" w:rsidRDefault="00867824" w:rsidP="00F953D1">
      <w:pPr>
        <w:ind w:left="567" w:right="178"/>
        <w:jc w:val="both"/>
      </w:pPr>
    </w:p>
    <w:p w:rsidR="00F953D1" w:rsidRDefault="00F953D1" w:rsidP="00F953D1">
      <w:pPr>
        <w:ind w:left="567" w:right="178"/>
        <w:jc w:val="both"/>
      </w:pPr>
    </w:p>
    <w:p w:rsidR="00BC0063" w:rsidRDefault="00BC0063" w:rsidP="00F953D1">
      <w:pPr>
        <w:ind w:left="567" w:right="178"/>
        <w:jc w:val="both"/>
      </w:pPr>
    </w:p>
    <w:p w:rsidR="00947CF4" w:rsidRDefault="00AE025B" w:rsidP="00947CF4">
      <w:pPr>
        <w:ind w:left="3399" w:right="141" w:firstLine="141"/>
        <w:rPr>
          <w:i/>
        </w:rPr>
      </w:pPr>
      <w:r w:rsidRPr="00947CF4">
        <w:rPr>
          <w:i/>
          <w:u w:val="single"/>
        </w:rPr>
        <w:t>Figura 1</w:t>
      </w:r>
    </w:p>
    <w:p w:rsidR="00947CF4" w:rsidRDefault="00804F85" w:rsidP="00AE025B">
      <w:pPr>
        <w:ind w:left="567" w:right="141"/>
        <w:jc w:val="center"/>
        <w:rPr>
          <w:i/>
        </w:rPr>
      </w:pPr>
      <w:r>
        <w:rPr>
          <w:noProof/>
        </w:rPr>
        <mc:AlternateContent>
          <mc:Choice Requires="wps">
            <w:drawing>
              <wp:anchor distT="0" distB="0" distL="114300" distR="114300" simplePos="0" relativeHeight="251709440" behindDoc="0" locked="0" layoutInCell="0" allowOverlap="1" wp14:anchorId="35B06979" wp14:editId="4BCB170E">
                <wp:simplePos x="0" y="0"/>
                <wp:positionH relativeFrom="margin">
                  <wp:posOffset>4861560</wp:posOffset>
                </wp:positionH>
                <wp:positionV relativeFrom="margin">
                  <wp:posOffset>1729105</wp:posOffset>
                </wp:positionV>
                <wp:extent cx="847725" cy="3324225"/>
                <wp:effectExtent l="0" t="0" r="9525" b="9525"/>
                <wp:wrapSquare wrapText="bothSides"/>
                <wp:docPr id="37" name="Rettango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324225"/>
                        </a:xfrm>
                        <a:prstGeom prst="rect">
                          <a:avLst/>
                        </a:prstGeom>
                        <a:solidFill>
                          <a:srgbClr val="92D050"/>
                        </a:solidFill>
                        <a:extLst/>
                      </wps:spPr>
                      <wps:txbx>
                        <w:txbxContent>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w:t>
                            </w:r>
                            <w:r w:rsidRPr="002653C0">
                              <w:rPr>
                                <w:b/>
                                <w:i/>
                                <w:iCs/>
                                <w:color w:val="000000" w:themeColor="text1"/>
                                <w:sz w:val="16"/>
                                <w:szCs w:val="16"/>
                              </w:rPr>
                              <w:t>dei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ttangolo 387" o:spid="_x0000_s1026" style="position:absolute;left:0;text-align:left;margin-left:382.8pt;margin-top:136.15pt;width:66.75pt;height:26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" o:allowincell="f" fillcolor="#92d050" stroked="f">
                <v:textbox inset="18pt,0,0,0">
                  <w:txbxContent>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w:t>
                      </w:r>
                      <w:r w:rsidRPr="002653C0">
                        <w:rPr>
                          <w:b/>
                          <w:i/>
                          <w:iCs/>
                          <w:color w:val="000000" w:themeColor="text1"/>
                          <w:sz w:val="16"/>
                          <w:szCs w:val="16"/>
                        </w:rPr>
                        <w:t>dei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v:textbox>
                <w10:wrap type="square" anchorx="margin" anchory="margin"/>
              </v:rect>
            </w:pict>
          </mc:Fallback>
        </mc:AlternateContent>
      </w:r>
      <w:r w:rsidR="00AE025B" w:rsidRPr="00AE025B">
        <w:rPr>
          <w:i/>
        </w:rPr>
        <w:t>I tre percorsi del Metodo ETP</w:t>
      </w:r>
      <w:r w:rsidR="00947CF4">
        <w:rPr>
          <w:i/>
        </w:rPr>
        <w:t xml:space="preserve"> in un’organizzazione pubblica</w:t>
      </w:r>
    </w:p>
    <w:p w:rsidR="00A53B76" w:rsidRPr="00AE025B" w:rsidRDefault="00AE025B" w:rsidP="00AE025B">
      <w:pPr>
        <w:ind w:left="567" w:right="141"/>
        <w:jc w:val="center"/>
        <w:rPr>
          <w:i/>
        </w:rPr>
      </w:pPr>
      <w:r w:rsidRPr="00AE025B">
        <w:rPr>
          <w:i/>
        </w:rPr>
        <w:t>di piccole dimensioni</w:t>
      </w:r>
      <w:r w:rsidR="00947CF4">
        <w:rPr>
          <w:i/>
        </w:rPr>
        <w:t xml:space="preserve"> </w:t>
      </w:r>
      <w:r w:rsidRPr="00AE025B">
        <w:rPr>
          <w:i/>
        </w:rPr>
        <w:t>(</w:t>
      </w:r>
      <w:r w:rsidR="00947CF4">
        <w:rPr>
          <w:i/>
        </w:rPr>
        <w:t xml:space="preserve">con </w:t>
      </w:r>
      <w:r w:rsidRPr="00AE025B">
        <w:rPr>
          <w:i/>
        </w:rPr>
        <w:t>entrata a regime in sei mesi)</w:t>
      </w:r>
    </w:p>
    <w:p w:rsidR="00A53B76" w:rsidRPr="00622AB5" w:rsidRDefault="00A53B76" w:rsidP="00A53B76">
      <w:pPr>
        <w:rPr>
          <w:u w:val="single"/>
        </w:rPr>
      </w:pPr>
    </w:p>
    <w:p w:rsidR="00A53B76" w:rsidRDefault="00A53B76" w:rsidP="00A53B76">
      <w:r>
        <w:rPr>
          <w:noProof/>
        </w:rPr>
        <mc:AlternateContent>
          <mc:Choice Requires="wps">
            <w:drawing>
              <wp:anchor distT="0" distB="0" distL="114300" distR="114300" simplePos="0" relativeHeight="251694080" behindDoc="0" locked="0" layoutInCell="1" allowOverlap="1" wp14:anchorId="1DA22A2B" wp14:editId="71387E06">
                <wp:simplePos x="0" y="0"/>
                <wp:positionH relativeFrom="column">
                  <wp:posOffset>933450</wp:posOffset>
                </wp:positionH>
                <wp:positionV relativeFrom="paragraph">
                  <wp:posOffset>-1270</wp:posOffset>
                </wp:positionV>
                <wp:extent cx="3871595" cy="2181225"/>
                <wp:effectExtent l="0" t="19050" r="33655" b="47625"/>
                <wp:wrapNone/>
                <wp:docPr id="1" name="Freccia a destra 1"/>
                <wp:cNvGraphicFramePr/>
                <a:graphic xmlns:a="http://schemas.openxmlformats.org/drawingml/2006/main">
                  <a:graphicData uri="http://schemas.microsoft.com/office/word/2010/wordprocessingShape">
                    <wps:wsp>
                      <wps:cNvSpPr/>
                      <wps:spPr>
                        <a:xfrm>
                          <a:off x="0" y="0"/>
                          <a:ext cx="3871595" cy="21812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73.5pt;margin-top:-.1pt;width:304.85pt;height:1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" adj="15515" fillcolor="#95b3d7 [1940]" strokecolor="#243f60 [1604]" strokeweight="2pt"/>
            </w:pict>
          </mc:Fallback>
        </mc:AlternateContent>
      </w:r>
      <w:r>
        <w:rPr>
          <w:noProof/>
        </w:rPr>
        <mc:AlternateContent>
          <mc:Choice Requires="wps">
            <w:drawing>
              <wp:anchor distT="0" distB="0" distL="114300" distR="114300" simplePos="0" relativeHeight="251695104" behindDoc="0" locked="0" layoutInCell="1" allowOverlap="1" wp14:anchorId="1F47942F" wp14:editId="180C870C">
                <wp:simplePos x="0" y="0"/>
                <wp:positionH relativeFrom="column">
                  <wp:posOffset>1915160</wp:posOffset>
                </wp:positionH>
                <wp:positionV relativeFrom="paragraph">
                  <wp:posOffset>119380</wp:posOffset>
                </wp:positionV>
                <wp:extent cx="2889885" cy="1981200"/>
                <wp:effectExtent l="0" t="19050" r="43815" b="38100"/>
                <wp:wrapNone/>
                <wp:docPr id="2" name="Freccia a destra 2"/>
                <wp:cNvGraphicFramePr/>
                <a:graphic xmlns:a="http://schemas.openxmlformats.org/drawingml/2006/main">
                  <a:graphicData uri="http://schemas.microsoft.com/office/word/2010/wordprocessingShape">
                    <wps:wsp>
                      <wps:cNvSpPr/>
                      <wps:spPr>
                        <a:xfrm>
                          <a:off x="0" y="0"/>
                          <a:ext cx="2889885" cy="19812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2" o:spid="_x0000_s1026" type="#_x0000_t13" style="position:absolute;margin-left:150.8pt;margin-top:9.4pt;width:227.55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" adj="14196" fillcolor="#fabf8f [1945]" strokecolor="#243f60 [1604]" strokeweight="2pt"/>
            </w:pict>
          </mc:Fallback>
        </mc:AlternateContent>
      </w:r>
    </w:p>
    <w:p w:rsidR="00A53B76" w:rsidRDefault="00A53B76" w:rsidP="00A53B76">
      <w:pPr>
        <w:ind w:left="708" w:firstLine="708"/>
      </w:pPr>
      <w:r w:rsidRPr="002F49FB">
        <w:rPr>
          <w:rFonts w:ascii="Arial Black" w:hAnsi="Arial Black"/>
          <w:b/>
          <w:noProof/>
          <w:sz w:val="36"/>
          <w:szCs w:val="36"/>
        </w:rPr>
        <mc:AlternateContent>
          <mc:Choice Requires="wps">
            <w:drawing>
              <wp:anchor distT="0" distB="0" distL="114300" distR="114300" simplePos="0" relativeHeight="251696128" behindDoc="0" locked="0" layoutInCell="1" allowOverlap="1" wp14:anchorId="00BD3CD1" wp14:editId="76D2CCC1">
                <wp:simplePos x="0" y="0"/>
                <wp:positionH relativeFrom="column">
                  <wp:posOffset>2856454</wp:posOffset>
                </wp:positionH>
                <wp:positionV relativeFrom="paragraph">
                  <wp:posOffset>65405</wp:posOffset>
                </wp:positionV>
                <wp:extent cx="1949412" cy="1733550"/>
                <wp:effectExtent l="0" t="19050" r="32385" b="38100"/>
                <wp:wrapNone/>
                <wp:docPr id="3" name="Freccia a destra 3"/>
                <wp:cNvGraphicFramePr/>
                <a:graphic xmlns:a="http://schemas.openxmlformats.org/drawingml/2006/main">
                  <a:graphicData uri="http://schemas.microsoft.com/office/word/2010/wordprocessingShape">
                    <wps:wsp>
                      <wps:cNvSpPr/>
                      <wps:spPr>
                        <a:xfrm>
                          <a:off x="0" y="0"/>
                          <a:ext cx="1949412" cy="17335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3" o:spid="_x0000_s1026" type="#_x0000_t13" style="position:absolute;margin-left:224.9pt;margin-top:5.15pt;width:153.5pt;height:1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" adj="11996" fillcolor="yellow" strokecolor="#243f60 [1604]" strokeweight="2pt"/>
            </w:pict>
          </mc:Fallback>
        </mc:AlternateContent>
      </w:r>
      <w:r w:rsidRPr="002F49FB">
        <w:rPr>
          <w:rFonts w:ascii="Arial Black" w:hAnsi="Arial Black"/>
          <w:b/>
          <w:sz w:val="36"/>
          <w:szCs w:val="36"/>
        </w:rPr>
        <w:t>|</w:t>
      </w:r>
      <w:r>
        <w:rPr>
          <w:sz w:val="20"/>
          <w:szCs w:val="20"/>
        </w:rPr>
        <w:t>gennaio -febbraio</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marzo </w:t>
      </w:r>
      <w:r w:rsidRPr="002F49FB">
        <w:rPr>
          <w:sz w:val="20"/>
          <w:szCs w:val="20"/>
        </w:rPr>
        <w:t>-</w:t>
      </w:r>
      <w:r>
        <w:rPr>
          <w:sz w:val="20"/>
          <w:szCs w:val="20"/>
        </w:rPr>
        <w:t xml:space="preserve">  aprile </w:t>
      </w:r>
      <w:r w:rsidRPr="002F49FB">
        <w:rPr>
          <w:rFonts w:ascii="Arial Black" w:hAnsi="Arial Black"/>
          <w:sz w:val="36"/>
          <w:szCs w:val="36"/>
        </w:rPr>
        <w:t>|</w:t>
      </w:r>
      <w:r>
        <w:rPr>
          <w:sz w:val="20"/>
          <w:szCs w:val="20"/>
        </w:rPr>
        <w:t xml:space="preserve"> maggio </w:t>
      </w:r>
      <w:r w:rsidRPr="002F49FB">
        <w:rPr>
          <w:sz w:val="20"/>
          <w:szCs w:val="20"/>
        </w:rPr>
        <w:t>-</w:t>
      </w:r>
      <w:r>
        <w:rPr>
          <w:sz w:val="20"/>
          <w:szCs w:val="20"/>
        </w:rPr>
        <w:t>giugno</w:t>
      </w:r>
    </w:p>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Pr>
        <w:ind w:left="708"/>
      </w:pPr>
    </w:p>
    <w:p w:rsidR="00A53B76" w:rsidRDefault="00A53B76" w:rsidP="00A53B76">
      <w:pPr>
        <w:ind w:left="708"/>
        <w:rPr>
          <w:i/>
        </w:rPr>
      </w:pPr>
      <w:r>
        <w:rPr>
          <w:noProof/>
        </w:rPr>
        <mc:AlternateContent>
          <mc:Choice Requires="wps">
            <w:drawing>
              <wp:anchor distT="0" distB="0" distL="114300" distR="114300" simplePos="0" relativeHeight="251697152" behindDoc="0" locked="0" layoutInCell="1" allowOverlap="1" wp14:anchorId="1005F61D" wp14:editId="4FBF6810">
                <wp:simplePos x="0" y="0"/>
                <wp:positionH relativeFrom="column">
                  <wp:posOffset>393925</wp:posOffset>
                </wp:positionH>
                <wp:positionV relativeFrom="paragraph">
                  <wp:posOffset>36195</wp:posOffset>
                </wp:positionV>
                <wp:extent cx="862293" cy="161925"/>
                <wp:effectExtent l="0" t="19050" r="33655" b="47625"/>
                <wp:wrapNone/>
                <wp:docPr id="4" name="Freccia a destra 4"/>
                <wp:cNvGraphicFramePr/>
                <a:graphic xmlns:a="http://schemas.openxmlformats.org/drawingml/2006/main">
                  <a:graphicData uri="http://schemas.microsoft.com/office/word/2010/wordprocessingShape">
                    <wps:wsp>
                      <wps:cNvSpPr/>
                      <wps:spPr>
                        <a:xfrm>
                          <a:off x="0" y="0"/>
                          <a:ext cx="862293" cy="16192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4" o:spid="_x0000_s1026" type="#_x0000_t13" style="position:absolute;margin-left:31pt;margin-top:2.85pt;width:67.9pt;height:12.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" adj="19572" fillcolor="#b8cce4 [1300]" strokecolor="#243f60 [1604]" strokeweight="2pt"/>
            </w:pict>
          </mc:Fallback>
        </mc:AlternateContent>
      </w:r>
      <w:r>
        <w:tab/>
        <w:t xml:space="preserve">    </w:t>
      </w:r>
      <w:r>
        <w:tab/>
      </w:r>
      <w:r w:rsidRPr="002653C0">
        <w:rPr>
          <w:i/>
        </w:rPr>
        <w:t>Percorso dell’efficienza</w:t>
      </w:r>
    </w:p>
    <w:p w:rsidR="00A53B76" w:rsidRPr="00E738DC" w:rsidRDefault="00A53B76" w:rsidP="00A53B76">
      <w:pPr>
        <w:ind w:left="708"/>
        <w:rPr>
          <w:i/>
          <w:sz w:val="8"/>
          <w:szCs w:val="8"/>
        </w:rPr>
      </w:pPr>
    </w:p>
    <w:p w:rsidR="00A53B76" w:rsidRPr="00E738DC" w:rsidRDefault="00A53B76" w:rsidP="00A53B76">
      <w:pPr>
        <w:ind w:left="708"/>
        <w:rPr>
          <w:i/>
          <w:sz w:val="8"/>
          <w:szCs w:val="8"/>
        </w:rPr>
      </w:pPr>
    </w:p>
    <w:p w:rsidR="00A53B76" w:rsidRDefault="00A53B76" w:rsidP="00A53B76">
      <w:pPr>
        <w:ind w:left="708"/>
        <w:rPr>
          <w:i/>
        </w:rPr>
      </w:pPr>
      <w:r>
        <w:rPr>
          <w:noProof/>
        </w:rPr>
        <mc:AlternateContent>
          <mc:Choice Requires="wps">
            <w:drawing>
              <wp:anchor distT="0" distB="0" distL="114300" distR="114300" simplePos="0" relativeHeight="251698176" behindDoc="0" locked="0" layoutInCell="1" allowOverlap="1" wp14:anchorId="4610E3A2" wp14:editId="10F9A4A8">
                <wp:simplePos x="0" y="0"/>
                <wp:positionH relativeFrom="column">
                  <wp:posOffset>395194</wp:posOffset>
                </wp:positionH>
                <wp:positionV relativeFrom="paragraph">
                  <wp:posOffset>-5080</wp:posOffset>
                </wp:positionV>
                <wp:extent cx="862293" cy="161925"/>
                <wp:effectExtent l="0" t="19050" r="33655" b="47625"/>
                <wp:wrapNone/>
                <wp:docPr id="5" name="Freccia a destra 5"/>
                <wp:cNvGraphicFramePr/>
                <a:graphic xmlns:a="http://schemas.openxmlformats.org/drawingml/2006/main">
                  <a:graphicData uri="http://schemas.microsoft.com/office/word/2010/wordprocessingShape">
                    <wps:wsp>
                      <wps:cNvSpPr/>
                      <wps:spPr>
                        <a:xfrm>
                          <a:off x="0" y="0"/>
                          <a:ext cx="862293" cy="161925"/>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5" o:spid="_x0000_s1026" type="#_x0000_t13" style="position:absolute;margin-left:31.1pt;margin-top:-.4pt;width:67.9pt;height:1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" adj="19572" fillcolor="#fbd4b4 [1305]" strokecolor="#243f60 [1604]" strokeweight="2pt"/>
            </w:pict>
          </mc:Fallback>
        </mc:AlternateContent>
      </w:r>
      <w:r>
        <w:tab/>
        <w:t xml:space="preserve">    </w:t>
      </w:r>
      <w:r>
        <w:tab/>
      </w:r>
      <w:r w:rsidRPr="002653C0">
        <w:rPr>
          <w:i/>
        </w:rPr>
        <w:t>Percorso</w:t>
      </w:r>
      <w:r>
        <w:t xml:space="preserve"> </w:t>
      </w:r>
      <w:r w:rsidRPr="002653C0">
        <w:rPr>
          <w:i/>
        </w:rPr>
        <w:t>della trasparenza</w:t>
      </w:r>
    </w:p>
    <w:p w:rsidR="00A53B76" w:rsidRPr="00E738DC" w:rsidRDefault="00A53B76" w:rsidP="00A53B76">
      <w:pPr>
        <w:ind w:left="708"/>
        <w:rPr>
          <w:i/>
          <w:sz w:val="8"/>
          <w:szCs w:val="8"/>
        </w:rPr>
      </w:pPr>
    </w:p>
    <w:p w:rsidR="00A53B76" w:rsidRPr="00E738DC" w:rsidRDefault="00A53B76" w:rsidP="00A53B76">
      <w:pPr>
        <w:ind w:left="708" w:firstLine="708"/>
      </w:pPr>
      <w:r>
        <w:rPr>
          <w:noProof/>
        </w:rPr>
        <mc:AlternateContent>
          <mc:Choice Requires="wps">
            <w:drawing>
              <wp:anchor distT="0" distB="0" distL="114300" distR="114300" simplePos="0" relativeHeight="251699200" behindDoc="0" locked="0" layoutInCell="1" allowOverlap="1" wp14:anchorId="542E7C99" wp14:editId="166EE2EF">
                <wp:simplePos x="0" y="0"/>
                <wp:positionH relativeFrom="column">
                  <wp:posOffset>395194</wp:posOffset>
                </wp:positionH>
                <wp:positionV relativeFrom="paragraph">
                  <wp:posOffset>6350</wp:posOffset>
                </wp:positionV>
                <wp:extent cx="835025" cy="161925"/>
                <wp:effectExtent l="0" t="19050" r="41275" b="47625"/>
                <wp:wrapNone/>
                <wp:docPr id="6" name="Freccia a destra 6"/>
                <wp:cNvGraphicFramePr/>
                <a:graphic xmlns:a="http://schemas.openxmlformats.org/drawingml/2006/main">
                  <a:graphicData uri="http://schemas.microsoft.com/office/word/2010/wordprocessingShape">
                    <wps:wsp>
                      <wps:cNvSpPr/>
                      <wps:spPr>
                        <a:xfrm>
                          <a:off x="0" y="0"/>
                          <a:ext cx="835025" cy="16192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6" o:spid="_x0000_s1026" type="#_x0000_t13" style="position:absolute;margin-left:31.1pt;margin-top:.5pt;width:65.75pt;height:12.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" adj="19506" fillcolor="yellow" strokecolor="#243f60 [1604]" strokeweight="2pt"/>
            </w:pict>
          </mc:Fallback>
        </mc:AlternateContent>
      </w:r>
      <w:r>
        <w:rPr>
          <w:i/>
        </w:rPr>
        <w:t xml:space="preserve">   </w:t>
      </w:r>
      <w:r>
        <w:rPr>
          <w:i/>
        </w:rPr>
        <w:tab/>
        <w:t xml:space="preserve">Percorso </w:t>
      </w:r>
      <w:r w:rsidRPr="002653C0">
        <w:rPr>
          <w:i/>
        </w:rPr>
        <w:t>della partecipazione</w:t>
      </w:r>
      <w:r>
        <w:tab/>
      </w:r>
    </w:p>
    <w:p w:rsidR="00A53B76" w:rsidRDefault="00A53B76" w:rsidP="00A53B76"/>
    <w:p w:rsidR="00A53B76" w:rsidRDefault="00A53B76" w:rsidP="00A53B76"/>
    <w:p w:rsidR="00A53B76" w:rsidRDefault="00A53B76" w:rsidP="00A53B76"/>
    <w:p w:rsidR="00A53B76" w:rsidRDefault="00A53B76" w:rsidP="00A53B76"/>
    <w:p w:rsidR="00AE025B" w:rsidRDefault="00AE025B" w:rsidP="00A53B76"/>
    <w:p w:rsidR="00947CF4" w:rsidRDefault="00AE025B" w:rsidP="00947CF4">
      <w:pPr>
        <w:ind w:left="3399" w:right="141" w:firstLine="141"/>
        <w:rPr>
          <w:i/>
        </w:rPr>
      </w:pPr>
      <w:r w:rsidRPr="00947CF4">
        <w:rPr>
          <w:i/>
          <w:u w:val="single"/>
        </w:rPr>
        <w:t>Figura 2</w:t>
      </w:r>
    </w:p>
    <w:p w:rsidR="00947CF4" w:rsidRDefault="00804F85" w:rsidP="00AE025B">
      <w:pPr>
        <w:ind w:left="567" w:right="141"/>
        <w:jc w:val="center"/>
        <w:rPr>
          <w:i/>
        </w:rPr>
      </w:pPr>
      <w:r>
        <w:rPr>
          <w:noProof/>
        </w:rPr>
        <mc:AlternateContent>
          <mc:Choice Requires="wps">
            <w:drawing>
              <wp:anchor distT="0" distB="0" distL="114300" distR="114300" simplePos="0" relativeHeight="251700224" behindDoc="0" locked="0" layoutInCell="0" allowOverlap="1" wp14:anchorId="7E258AAB" wp14:editId="0145C480">
                <wp:simplePos x="0" y="0"/>
                <wp:positionH relativeFrom="margin">
                  <wp:posOffset>4861560</wp:posOffset>
                </wp:positionH>
                <wp:positionV relativeFrom="margin">
                  <wp:posOffset>5843905</wp:posOffset>
                </wp:positionV>
                <wp:extent cx="847725" cy="3324225"/>
                <wp:effectExtent l="0" t="0" r="9525" b="9525"/>
                <wp:wrapSquare wrapText="bothSides"/>
                <wp:docPr id="54" name="Rettango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324225"/>
                        </a:xfrm>
                        <a:prstGeom prst="rect">
                          <a:avLst/>
                        </a:prstGeom>
                        <a:solidFill>
                          <a:srgbClr val="92D050"/>
                        </a:solidFill>
                        <a:extLst/>
                      </wps:spPr>
                      <wps:txbx>
                        <w:txbxContent>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dei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82.8pt;margin-top:460.15pt;width:66.75pt;height:26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" o:allowincell="f" fillcolor="#92d050" stroked="f">
                <v:textbox inset="18pt,0,0,0">
                  <w:txbxContent>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dei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v:textbox>
                <w10:wrap type="square" anchorx="margin" anchory="margin"/>
              </v:rect>
            </w:pict>
          </mc:Fallback>
        </mc:AlternateContent>
      </w:r>
      <w:r w:rsidR="00AE025B" w:rsidRPr="00AE025B">
        <w:rPr>
          <w:i/>
        </w:rPr>
        <w:t>I tre percorsi del Metodo ETP</w:t>
      </w:r>
      <w:r w:rsidR="00947CF4">
        <w:rPr>
          <w:i/>
        </w:rPr>
        <w:t xml:space="preserve"> </w:t>
      </w:r>
      <w:r w:rsidR="00AE025B" w:rsidRPr="00AE025B">
        <w:rPr>
          <w:i/>
        </w:rPr>
        <w:t>in un’organizzazione pubblica</w:t>
      </w:r>
    </w:p>
    <w:p w:rsidR="00AE025B" w:rsidRPr="00AE025B" w:rsidRDefault="00AE025B" w:rsidP="00947CF4">
      <w:pPr>
        <w:ind w:left="567" w:right="141"/>
        <w:jc w:val="center"/>
        <w:rPr>
          <w:i/>
        </w:rPr>
      </w:pPr>
      <w:r w:rsidRPr="00AE025B">
        <w:rPr>
          <w:i/>
        </w:rPr>
        <w:t>di</w:t>
      </w:r>
      <w:r>
        <w:rPr>
          <w:i/>
        </w:rPr>
        <w:t xml:space="preserve"> grandi</w:t>
      </w:r>
      <w:r w:rsidR="00947CF4">
        <w:rPr>
          <w:i/>
        </w:rPr>
        <w:t xml:space="preserve"> dimensioni </w:t>
      </w:r>
      <w:r>
        <w:rPr>
          <w:i/>
        </w:rPr>
        <w:t>(</w:t>
      </w:r>
      <w:r w:rsidR="00947CF4">
        <w:rPr>
          <w:i/>
        </w:rPr>
        <w:t xml:space="preserve">con </w:t>
      </w:r>
      <w:r>
        <w:rPr>
          <w:i/>
        </w:rPr>
        <w:t>entrata a regime in diciotto mesi)</w:t>
      </w:r>
    </w:p>
    <w:p w:rsidR="00A53B76" w:rsidRPr="00622AB5" w:rsidRDefault="00A53B76" w:rsidP="00A53B76">
      <w:pPr>
        <w:rPr>
          <w:u w:val="single"/>
        </w:rPr>
      </w:pPr>
      <w:r>
        <w:rPr>
          <w:rFonts w:ascii="Arial Black" w:hAnsi="Arial Black"/>
          <w:b/>
          <w:sz w:val="36"/>
          <w:szCs w:val="36"/>
        </w:rPr>
        <w:t xml:space="preserve">  </w:t>
      </w:r>
    </w:p>
    <w:p w:rsidR="00A53B76" w:rsidRDefault="00A53B76" w:rsidP="00A53B76">
      <w:r>
        <w:rPr>
          <w:noProof/>
        </w:rPr>
        <mc:AlternateContent>
          <mc:Choice Requires="wps">
            <w:drawing>
              <wp:anchor distT="0" distB="0" distL="114300" distR="114300" simplePos="0" relativeHeight="251701248" behindDoc="0" locked="0" layoutInCell="1" allowOverlap="1" wp14:anchorId="583C96AE" wp14:editId="276D8341">
                <wp:simplePos x="0" y="0"/>
                <wp:positionH relativeFrom="column">
                  <wp:posOffset>394335</wp:posOffset>
                </wp:positionH>
                <wp:positionV relativeFrom="paragraph">
                  <wp:posOffset>17780</wp:posOffset>
                </wp:positionV>
                <wp:extent cx="4409440" cy="2181225"/>
                <wp:effectExtent l="0" t="19050" r="29210" b="47625"/>
                <wp:wrapNone/>
                <wp:docPr id="68" name="Freccia a destra 68"/>
                <wp:cNvGraphicFramePr/>
                <a:graphic xmlns:a="http://schemas.openxmlformats.org/drawingml/2006/main">
                  <a:graphicData uri="http://schemas.microsoft.com/office/word/2010/wordprocessingShape">
                    <wps:wsp>
                      <wps:cNvSpPr/>
                      <wps:spPr>
                        <a:xfrm>
                          <a:off x="0" y="0"/>
                          <a:ext cx="4409440" cy="21812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68" o:spid="_x0000_s1026" type="#_x0000_t13" style="position:absolute;margin-left:31.05pt;margin-top:1.4pt;width:347.2pt;height:17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" adj="16258" fillcolor="#95b3d7 [1940]" strokecolor="#243f60 [1604]" strokeweight="2pt"/>
            </w:pict>
          </mc:Fallback>
        </mc:AlternateContent>
      </w:r>
      <w:r>
        <w:rPr>
          <w:noProof/>
        </w:rPr>
        <mc:AlternateContent>
          <mc:Choice Requires="wps">
            <w:drawing>
              <wp:anchor distT="0" distB="0" distL="114300" distR="114300" simplePos="0" relativeHeight="251702272" behindDoc="0" locked="0" layoutInCell="1" allowOverlap="1" wp14:anchorId="2F5119A0" wp14:editId="5550CDC4">
                <wp:simplePos x="0" y="0"/>
                <wp:positionH relativeFrom="column">
                  <wp:posOffset>1606251</wp:posOffset>
                </wp:positionH>
                <wp:positionV relativeFrom="paragraph">
                  <wp:posOffset>112134</wp:posOffset>
                </wp:positionV>
                <wp:extent cx="3198719" cy="1981200"/>
                <wp:effectExtent l="0" t="19050" r="40005" b="38100"/>
                <wp:wrapNone/>
                <wp:docPr id="69" name="Freccia a destra 69"/>
                <wp:cNvGraphicFramePr/>
                <a:graphic xmlns:a="http://schemas.openxmlformats.org/drawingml/2006/main">
                  <a:graphicData uri="http://schemas.microsoft.com/office/word/2010/wordprocessingShape">
                    <wps:wsp>
                      <wps:cNvSpPr/>
                      <wps:spPr>
                        <a:xfrm>
                          <a:off x="0" y="0"/>
                          <a:ext cx="3198719" cy="19812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69" o:spid="_x0000_s1026" type="#_x0000_t13" style="position:absolute;margin-left:126.5pt;margin-top:8.85pt;width:251.85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" adj="14911" fillcolor="#fabf8f [1945]" strokecolor="#243f60 [1604]" strokeweight="2pt"/>
            </w:pict>
          </mc:Fallback>
        </mc:AlternateContent>
      </w:r>
      <w:r>
        <w:tab/>
        <w:t xml:space="preserve">        1° anno</w:t>
      </w:r>
      <w:r>
        <w:tab/>
      </w:r>
      <w:r>
        <w:tab/>
        <w:t xml:space="preserve">                2° anno</w:t>
      </w:r>
    </w:p>
    <w:p w:rsidR="00A53B76" w:rsidRDefault="00A53B76" w:rsidP="00A53B76">
      <w:r w:rsidRPr="002F49FB">
        <w:rPr>
          <w:rFonts w:ascii="Arial Black" w:hAnsi="Arial Black"/>
          <w:b/>
          <w:noProof/>
          <w:sz w:val="36"/>
          <w:szCs w:val="36"/>
        </w:rPr>
        <mc:AlternateContent>
          <mc:Choice Requires="wps">
            <w:drawing>
              <wp:anchor distT="0" distB="0" distL="114300" distR="114300" simplePos="0" relativeHeight="251703296" behindDoc="0" locked="0" layoutInCell="1" allowOverlap="1" wp14:anchorId="17F2AC5A" wp14:editId="53CAAB7F">
                <wp:simplePos x="0" y="0"/>
                <wp:positionH relativeFrom="column">
                  <wp:posOffset>2601335</wp:posOffset>
                </wp:positionH>
                <wp:positionV relativeFrom="paragraph">
                  <wp:posOffset>50016</wp:posOffset>
                </wp:positionV>
                <wp:extent cx="2204010" cy="1733550"/>
                <wp:effectExtent l="0" t="19050" r="44450" b="38100"/>
                <wp:wrapNone/>
                <wp:docPr id="70" name="Freccia a destra 70"/>
                <wp:cNvGraphicFramePr/>
                <a:graphic xmlns:a="http://schemas.openxmlformats.org/drawingml/2006/main">
                  <a:graphicData uri="http://schemas.microsoft.com/office/word/2010/wordprocessingShape">
                    <wps:wsp>
                      <wps:cNvSpPr/>
                      <wps:spPr>
                        <a:xfrm>
                          <a:off x="0" y="0"/>
                          <a:ext cx="2204010" cy="17335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70" o:spid="_x0000_s1026" type="#_x0000_t13" style="position:absolute;margin-left:204.85pt;margin-top:3.95pt;width:173.55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" adj="13105" fillcolor="yellow" strokecolor="#243f60 [1604]" strokeweight="2pt"/>
            </w:pict>
          </mc:Fallback>
        </mc:AlternateContent>
      </w:r>
      <w:r>
        <w:rPr>
          <w:rFonts w:ascii="Arial Black" w:hAnsi="Arial Black"/>
          <w:b/>
          <w:sz w:val="36"/>
          <w:szCs w:val="36"/>
        </w:rPr>
        <w:t xml:space="preserve">     </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gennaio – dicembre </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gennaio -  marzo </w:t>
      </w:r>
      <w:r w:rsidRPr="002F49FB">
        <w:rPr>
          <w:rFonts w:ascii="Arial Black" w:hAnsi="Arial Black"/>
          <w:sz w:val="36"/>
          <w:szCs w:val="36"/>
        </w:rPr>
        <w:t>|</w:t>
      </w:r>
      <w:r>
        <w:rPr>
          <w:sz w:val="20"/>
          <w:szCs w:val="20"/>
        </w:rPr>
        <w:t xml:space="preserve">  maggio </w:t>
      </w:r>
      <w:r w:rsidRPr="002F49FB">
        <w:rPr>
          <w:sz w:val="20"/>
          <w:szCs w:val="20"/>
        </w:rPr>
        <w:t>-</w:t>
      </w:r>
      <w:r>
        <w:rPr>
          <w:sz w:val="20"/>
          <w:szCs w:val="20"/>
        </w:rPr>
        <w:t xml:space="preserve"> giugno</w:t>
      </w:r>
    </w:p>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E025B" w:rsidRDefault="00AE025B" w:rsidP="00A53B76">
      <w:pPr>
        <w:ind w:left="567" w:right="178"/>
        <w:jc w:val="both"/>
      </w:pPr>
    </w:p>
    <w:p w:rsidR="00AE025B" w:rsidRDefault="00AE025B" w:rsidP="00A53B76">
      <w:pPr>
        <w:ind w:left="567" w:right="178"/>
        <w:jc w:val="both"/>
      </w:pPr>
    </w:p>
    <w:p w:rsidR="00C2639C" w:rsidRDefault="00C2639C" w:rsidP="00C2639C">
      <w:pPr>
        <w:ind w:left="567" w:right="178"/>
        <w:jc w:val="both"/>
      </w:pPr>
      <w:r w:rsidRPr="000B4D3C">
        <w:lastRenderedPageBreak/>
        <w:t xml:space="preserve">Il </w:t>
      </w:r>
      <w:r w:rsidRPr="007F6ACA">
        <w:rPr>
          <w:b/>
        </w:rPr>
        <w:t>PERCORSO DELL’EFFICIENZA</w:t>
      </w:r>
      <w:r w:rsidRPr="000B4D3C">
        <w:t xml:space="preserve"> </w:t>
      </w:r>
      <w:r>
        <w:t>è il primo ad essere avviato e, rispetto agli altri due, è il più articolato in quanto:</w:t>
      </w:r>
    </w:p>
    <w:p w:rsidR="00C2639C" w:rsidRDefault="00C2639C" w:rsidP="00C2639C">
      <w:pPr>
        <w:ind w:left="567" w:right="178"/>
        <w:jc w:val="both"/>
      </w:pPr>
    </w:p>
    <w:p w:rsidR="00E54BD1" w:rsidRDefault="00E54BD1" w:rsidP="00BC0063">
      <w:pPr>
        <w:pStyle w:val="Paragrafoelenco"/>
        <w:numPr>
          <w:ilvl w:val="0"/>
          <w:numId w:val="32"/>
        </w:numPr>
        <w:ind w:left="1418" w:right="178" w:hanging="425"/>
        <w:jc w:val="both"/>
      </w:pPr>
      <w:r>
        <w:t>ha inizio con definizione della “</w:t>
      </w:r>
      <w:r w:rsidRPr="00E54BD1">
        <w:rPr>
          <w:u w:val="single"/>
        </w:rPr>
        <w:t>Nomenclatura generale dei codici d’impiego</w:t>
      </w:r>
      <w:r>
        <w:t>”, che, come vedremo tra breve, rappresenta il “cuore pulsante” di ogni Opc e quindi il motore centrale dell’intero Metodo;</w:t>
      </w:r>
    </w:p>
    <w:p w:rsidR="00E54BD1" w:rsidRDefault="00E54BD1" w:rsidP="00E54BD1">
      <w:pPr>
        <w:pStyle w:val="Paragrafoelenco"/>
        <w:ind w:left="1418" w:right="178"/>
        <w:jc w:val="both"/>
      </w:pPr>
    </w:p>
    <w:p w:rsidR="00C2639C" w:rsidRDefault="00E54BD1" w:rsidP="00BC0063">
      <w:pPr>
        <w:pStyle w:val="Paragrafoelenco"/>
        <w:numPr>
          <w:ilvl w:val="0"/>
          <w:numId w:val="32"/>
        </w:numPr>
        <w:ind w:left="1418" w:right="178" w:hanging="425"/>
        <w:jc w:val="both"/>
      </w:pPr>
      <w:r>
        <w:t xml:space="preserve">deve </w:t>
      </w:r>
      <w:r w:rsidR="00947CF4">
        <w:t xml:space="preserve">consentire all’Opc di </w:t>
      </w:r>
      <w:r w:rsidR="00C2639C">
        <w:t xml:space="preserve">procedere </w:t>
      </w:r>
      <w:r w:rsidR="00C2639C" w:rsidRPr="00947CF4">
        <w:rPr>
          <w:u w:val="single"/>
        </w:rPr>
        <w:t>con gradualità</w:t>
      </w:r>
      <w:r w:rsidR="00C2639C">
        <w:t xml:space="preserve"> all’impianto di una contabilità economica basata su </w:t>
      </w:r>
      <w:r w:rsidR="00C2639C" w:rsidRPr="00947CF4">
        <w:rPr>
          <w:u w:val="single"/>
        </w:rPr>
        <w:t>principi e criteri stabili</w:t>
      </w:r>
      <w:r w:rsidR="00C2639C" w:rsidRPr="00BC0063">
        <w:rPr>
          <w:u w:val="single"/>
        </w:rPr>
        <w:t>, uniformi e affidabili</w:t>
      </w:r>
      <w:r w:rsidR="00C2639C">
        <w:t>;</w:t>
      </w:r>
    </w:p>
    <w:p w:rsidR="00C2639C" w:rsidRDefault="00C2639C" w:rsidP="00BC0063">
      <w:pPr>
        <w:pStyle w:val="Paragrafoelenco"/>
        <w:ind w:left="1418" w:right="178" w:hanging="425"/>
        <w:jc w:val="both"/>
      </w:pPr>
    </w:p>
    <w:p w:rsidR="00C2639C" w:rsidRDefault="00E54BD1" w:rsidP="00BC0063">
      <w:pPr>
        <w:pStyle w:val="Paragrafoelenco"/>
        <w:numPr>
          <w:ilvl w:val="0"/>
          <w:numId w:val="32"/>
        </w:numPr>
        <w:ind w:left="1418" w:right="178" w:hanging="425"/>
        <w:jc w:val="both"/>
      </w:pPr>
      <w:r>
        <w:t xml:space="preserve">deve </w:t>
      </w:r>
      <w:r w:rsidR="00947CF4">
        <w:t xml:space="preserve">fornire il più presto possibile l’Opc </w:t>
      </w:r>
      <w:r w:rsidR="00C2639C">
        <w:t xml:space="preserve">i </w:t>
      </w:r>
      <w:r w:rsidR="00C2639C" w:rsidRPr="00733059">
        <w:rPr>
          <w:u w:val="single"/>
        </w:rPr>
        <w:t>primi repor</w:t>
      </w:r>
      <w:r w:rsidR="00C2639C" w:rsidRPr="00947CF4">
        <w:rPr>
          <w:u w:val="single"/>
        </w:rPr>
        <w:t>t su impieghi</w:t>
      </w:r>
      <w:r w:rsidR="00C2639C">
        <w:t xml:space="preserve"> (ore/persona versate sui processi di lavoro) </w:t>
      </w:r>
      <w:r w:rsidR="00C2639C" w:rsidRPr="00947CF4">
        <w:rPr>
          <w:u w:val="single"/>
        </w:rPr>
        <w:t xml:space="preserve">e prodotti </w:t>
      </w:r>
      <w:r w:rsidR="00947CF4">
        <w:rPr>
          <w:u w:val="single"/>
        </w:rPr>
        <w:t xml:space="preserve">finali </w:t>
      </w:r>
      <w:r w:rsidR="00C2639C" w:rsidRPr="00947CF4">
        <w:rPr>
          <w:u w:val="single"/>
        </w:rPr>
        <w:t>realizzati</w:t>
      </w:r>
      <w:r w:rsidR="00C2639C">
        <w:t>;</w:t>
      </w:r>
    </w:p>
    <w:p w:rsidR="00C2639C" w:rsidRDefault="00C2639C" w:rsidP="00BC0063">
      <w:pPr>
        <w:pStyle w:val="Paragrafoelenco"/>
        <w:ind w:left="1418" w:hanging="425"/>
      </w:pPr>
    </w:p>
    <w:p w:rsidR="00C2639C" w:rsidRDefault="00E54BD1" w:rsidP="00BC0063">
      <w:pPr>
        <w:pStyle w:val="Paragrafoelenco"/>
        <w:numPr>
          <w:ilvl w:val="0"/>
          <w:numId w:val="32"/>
        </w:numPr>
        <w:ind w:left="1418" w:right="178" w:hanging="425"/>
        <w:jc w:val="both"/>
      </w:pPr>
      <w:r>
        <w:t xml:space="preserve">deve </w:t>
      </w:r>
      <w:r w:rsidR="00947CF4">
        <w:t xml:space="preserve">far subito partire </w:t>
      </w:r>
      <w:r w:rsidR="00C2639C" w:rsidRPr="00733059">
        <w:t xml:space="preserve">il processo di </w:t>
      </w:r>
      <w:r w:rsidR="00C2639C" w:rsidRPr="0049097B">
        <w:t>miglioramento</w:t>
      </w:r>
      <w:r w:rsidR="00947CF4">
        <w:t xml:space="preserve"> favorendo </w:t>
      </w:r>
      <w:r w:rsidR="00C2639C" w:rsidRPr="00733059">
        <w:t xml:space="preserve">la spontanea </w:t>
      </w:r>
      <w:r w:rsidR="00C2639C">
        <w:t>a</w:t>
      </w:r>
      <w:r w:rsidR="00BC0063">
        <w:t xml:space="preserve">ttivazione </w:t>
      </w:r>
      <w:r w:rsidR="00C2639C">
        <w:t xml:space="preserve">di </w:t>
      </w:r>
      <w:r w:rsidR="006A08EB" w:rsidRPr="00947CF4">
        <w:rPr>
          <w:u w:val="single"/>
        </w:rPr>
        <w:t xml:space="preserve">CIRCUITI </w:t>
      </w:r>
      <w:r w:rsidR="006A08EB">
        <w:rPr>
          <w:u w:val="single"/>
        </w:rPr>
        <w:t xml:space="preserve">SPONTANEI </w:t>
      </w:r>
      <w:r w:rsidR="006A08EB" w:rsidRPr="00947CF4">
        <w:rPr>
          <w:u w:val="single"/>
        </w:rPr>
        <w:t>DELL’EFFICIENZA</w:t>
      </w:r>
      <w:r w:rsidR="006A08EB">
        <w:t xml:space="preserve"> </w:t>
      </w:r>
      <w:r w:rsidR="00947CF4">
        <w:t>all’interno dell’Opc.</w:t>
      </w:r>
    </w:p>
    <w:p w:rsidR="00947CF4" w:rsidRDefault="00947CF4" w:rsidP="00947CF4">
      <w:pPr>
        <w:pStyle w:val="Paragrafoelenco"/>
      </w:pPr>
    </w:p>
    <w:p w:rsidR="00F953D1" w:rsidRDefault="00F953D1" w:rsidP="00F953D1">
      <w:pPr>
        <w:ind w:left="567" w:right="178"/>
        <w:jc w:val="both"/>
      </w:pPr>
      <w:r>
        <w:t xml:space="preserve">Il </w:t>
      </w:r>
      <w:r w:rsidRPr="007F6ACA">
        <w:rPr>
          <w:b/>
        </w:rPr>
        <w:t xml:space="preserve">PERCORSO DELLA TRASPARENZA </w:t>
      </w:r>
      <w:r>
        <w:t xml:space="preserve">viene avviato appena si stabilizzano i primi report sugli impieghi e sui prodotti e ha lo scopo di diffondere la conoscenza dei dati della gestione dapprima all’interno quindi all’esterno dell’Opc, a favore di tutti gli </w:t>
      </w:r>
      <w:r w:rsidRPr="007F6ACA">
        <w:rPr>
          <w:i/>
        </w:rPr>
        <w:t>stakeholders</w:t>
      </w:r>
      <w:r w:rsidR="00784639">
        <w:t>, interni ed esterni.</w:t>
      </w:r>
    </w:p>
    <w:p w:rsidR="00F953D1" w:rsidRDefault="00F953D1" w:rsidP="00F953D1">
      <w:pPr>
        <w:ind w:left="567" w:right="178"/>
        <w:jc w:val="both"/>
      </w:pPr>
    </w:p>
    <w:p w:rsidR="00F953D1" w:rsidRDefault="00F953D1" w:rsidP="00F953D1">
      <w:pPr>
        <w:ind w:left="567" w:right="178"/>
        <w:jc w:val="both"/>
      </w:pPr>
      <w:r>
        <w:t xml:space="preserve">Il </w:t>
      </w:r>
      <w:r w:rsidRPr="007F6ACA">
        <w:rPr>
          <w:b/>
        </w:rPr>
        <w:t>PERCORSO DELLA PARTECIPAZIONE</w:t>
      </w:r>
      <w:r>
        <w:t xml:space="preserve"> è finalizzato a ottenere il coinvolgimento attivo e più ampio possibile dei </w:t>
      </w:r>
      <w:r w:rsidR="00784639">
        <w:t xml:space="preserve">medesimi </w:t>
      </w:r>
      <w:r w:rsidR="00784639" w:rsidRPr="00784639">
        <w:rPr>
          <w:i/>
        </w:rPr>
        <w:t>stakeholders</w:t>
      </w:r>
      <w:r w:rsidR="00784639">
        <w:t xml:space="preserve"> (</w:t>
      </w:r>
      <w:r>
        <w:t xml:space="preserve">dipendenti, imprese, </w:t>
      </w:r>
      <w:r w:rsidR="00784639">
        <w:t xml:space="preserve">cittadini, organizzazioni civiche) </w:t>
      </w:r>
      <w:r>
        <w:t>interessati al processo di miglioramento continuo dell’</w:t>
      </w:r>
      <w:r w:rsidR="00784639">
        <w:t xml:space="preserve">organizzazione pubblica </w:t>
      </w:r>
      <w:r>
        <w:t>considerata.</w:t>
      </w:r>
    </w:p>
    <w:p w:rsidR="00F953D1" w:rsidRDefault="00F953D1" w:rsidP="00F953D1">
      <w:pPr>
        <w:ind w:left="567" w:right="178"/>
        <w:jc w:val="both"/>
      </w:pPr>
    </w:p>
    <w:p w:rsidR="005F6E12" w:rsidRDefault="00F953D1" w:rsidP="00F953D1">
      <w:pPr>
        <w:ind w:left="567" w:right="178"/>
        <w:jc w:val="both"/>
      </w:pPr>
      <w:r>
        <w:t>I primi effetti positivi del “percorso dell’efficienza” si manifestano, come de</w:t>
      </w:r>
      <w:r w:rsidR="00784639">
        <w:t xml:space="preserve">tto, in tempi brevi dipendenti </w:t>
      </w:r>
      <w:r w:rsidR="005F6E12">
        <w:t>dalle dimensioni dell’Opc che incidono sui tempi di definizione della Nomenclatura generale dei codici d’impiego.</w:t>
      </w:r>
    </w:p>
    <w:p w:rsidR="005F6E12" w:rsidRDefault="005F6E12" w:rsidP="00F953D1">
      <w:pPr>
        <w:ind w:left="567" w:right="178"/>
        <w:jc w:val="both"/>
      </w:pPr>
    </w:p>
    <w:p w:rsidR="00F953D1" w:rsidRDefault="00F953D1" w:rsidP="00F953D1">
      <w:pPr>
        <w:ind w:left="567" w:right="178"/>
        <w:jc w:val="both"/>
      </w:pPr>
      <w:r>
        <w:t>Più precisamente, come rappresentato dalle figure all’inizio del paragrafo, le esperienze condotte tra il 1997 e il 2008, consentono di affermare che:</w:t>
      </w:r>
    </w:p>
    <w:p w:rsidR="00F953D1" w:rsidRDefault="00F953D1" w:rsidP="00F953D1">
      <w:pPr>
        <w:ind w:left="567" w:right="178"/>
        <w:jc w:val="both"/>
      </w:pPr>
    </w:p>
    <w:p w:rsidR="00F953D1" w:rsidRDefault="00F953D1" w:rsidP="00F953D1">
      <w:pPr>
        <w:pStyle w:val="Paragrafoelenco"/>
        <w:numPr>
          <w:ilvl w:val="0"/>
          <w:numId w:val="32"/>
        </w:numPr>
        <w:ind w:right="178"/>
        <w:jc w:val="both"/>
      </w:pPr>
      <w:r>
        <w:t xml:space="preserve">per le organizzazioni di più piccole dimensioni e concentrate in  un’unica sede occorrono </w:t>
      </w:r>
      <w:r w:rsidRPr="00AB5CA7">
        <w:rPr>
          <w:u w:val="single"/>
        </w:rPr>
        <w:t>TRA I DUE E I SEI MESI</w:t>
      </w:r>
      <w:r>
        <w:t>;</w:t>
      </w:r>
    </w:p>
    <w:p w:rsidR="00F953D1" w:rsidRDefault="00F953D1" w:rsidP="00F953D1">
      <w:pPr>
        <w:pStyle w:val="Paragrafoelenco"/>
        <w:ind w:left="1070" w:right="178"/>
        <w:jc w:val="both"/>
      </w:pPr>
    </w:p>
    <w:p w:rsidR="00F953D1" w:rsidRDefault="00F953D1" w:rsidP="00F953D1">
      <w:pPr>
        <w:pStyle w:val="Paragrafoelenco"/>
        <w:numPr>
          <w:ilvl w:val="0"/>
          <w:numId w:val="32"/>
        </w:numPr>
        <w:ind w:right="178"/>
        <w:jc w:val="both"/>
      </w:pPr>
      <w:r>
        <w:t xml:space="preserve">per quelle di </w:t>
      </w:r>
      <w:r w:rsidR="00BC0063">
        <w:t xml:space="preserve">grandi </w:t>
      </w:r>
      <w:r>
        <w:t xml:space="preserve">dimensioni e diffuse su tutto il territorio </w:t>
      </w:r>
      <w:r w:rsidR="00BC0063">
        <w:t xml:space="preserve">nazionale </w:t>
      </w:r>
      <w:r>
        <w:t xml:space="preserve">(com’è la Guardia di finanza) </w:t>
      </w:r>
      <w:r w:rsidRPr="00AB5CA7">
        <w:rPr>
          <w:u w:val="single"/>
        </w:rPr>
        <w:t>TRA I D</w:t>
      </w:r>
      <w:r w:rsidR="00784639">
        <w:rPr>
          <w:u w:val="single"/>
        </w:rPr>
        <w:t>ODICI</w:t>
      </w:r>
      <w:r>
        <w:rPr>
          <w:u w:val="single"/>
        </w:rPr>
        <w:t xml:space="preserve"> </w:t>
      </w:r>
      <w:r w:rsidRPr="00AB5CA7">
        <w:rPr>
          <w:u w:val="single"/>
        </w:rPr>
        <w:t xml:space="preserve">E I </w:t>
      </w:r>
      <w:r w:rsidR="00BC0063">
        <w:rPr>
          <w:u w:val="single"/>
        </w:rPr>
        <w:t xml:space="preserve">DICIOTTO </w:t>
      </w:r>
      <w:r w:rsidRPr="00AB5CA7">
        <w:rPr>
          <w:u w:val="single"/>
        </w:rPr>
        <w:t>MESI</w:t>
      </w:r>
      <w:r>
        <w:t>.</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1276" w:right="178" w:hanging="709"/>
        <w:jc w:val="both"/>
      </w:pPr>
    </w:p>
    <w:p w:rsidR="00F953D1" w:rsidRDefault="00DE02B0" w:rsidP="00F953D1">
      <w:pPr>
        <w:pBdr>
          <w:top w:val="single" w:sz="4" w:space="1" w:color="auto"/>
          <w:left w:val="single" w:sz="4" w:space="4" w:color="auto"/>
          <w:bottom w:val="single" w:sz="4" w:space="1" w:color="auto"/>
          <w:right w:val="single" w:sz="4" w:space="4" w:color="auto"/>
        </w:pBdr>
        <w:ind w:left="1276" w:right="178" w:hanging="709"/>
        <w:jc w:val="both"/>
      </w:pPr>
      <w:r>
        <w:t>5.</w:t>
      </w:r>
      <w:r>
        <w:tab/>
        <w:t>L’AVVIO DEL PERCORSO DELL’EFFICIENZA</w:t>
      </w:r>
    </w:p>
    <w:p w:rsidR="00F953D1" w:rsidRDefault="00F953D1" w:rsidP="00F953D1">
      <w:pPr>
        <w:ind w:left="567" w:right="178"/>
        <w:jc w:val="both"/>
      </w:pPr>
    </w:p>
    <w:p w:rsidR="00F953D1" w:rsidRDefault="00F953D1" w:rsidP="00F953D1">
      <w:pPr>
        <w:ind w:left="567" w:right="178"/>
        <w:jc w:val="both"/>
      </w:pPr>
    </w:p>
    <w:p w:rsidR="00301806" w:rsidRDefault="00F953D1" w:rsidP="00F953D1">
      <w:pPr>
        <w:ind w:left="567" w:right="178"/>
        <w:jc w:val="both"/>
      </w:pPr>
      <w:r>
        <w:t xml:space="preserve">Il percorso che </w:t>
      </w:r>
      <w:r w:rsidR="00301806">
        <w:t xml:space="preserve">si </w:t>
      </w:r>
      <w:r>
        <w:t>apre per</w:t>
      </w:r>
      <w:r w:rsidR="00301806">
        <w:t xml:space="preserve"> primo è quello dell’efficienza.</w:t>
      </w:r>
    </w:p>
    <w:p w:rsidR="00301806" w:rsidRDefault="00301806" w:rsidP="00F953D1">
      <w:pPr>
        <w:ind w:left="567" w:right="178"/>
        <w:jc w:val="both"/>
      </w:pPr>
    </w:p>
    <w:p w:rsidR="00F953D1" w:rsidRDefault="00301806" w:rsidP="00F953D1">
      <w:pPr>
        <w:ind w:left="567" w:right="178"/>
        <w:jc w:val="both"/>
      </w:pPr>
      <w:r>
        <w:t>I</w:t>
      </w:r>
      <w:r w:rsidR="00F953D1">
        <w:t>l punto di partenza è sempre</w:t>
      </w:r>
      <w:r>
        <w:t xml:space="preserve"> costituito</w:t>
      </w:r>
      <w:r w:rsidR="00F953D1">
        <w:t xml:space="preserve">, qualunque siano le dimensioni dell’organizzazione, dalla </w:t>
      </w:r>
      <w:r>
        <w:t>realizzazione di un</w:t>
      </w:r>
      <w:r w:rsidR="00F953D1">
        <w:t xml:space="preserve"> </w:t>
      </w:r>
      <w:r w:rsidR="00F953D1" w:rsidRPr="001B5039">
        <w:rPr>
          <w:u w:val="single"/>
        </w:rPr>
        <w:t>MODULO</w:t>
      </w:r>
      <w:r w:rsidR="00F953D1">
        <w:rPr>
          <w:u w:val="single"/>
        </w:rPr>
        <w:t xml:space="preserve"> INIZIALE MINIMO</w:t>
      </w:r>
      <w:r w:rsidR="00F953D1" w:rsidRPr="00187478">
        <w:t xml:space="preserve"> </w:t>
      </w:r>
      <w:r w:rsidR="00F953D1">
        <w:t>costituito:</w:t>
      </w:r>
    </w:p>
    <w:p w:rsidR="00F953D1" w:rsidRDefault="00F953D1" w:rsidP="00F953D1">
      <w:pPr>
        <w:ind w:left="567" w:right="178"/>
        <w:jc w:val="both"/>
      </w:pPr>
    </w:p>
    <w:p w:rsidR="00F953D1" w:rsidRDefault="00301806" w:rsidP="00F953D1">
      <w:pPr>
        <w:numPr>
          <w:ilvl w:val="0"/>
          <w:numId w:val="9"/>
        </w:numPr>
        <w:ind w:left="1134" w:right="178" w:hanging="283"/>
        <w:jc w:val="both"/>
      </w:pPr>
      <w:r>
        <w:lastRenderedPageBreak/>
        <w:t>da</w:t>
      </w:r>
      <w:r w:rsidR="00F953D1">
        <w:t xml:space="preserve">l </w:t>
      </w:r>
      <w:r w:rsidR="00F953D1" w:rsidRPr="00E3728F">
        <w:t xml:space="preserve">sistema informativo sugli impieghi </w:t>
      </w:r>
      <w:r>
        <w:t xml:space="preserve">dati alle </w:t>
      </w:r>
      <w:r w:rsidR="00F953D1" w:rsidRPr="00E3728F">
        <w:t>ore/persona</w:t>
      </w:r>
      <w:r w:rsidR="00F953D1">
        <w:t xml:space="preserve"> che l’organizzazione ha avuto a disposizione e ha utilizzato nei diversi processi di lavoro</w:t>
      </w:r>
      <w:r>
        <w:t>, denominato “</w:t>
      </w:r>
      <w:r w:rsidRPr="00BC0063">
        <w:rPr>
          <w:b/>
          <w:u w:val="single"/>
        </w:rPr>
        <w:t>SIRIS</w:t>
      </w:r>
      <w:r w:rsidRPr="00301806">
        <w:t>”</w:t>
      </w:r>
      <w:r w:rsidR="00F953D1">
        <w:t>;</w:t>
      </w:r>
    </w:p>
    <w:p w:rsidR="00F953D1" w:rsidRDefault="00F953D1" w:rsidP="00F953D1">
      <w:pPr>
        <w:ind w:left="1134" w:right="178" w:hanging="283"/>
        <w:jc w:val="both"/>
      </w:pPr>
    </w:p>
    <w:p w:rsidR="00F953D1" w:rsidRDefault="00F953D1" w:rsidP="00F953D1">
      <w:pPr>
        <w:numPr>
          <w:ilvl w:val="0"/>
          <w:numId w:val="9"/>
        </w:numPr>
        <w:ind w:left="1134" w:right="178" w:hanging="283"/>
        <w:jc w:val="both"/>
      </w:pPr>
      <w:r>
        <w:t>da</w:t>
      </w:r>
      <w:r w:rsidR="00301806">
        <w:t xml:space="preserve"> un </w:t>
      </w:r>
      <w:r w:rsidR="00301806" w:rsidRPr="00301806">
        <w:rPr>
          <w:b/>
        </w:rPr>
        <w:t>PRIMO</w:t>
      </w:r>
      <w:r w:rsidR="00301806">
        <w:t xml:space="preserve"> </w:t>
      </w:r>
      <w:r w:rsidRPr="007E11C4">
        <w:rPr>
          <w:b/>
        </w:rPr>
        <w:t>ELENCO DEI PRODOTTI FINALI</w:t>
      </w:r>
      <w:r>
        <w:t xml:space="preserve"> realizzati dall’Opc, nel quale vanno immediatamente differenziati i prodotti destinati ai clienti interni (i dipendenti) </w:t>
      </w:r>
      <w:r w:rsidR="00301806">
        <w:t xml:space="preserve">che sono il risultato </w:t>
      </w:r>
      <w:r>
        <w:t xml:space="preserve">delle attività di funzionamento, dai quelli versati a clienti esterni, </w:t>
      </w:r>
      <w:r w:rsidR="00301806">
        <w:t>rappresentati da</w:t>
      </w:r>
      <w:r>
        <w:t>gli esiti delle attività dirette.</w:t>
      </w:r>
    </w:p>
    <w:p w:rsidR="00F953D1" w:rsidRDefault="00F953D1" w:rsidP="00F953D1">
      <w:pPr>
        <w:ind w:left="567" w:right="178"/>
        <w:jc w:val="both"/>
      </w:pPr>
    </w:p>
    <w:p w:rsidR="00F953D1" w:rsidRDefault="00F953D1" w:rsidP="00F953D1">
      <w:pPr>
        <w:ind w:left="567" w:right="178"/>
        <w:jc w:val="both"/>
      </w:pPr>
      <w:r>
        <w:t xml:space="preserve">I tempi di realizzazione del modulo iniziale minimo variano in ragione delle dimensioni dell’Opc e vanno da </w:t>
      </w:r>
      <w:r w:rsidRPr="00E3728F">
        <w:rPr>
          <w:u w:val="single"/>
        </w:rPr>
        <w:t>DUE MESI</w:t>
      </w:r>
      <w:r>
        <w:t xml:space="preserve">, per le organizzazioni di </w:t>
      </w:r>
      <w:r w:rsidR="00BC0063">
        <w:t xml:space="preserve">più piccole </w:t>
      </w:r>
      <w:r>
        <w:t xml:space="preserve">dimensioni, a </w:t>
      </w:r>
      <w:r w:rsidR="00BC0063">
        <w:rPr>
          <w:u w:val="single"/>
        </w:rPr>
        <w:t>DICiOTTO MESI</w:t>
      </w:r>
      <w:r w:rsidRPr="00301806">
        <w:t xml:space="preserve"> </w:t>
      </w:r>
      <w:r>
        <w:t xml:space="preserve">per quelle </w:t>
      </w:r>
      <w:r w:rsidR="00BC0063">
        <w:t xml:space="preserve">più </w:t>
      </w:r>
      <w:r>
        <w:t xml:space="preserve">grandi. </w:t>
      </w:r>
    </w:p>
    <w:p w:rsidR="00F953D1" w:rsidRDefault="00F953D1" w:rsidP="00F953D1">
      <w:pPr>
        <w:ind w:left="567" w:right="178"/>
        <w:jc w:val="both"/>
      </w:pPr>
    </w:p>
    <w:p w:rsidR="00F953D1" w:rsidRDefault="00694A0C" w:rsidP="00F953D1">
      <w:pPr>
        <w:ind w:left="567" w:right="178"/>
        <w:jc w:val="both"/>
      </w:pPr>
      <w:r>
        <w:t>U</w:t>
      </w:r>
      <w:r w:rsidR="00301806">
        <w:t xml:space="preserve">na volta </w:t>
      </w:r>
      <w:r w:rsidR="00F953D1">
        <w:t xml:space="preserve">realizzato il modulo minimo </w:t>
      </w:r>
      <w:r w:rsidR="00301806">
        <w:t xml:space="preserve">il sistema </w:t>
      </w:r>
      <w:r w:rsidR="00F953D1">
        <w:t xml:space="preserve">è in grado di produrre i primi </w:t>
      </w:r>
      <w:r w:rsidR="00F953D1" w:rsidRPr="00E3728F">
        <w:rPr>
          <w:b/>
        </w:rPr>
        <w:t>REPORT MENSILI DEGLI IMPIEGHI E DEI PRODOTTI</w:t>
      </w:r>
      <w:r w:rsidR="00F953D1" w:rsidRPr="00E3728F">
        <w:t>,</w:t>
      </w:r>
      <w:r w:rsidR="00301806">
        <w:t xml:space="preserve"> </w:t>
      </w:r>
      <w:r w:rsidR="00784639">
        <w:t xml:space="preserve">quelli </w:t>
      </w:r>
      <w:r>
        <w:t xml:space="preserve">che, come torneremo a dire più avanti, </w:t>
      </w:r>
      <w:r w:rsidR="00301806">
        <w:t>metton</w:t>
      </w:r>
      <w:r w:rsidR="00F953D1">
        <w:t xml:space="preserve">o l’organizzazione </w:t>
      </w:r>
      <w:r w:rsidR="00784639">
        <w:t xml:space="preserve">in grado di </w:t>
      </w:r>
      <w:r w:rsidR="00BC0063">
        <w:t xml:space="preserve">effettuare le prime analisi di produttività per effettuare subito dopo i primi </w:t>
      </w:r>
      <w:r w:rsidR="00BC0063" w:rsidRPr="00BC0063">
        <w:rPr>
          <w:u w:val="single"/>
        </w:rPr>
        <w:t>INTERVENTI IMMEDIATI DI ELIMINAZIONE DELLE SPESE NON PIÙ UTILI O IPERTROFICHE</w:t>
      </w:r>
      <w:r w:rsidR="00784639">
        <w:t>.</w:t>
      </w:r>
    </w:p>
    <w:p w:rsidR="00BC0063" w:rsidRDefault="00BC0063" w:rsidP="00F953D1">
      <w:pPr>
        <w:ind w:left="567" w:right="178"/>
        <w:jc w:val="both"/>
      </w:pPr>
    </w:p>
    <w:p w:rsidR="00BC0063" w:rsidRDefault="00BC0063" w:rsidP="00F953D1">
      <w:pPr>
        <w:ind w:left="567" w:right="178"/>
        <w:jc w:val="both"/>
      </w:pPr>
    </w:p>
    <w:p w:rsidR="00F953D1" w:rsidRDefault="00F953D1" w:rsidP="00F953D1">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1276" w:right="178" w:hanging="709"/>
        <w:jc w:val="both"/>
      </w:pPr>
      <w:r>
        <w:t>6.</w:t>
      </w:r>
      <w:r>
        <w:tab/>
        <w:t>I PASSI PER L’ATTIVAZIONE DEL MODULO INIZIALE MINIMO ETP</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567" w:right="178"/>
        <w:jc w:val="both"/>
      </w:pPr>
      <w:r>
        <w:t xml:space="preserve">Lo schema di modulo centrale minimo ETP è rappresentato nella figura che segue. </w:t>
      </w:r>
    </w:p>
    <w:p w:rsidR="00F953D1" w:rsidRDefault="00F953D1" w:rsidP="00F953D1">
      <w:pPr>
        <w:ind w:left="567" w:right="178"/>
        <w:jc w:val="both"/>
      </w:pPr>
    </w:p>
    <w:p w:rsidR="00BC0063" w:rsidRDefault="00BC0063" w:rsidP="00F953D1">
      <w:pPr>
        <w:ind w:left="567" w:right="178"/>
        <w:jc w:val="both"/>
      </w:pPr>
    </w:p>
    <w:p w:rsidR="00F953D1" w:rsidRDefault="00F953D1" w:rsidP="00F953D1">
      <w:pPr>
        <w:ind w:left="567" w:right="178"/>
        <w:jc w:val="both"/>
      </w:pPr>
    </w:p>
    <w:p w:rsidR="00BC0063" w:rsidRPr="00AE025B" w:rsidRDefault="00BC0063" w:rsidP="00BC0063">
      <w:pPr>
        <w:ind w:left="1983" w:right="141" w:firstLine="141"/>
        <w:rPr>
          <w:i/>
        </w:rPr>
      </w:pPr>
      <w:r>
        <w:rPr>
          <w:i/>
        </w:rPr>
        <w:t xml:space="preserve">        </w:t>
      </w:r>
      <w:r w:rsidRPr="00AE025B">
        <w:rPr>
          <w:i/>
        </w:rPr>
        <w:t xml:space="preserve">Figura </w:t>
      </w:r>
      <w:r>
        <w:rPr>
          <w:i/>
        </w:rPr>
        <w:t>3: Il modulo iniziale minimo ETP</w:t>
      </w:r>
    </w:p>
    <w:p w:rsidR="00BC0063" w:rsidRDefault="00BC0063" w:rsidP="00F953D1">
      <w:pPr>
        <w:ind w:left="567" w:right="178"/>
        <w:jc w:val="both"/>
      </w:pPr>
    </w:p>
    <w:p w:rsidR="00F953D1" w:rsidRDefault="00F953D1" w:rsidP="00F953D1">
      <w:pPr>
        <w:jc w:val="both"/>
      </w:pPr>
      <w:r>
        <w:rPr>
          <w:noProof/>
          <w:sz w:val="20"/>
        </w:rPr>
        <mc:AlternateContent>
          <mc:Choice Requires="wps">
            <w:drawing>
              <wp:anchor distT="0" distB="0" distL="114300" distR="114300" simplePos="0" relativeHeight="251679744" behindDoc="0" locked="0" layoutInCell="1" allowOverlap="1" wp14:anchorId="3506AFBE" wp14:editId="5C90DCA6">
                <wp:simplePos x="0" y="0"/>
                <wp:positionH relativeFrom="column">
                  <wp:posOffset>457200</wp:posOffset>
                </wp:positionH>
                <wp:positionV relativeFrom="paragraph">
                  <wp:posOffset>47625</wp:posOffset>
                </wp:positionV>
                <wp:extent cx="4914900" cy="3481070"/>
                <wp:effectExtent l="9525" t="9525" r="9525" b="5080"/>
                <wp:wrapNone/>
                <wp:docPr id="47" name="Ova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81070"/>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47" o:spid="_x0000_s1026" style="position:absolute;margin-left:36pt;margin-top:3.75pt;width:387pt;height:2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" filled="f">
                <v:stroke dashstyle="dashDot"/>
              </v:oval>
            </w:pict>
          </mc:Fallback>
        </mc:AlternateContent>
      </w:r>
    </w:p>
    <w:p w:rsidR="00F953D1" w:rsidRDefault="00F953D1" w:rsidP="00F953D1">
      <w:pPr>
        <w:spacing w:after="120" w:line="360" w:lineRule="auto"/>
        <w:ind w:left="3540"/>
        <w:jc w:val="both"/>
      </w:pPr>
      <w:r>
        <w:rPr>
          <w:i/>
          <w:sz w:val="16"/>
        </w:rPr>
        <w:t>Organizzazione pubblica considerata</w:t>
      </w:r>
    </w:p>
    <w:p w:rsidR="00F953D1" w:rsidRDefault="00F953D1" w:rsidP="00F953D1">
      <w:pPr>
        <w:spacing w:after="120" w:line="360" w:lineRule="auto"/>
        <w:ind w:left="2124" w:firstLine="708"/>
        <w:rPr>
          <w:i/>
          <w:sz w:val="16"/>
        </w:rPr>
      </w:pPr>
      <w:r>
        <w:rPr>
          <w:noProof/>
          <w:sz w:val="20"/>
        </w:rPr>
        <mc:AlternateContent>
          <mc:Choice Requires="wps">
            <w:drawing>
              <wp:anchor distT="0" distB="0" distL="114300" distR="114300" simplePos="0" relativeHeight="251673600" behindDoc="0" locked="0" layoutInCell="1" allowOverlap="1" wp14:anchorId="3C6DA7DE" wp14:editId="55CDC823">
                <wp:simplePos x="0" y="0"/>
                <wp:positionH relativeFrom="column">
                  <wp:posOffset>2286000</wp:posOffset>
                </wp:positionH>
                <wp:positionV relativeFrom="paragraph">
                  <wp:posOffset>244475</wp:posOffset>
                </wp:positionV>
                <wp:extent cx="1143000" cy="536575"/>
                <wp:effectExtent l="9525" t="6350" r="9525" b="952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657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pPr>
                            <w:r>
                              <w:t>Attività di esecuzione</w:t>
                            </w:r>
                          </w:p>
                          <w:p w:rsidR="00BE0894" w:rsidRDefault="00BE0894" w:rsidP="00F953D1">
                            <w:pPr>
                              <w:rPr>
                                <w:sz w:val="20"/>
                                <w:szCs w:val="20"/>
                              </w:rPr>
                            </w:pPr>
                            <w:r>
                              <w:rPr>
                                <w:i/>
                                <w:sz w:val="16"/>
                                <w:szCs w:val="16"/>
                              </w:rPr>
                              <w:t xml:space="preserve">(proc. di lavoro diretti)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28" type="#_x0000_t202" style="position:absolute;left:0;text-align:left;margin-left:180pt;margin-top:19.25pt;width:90pt;height: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">
                <v:textbox>
                  <w:txbxContent>
                    <w:p w:rsidR="00BE0894" w:rsidRDefault="00BE0894" w:rsidP="00F953D1">
                      <w:pPr>
                        <w:pStyle w:val="Titolo8"/>
                      </w:pPr>
                      <w:r>
                        <w:t>Attività di esecuzione</w:t>
                      </w:r>
                    </w:p>
                    <w:p w:rsidR="00BE0894" w:rsidRDefault="00BE0894" w:rsidP="00F953D1">
                      <w:pPr>
                        <w:rPr>
                          <w:sz w:val="20"/>
                          <w:szCs w:val="20"/>
                        </w:rPr>
                      </w:pPr>
                      <w:r>
                        <w:rPr>
                          <w:i/>
                          <w:sz w:val="16"/>
                          <w:szCs w:val="16"/>
                        </w:rPr>
                        <w:t xml:space="preserve">(proc. di lavoro diretti) </w:t>
                      </w:r>
                    </w:p>
                  </w:txbxContent>
                </v:textbox>
              </v:shape>
            </w:pict>
          </mc:Fallback>
        </mc:AlternateContent>
      </w:r>
      <w:r>
        <w:rPr>
          <w:i/>
          <w:sz w:val="16"/>
        </w:rPr>
        <w:t xml:space="preserve">            </w:t>
      </w:r>
    </w:p>
    <w:p w:rsidR="00F953D1" w:rsidRDefault="00F953D1" w:rsidP="00F953D1">
      <w:pPr>
        <w:spacing w:after="120" w:line="360" w:lineRule="auto"/>
        <w:ind w:left="8496"/>
        <w:jc w:val="both"/>
        <w:rPr>
          <w:b/>
          <w:bCs/>
          <w:sz w:val="36"/>
        </w:rPr>
      </w:pPr>
      <w:r>
        <w:rPr>
          <w:noProof/>
          <w:sz w:val="20"/>
        </w:rPr>
        <mc:AlternateContent>
          <mc:Choice Requires="wps">
            <w:drawing>
              <wp:anchor distT="0" distB="0" distL="114300" distR="114300" simplePos="0" relativeHeight="251672576" behindDoc="0" locked="0" layoutInCell="1" allowOverlap="1" wp14:anchorId="5283D469" wp14:editId="267896FD">
                <wp:simplePos x="0" y="0"/>
                <wp:positionH relativeFrom="column">
                  <wp:posOffset>800100</wp:posOffset>
                </wp:positionH>
                <wp:positionV relativeFrom="paragraph">
                  <wp:posOffset>300990</wp:posOffset>
                </wp:positionV>
                <wp:extent cx="1143000" cy="499745"/>
                <wp:effectExtent l="9525" t="5715" r="9525" b="889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9745"/>
                        </a:xfrm>
                        <a:prstGeom prst="rect">
                          <a:avLst/>
                        </a:prstGeom>
                        <a:solidFill>
                          <a:srgbClr val="FFFFFF"/>
                        </a:solidFill>
                        <a:ln w="9525">
                          <a:solidFill>
                            <a:srgbClr val="000000"/>
                          </a:solidFill>
                          <a:miter lim="800000"/>
                          <a:headEnd/>
                          <a:tailEnd/>
                        </a:ln>
                      </wps:spPr>
                      <wps:txbx>
                        <w:txbxContent>
                          <w:p w:rsidR="00BE0894" w:rsidRDefault="00BE0894" w:rsidP="00F953D1">
                            <w:pPr>
                              <w:rPr>
                                <w:sz w:val="6"/>
                                <w:szCs w:val="6"/>
                              </w:rPr>
                            </w:pPr>
                          </w:p>
                          <w:p w:rsidR="00BE0894" w:rsidRDefault="00BE0894" w:rsidP="00F953D1">
                            <w:pPr>
                              <w:pStyle w:val="Titolo8"/>
                              <w:rPr>
                                <w:sz w:val="22"/>
                                <w:szCs w:val="22"/>
                              </w:rPr>
                            </w:pPr>
                            <w:r>
                              <w:rPr>
                                <w:sz w:val="22"/>
                                <w:szCs w:val="22"/>
                              </w:rPr>
                              <w:t>Ore/persona lavorate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29" type="#_x0000_t202" style="position:absolute;left:0;text-align:left;margin-left:63pt;margin-top:23.7pt;width:90pt;height: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">
                <v:textbox>
                  <w:txbxContent>
                    <w:p w:rsidR="00BE0894" w:rsidRDefault="00BE0894" w:rsidP="00F953D1">
                      <w:pPr>
                        <w:rPr>
                          <w:sz w:val="6"/>
                          <w:szCs w:val="6"/>
                        </w:rPr>
                      </w:pPr>
                    </w:p>
                    <w:p w:rsidR="00BE0894" w:rsidRDefault="00BE0894" w:rsidP="00F953D1">
                      <w:pPr>
                        <w:pStyle w:val="Titolo8"/>
                        <w:rPr>
                          <w:sz w:val="22"/>
                          <w:szCs w:val="22"/>
                        </w:rPr>
                      </w:pPr>
                      <w:r>
                        <w:rPr>
                          <w:sz w:val="22"/>
                          <w:szCs w:val="22"/>
                        </w:rPr>
                        <w:t>Ore/persona lavorate</w:t>
                      </w: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7B452F63" wp14:editId="2837F41C">
                <wp:simplePos x="0" y="0"/>
                <wp:positionH relativeFrom="column">
                  <wp:posOffset>3429000</wp:posOffset>
                </wp:positionH>
                <wp:positionV relativeFrom="paragraph">
                  <wp:posOffset>186690</wp:posOffset>
                </wp:positionV>
                <wp:extent cx="342900" cy="114300"/>
                <wp:effectExtent l="9525" t="15240" r="19050" b="13335"/>
                <wp:wrapNone/>
                <wp:docPr id="23" name="Freccia a destr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23" o:spid="_x0000_s1026" type="#_x0000_t13" style="position:absolute;margin-left:270pt;margin-top:14.7pt;width:27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" fillcolor="red" strokecolor="red"/>
            </w:pict>
          </mc:Fallback>
        </mc:AlternateContent>
      </w:r>
      <w:r>
        <w:rPr>
          <w:noProof/>
          <w:sz w:val="20"/>
        </w:rPr>
        <mc:AlternateContent>
          <mc:Choice Requires="wps">
            <w:drawing>
              <wp:anchor distT="0" distB="0" distL="114300" distR="114300" simplePos="0" relativeHeight="251674624" behindDoc="0" locked="0" layoutInCell="1" allowOverlap="1" wp14:anchorId="059C957D" wp14:editId="631FA28B">
                <wp:simplePos x="0" y="0"/>
                <wp:positionH relativeFrom="column">
                  <wp:posOffset>3771900</wp:posOffset>
                </wp:positionH>
                <wp:positionV relativeFrom="paragraph">
                  <wp:posOffset>186690</wp:posOffset>
                </wp:positionV>
                <wp:extent cx="1143000" cy="387985"/>
                <wp:effectExtent l="9525" t="5715" r="9525" b="635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798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esterni</w:t>
                            </w:r>
                          </w:p>
                          <w:p w:rsidR="00BE0894" w:rsidRDefault="00BE0894" w:rsidP="00F953D1">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 o:spid="_x0000_s1030" type="#_x0000_t202" style="position:absolute;left:0;text-align:left;margin-left:297pt;margin-top:14.7pt;width:90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">
                <v:textbo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esterni</w:t>
                      </w:r>
                    </w:p>
                    <w:p w:rsidR="00BE0894" w:rsidRDefault="00BE0894" w:rsidP="00F953D1">
                      <w:pPr>
                        <w:rPr>
                          <w:sz w:val="8"/>
                        </w:rPr>
                      </w:pPr>
                    </w:p>
                  </w:txbxContent>
                </v:textbox>
              </v:shape>
            </w:pict>
          </mc:Fallback>
        </mc:AlternateContent>
      </w:r>
    </w:p>
    <w:p w:rsidR="00F953D1" w:rsidRDefault="00F953D1" w:rsidP="00F953D1">
      <w:pPr>
        <w:spacing w:after="120" w:line="360" w:lineRule="auto"/>
        <w:ind w:left="8640" w:right="-622"/>
        <w:jc w:val="both"/>
        <w:rPr>
          <w:sz w:val="36"/>
          <w:u w:val="single"/>
        </w:rPr>
      </w:pPr>
      <w:r>
        <w:rPr>
          <w:noProof/>
          <w:sz w:val="20"/>
        </w:rPr>
        <mc:AlternateContent>
          <mc:Choice Requires="wps">
            <w:drawing>
              <wp:anchor distT="0" distB="0" distL="114300" distR="114300" simplePos="0" relativeHeight="251688960" behindDoc="0" locked="0" layoutInCell="1" allowOverlap="1" wp14:anchorId="4FAB88EF" wp14:editId="02B11BE2">
                <wp:simplePos x="0" y="0"/>
                <wp:positionH relativeFrom="column">
                  <wp:posOffset>4142105</wp:posOffset>
                </wp:positionH>
                <wp:positionV relativeFrom="paragraph">
                  <wp:posOffset>234315</wp:posOffset>
                </wp:positionV>
                <wp:extent cx="1702435" cy="1048385"/>
                <wp:effectExtent l="17780" t="5715" r="13335" b="60325"/>
                <wp:wrapNone/>
                <wp:docPr id="21" name="Connettore 7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02435" cy="1048385"/>
                        </a:xfrm>
                        <a:prstGeom prst="curvedConnector3">
                          <a:avLst>
                            <a:gd name="adj1" fmla="val 499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ttore 7 21" o:spid="_x0000_s1026" type="#_x0000_t38" style="position:absolute;margin-left:326.15pt;margin-top:18.45pt;width:134.05pt;height:82.5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" adj="10796">
                <v:stroke endarrow="block"/>
              </v:shape>
            </w:pict>
          </mc:Fallback>
        </mc:AlternateContent>
      </w:r>
      <w:r>
        <w:rPr>
          <w:noProof/>
          <w:sz w:val="20"/>
        </w:rPr>
        <mc:AlternateContent>
          <mc:Choice Requires="wps">
            <w:drawing>
              <wp:anchor distT="0" distB="0" distL="114300" distR="114300" simplePos="0" relativeHeight="251686912" behindDoc="0" locked="0" layoutInCell="1" allowOverlap="1" wp14:anchorId="5F876585" wp14:editId="684E96E7">
                <wp:simplePos x="0" y="0"/>
                <wp:positionH relativeFrom="column">
                  <wp:posOffset>2165985</wp:posOffset>
                </wp:positionH>
                <wp:positionV relativeFrom="paragraph">
                  <wp:posOffset>59055</wp:posOffset>
                </wp:positionV>
                <wp:extent cx="278765" cy="133350"/>
                <wp:effectExtent l="13335" t="11430" r="12700" b="762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76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0" o:spid="_x0000_s1026" type="#_x0000_t32" style="position:absolute;margin-left:170.55pt;margin-top:4.65pt;width:21.95pt;height:1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"/>
            </w:pict>
          </mc:Fallback>
        </mc:AlternateContent>
      </w:r>
      <w:r>
        <w:rPr>
          <w:noProof/>
          <w:sz w:val="20"/>
        </w:rPr>
        <mc:AlternateContent>
          <mc:Choice Requires="wps">
            <w:drawing>
              <wp:anchor distT="0" distB="0" distL="114300" distR="114300" simplePos="0" relativeHeight="251685888" behindDoc="0" locked="0" layoutInCell="1" allowOverlap="1" wp14:anchorId="2A0008DE" wp14:editId="5E60E42B">
                <wp:simplePos x="0" y="0"/>
                <wp:positionH relativeFrom="column">
                  <wp:posOffset>2110105</wp:posOffset>
                </wp:positionH>
                <wp:positionV relativeFrom="paragraph">
                  <wp:posOffset>192405</wp:posOffset>
                </wp:positionV>
                <wp:extent cx="55880" cy="80645"/>
                <wp:effectExtent l="5080" t="11430" r="5715" b="12700"/>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19" o:spid="_x0000_s1026" type="#_x0000_t32" style="position:absolute;margin-left:166.15pt;margin-top:15.15pt;width:4.4pt;height:6.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"/>
            </w:pict>
          </mc:Fallback>
        </mc:AlternateContent>
      </w:r>
      <w:r>
        <w:rPr>
          <w:noProof/>
          <w:sz w:val="20"/>
        </w:rPr>
        <mc:AlternateContent>
          <mc:Choice Requires="wps">
            <w:drawing>
              <wp:anchor distT="0" distB="0" distL="114300" distR="114300" simplePos="0" relativeHeight="251684864" behindDoc="0" locked="0" layoutInCell="1" allowOverlap="1" wp14:anchorId="461E3650" wp14:editId="10167C19">
                <wp:simplePos x="0" y="0"/>
                <wp:positionH relativeFrom="column">
                  <wp:posOffset>1760220</wp:posOffset>
                </wp:positionH>
                <wp:positionV relativeFrom="paragraph">
                  <wp:posOffset>622935</wp:posOffset>
                </wp:positionV>
                <wp:extent cx="876300" cy="175895"/>
                <wp:effectExtent l="5080" t="6350" r="57150" b="22225"/>
                <wp:wrapNone/>
                <wp:docPr id="18" name="Connettore 7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76300" cy="17589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8" o:spid="_x0000_s1026" type="#_x0000_t38" style="position:absolute;margin-left:138.6pt;margin-top:49.05pt;width:69pt;height:13.8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" adj="10800">
                <v:stroke endarrow="block"/>
              </v:shape>
            </w:pict>
          </mc:Fallback>
        </mc:AlternateContent>
      </w:r>
      <w:r>
        <w:rPr>
          <w:noProof/>
          <w:sz w:val="20"/>
        </w:rPr>
        <mc:AlternateContent>
          <mc:Choice Requires="wps">
            <w:drawing>
              <wp:anchor distT="0" distB="0" distL="114300" distR="114300" simplePos="0" relativeHeight="251682816" behindDoc="0" locked="0" layoutInCell="1" allowOverlap="1" wp14:anchorId="49A3872D" wp14:editId="218596C0">
                <wp:simplePos x="0" y="0"/>
                <wp:positionH relativeFrom="column">
                  <wp:posOffset>1351280</wp:posOffset>
                </wp:positionH>
                <wp:positionV relativeFrom="paragraph">
                  <wp:posOffset>334010</wp:posOffset>
                </wp:positionV>
                <wp:extent cx="819150" cy="810895"/>
                <wp:effectExtent l="12065" t="6350" r="53340" b="22225"/>
                <wp:wrapNone/>
                <wp:docPr id="17" name="Connettore 7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19150" cy="81089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7" o:spid="_x0000_s1026" type="#_x0000_t38" style="position:absolute;margin-left:106.4pt;margin-top:26.3pt;width:64.5pt;height:63.8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" adj="10800">
                <v:stroke endarrow="block"/>
              </v:shape>
            </w:pict>
          </mc:Fallback>
        </mc:AlternateContent>
      </w:r>
      <w:r>
        <w:rPr>
          <w:noProof/>
          <w:sz w:val="20"/>
        </w:rPr>
        <mc:AlternateContent>
          <mc:Choice Requires="wps">
            <w:drawing>
              <wp:anchor distT="0" distB="0" distL="114300" distR="114300" simplePos="0" relativeHeight="251681792" behindDoc="0" locked="0" layoutInCell="1" allowOverlap="1" wp14:anchorId="1CF50F94" wp14:editId="006373B7">
                <wp:simplePos x="0" y="0"/>
                <wp:positionH relativeFrom="column">
                  <wp:posOffset>3771900</wp:posOffset>
                </wp:positionH>
                <wp:positionV relativeFrom="paragraph">
                  <wp:posOffset>158115</wp:posOffset>
                </wp:positionV>
                <wp:extent cx="1143000" cy="387985"/>
                <wp:effectExtent l="9525" t="5715" r="9525" b="635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798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interni</w:t>
                            </w:r>
                          </w:p>
                          <w:p w:rsidR="00BE0894" w:rsidRDefault="00BE0894" w:rsidP="00F953D1">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31" type="#_x0000_t202" style="position:absolute;left:0;text-align:left;margin-left:297pt;margin-top:12.45pt;width:90pt;height:3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">
                <v:textbo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interni</w:t>
                      </w:r>
                    </w:p>
                    <w:p w:rsidR="00BE0894" w:rsidRDefault="00BE0894" w:rsidP="00F953D1">
                      <w:pPr>
                        <w:rPr>
                          <w:sz w:val="8"/>
                        </w:rPr>
                      </w:pPr>
                    </w:p>
                  </w:txbxContent>
                </v:textbox>
              </v:shape>
            </w:pict>
          </mc:Fallback>
        </mc:AlternateContent>
      </w:r>
      <w:r>
        <w:rPr>
          <w:noProof/>
          <w:sz w:val="20"/>
        </w:rPr>
        <mc:AlternateContent>
          <mc:Choice Requires="wps">
            <w:drawing>
              <wp:anchor distT="0" distB="0" distL="114300" distR="114300" simplePos="0" relativeHeight="251680768" behindDoc="0" locked="0" layoutInCell="1" allowOverlap="1" wp14:anchorId="025AE9E2" wp14:editId="74CB31A1">
                <wp:simplePos x="0" y="0"/>
                <wp:positionH relativeFrom="column">
                  <wp:posOffset>2286000</wp:posOffset>
                </wp:positionH>
                <wp:positionV relativeFrom="paragraph">
                  <wp:posOffset>158115</wp:posOffset>
                </wp:positionV>
                <wp:extent cx="1143000" cy="536575"/>
                <wp:effectExtent l="9525" t="5715" r="9525" b="1016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657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pPr>
                            <w:r>
                              <w:t>Attività di funzionamento</w:t>
                            </w:r>
                          </w:p>
                          <w:p w:rsidR="00BE0894" w:rsidRDefault="00BE0894" w:rsidP="00F953D1">
                            <w:pPr>
                              <w:rPr>
                                <w:sz w:val="20"/>
                                <w:szCs w:val="20"/>
                              </w:rPr>
                            </w:pPr>
                            <w:r>
                              <w:rPr>
                                <w:i/>
                                <w:sz w:val="16"/>
                                <w:szCs w:val="16"/>
                              </w:rPr>
                              <w:t>(proc. di lav. indiretti)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5" o:spid="_x0000_s1032" type="#_x0000_t202" style="position:absolute;left:0;text-align:left;margin-left:180pt;margin-top:12.45pt;width:90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">
                <v:textbox>
                  <w:txbxContent>
                    <w:p w:rsidR="00BE0894" w:rsidRDefault="00BE0894" w:rsidP="00F953D1">
                      <w:pPr>
                        <w:pStyle w:val="Titolo8"/>
                      </w:pPr>
                      <w:r>
                        <w:t>Attività di funzionamento</w:t>
                      </w:r>
                    </w:p>
                    <w:p w:rsidR="00BE0894" w:rsidRDefault="00BE0894" w:rsidP="00F953D1">
                      <w:pPr>
                        <w:rPr>
                          <w:sz w:val="20"/>
                          <w:szCs w:val="20"/>
                        </w:rPr>
                      </w:pPr>
                      <w:r>
                        <w:rPr>
                          <w:i/>
                          <w:sz w:val="16"/>
                          <w:szCs w:val="16"/>
                        </w:rPr>
                        <w:t>(proc. di lav. indiretti)</w:t>
                      </w:r>
                    </w:p>
                  </w:txbxContent>
                </v:textbox>
              </v:shape>
            </w:pict>
          </mc:Fallback>
        </mc:AlternateContent>
      </w:r>
      <w:r>
        <w:rPr>
          <w:noProof/>
          <w:sz w:val="20"/>
        </w:rPr>
        <mc:AlternateContent>
          <mc:Choice Requires="wps">
            <w:drawing>
              <wp:anchor distT="0" distB="0" distL="114300" distR="114300" simplePos="0" relativeHeight="251675648" behindDoc="0" locked="0" layoutInCell="1" allowOverlap="1" wp14:anchorId="323BF459" wp14:editId="4119D286">
                <wp:simplePos x="0" y="0"/>
                <wp:positionH relativeFrom="column">
                  <wp:posOffset>1943100</wp:posOffset>
                </wp:positionH>
                <wp:positionV relativeFrom="paragraph">
                  <wp:posOffset>43815</wp:posOffset>
                </wp:positionV>
                <wp:extent cx="342900" cy="114300"/>
                <wp:effectExtent l="9525" t="15240" r="19050" b="13335"/>
                <wp:wrapNone/>
                <wp:docPr id="14" name="Freccia a destr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14" o:spid="_x0000_s1026" type="#_x0000_t13" style="position:absolute;margin-left:153pt;margin-top:3.45pt;width:2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" fillcolor="red" strokecolor="red"/>
            </w:pict>
          </mc:Fallback>
        </mc:AlternateContent>
      </w:r>
      <w:r>
        <w:rPr>
          <w:noProof/>
          <w:sz w:val="20"/>
        </w:rPr>
        <mc:AlternateContent>
          <mc:Choice Requires="wps">
            <w:drawing>
              <wp:anchor distT="0" distB="0" distL="114300" distR="114300" simplePos="0" relativeHeight="251677696" behindDoc="0" locked="0" layoutInCell="1" allowOverlap="1" wp14:anchorId="16AE3081" wp14:editId="338785D4">
                <wp:simplePos x="0" y="0"/>
                <wp:positionH relativeFrom="column">
                  <wp:posOffset>4914900</wp:posOffset>
                </wp:positionH>
                <wp:positionV relativeFrom="paragraph">
                  <wp:posOffset>59055</wp:posOffset>
                </wp:positionV>
                <wp:extent cx="571500" cy="0"/>
                <wp:effectExtent l="9525" t="59055" r="19050" b="55245"/>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">
                <v:stroke endarrow="block"/>
              </v:line>
            </w:pict>
          </mc:Fallback>
        </mc:AlternateContent>
      </w:r>
      <w:r>
        <w:rPr>
          <w:bCs/>
          <w:sz w:val="36"/>
          <w:szCs w:val="36"/>
          <w:u w:val="single"/>
        </w:rPr>
        <w:sym w:font="Webdings" w:char="F080"/>
      </w:r>
      <w:r>
        <w:rPr>
          <w:bCs/>
          <w:sz w:val="36"/>
          <w:szCs w:val="36"/>
          <w:u w:val="single"/>
        </w:rPr>
        <w:sym w:font="Webdings" w:char="F080"/>
      </w:r>
      <w:r>
        <w:rPr>
          <w:bCs/>
          <w:sz w:val="36"/>
          <w:szCs w:val="36"/>
          <w:u w:val="single"/>
        </w:rPr>
        <w:sym w:font="Webdings" w:char="F080"/>
      </w:r>
    </w:p>
    <w:p w:rsidR="00F953D1" w:rsidRDefault="00F953D1" w:rsidP="00F953D1">
      <w:pPr>
        <w:spacing w:after="120" w:line="360" w:lineRule="auto"/>
        <w:ind w:left="7080" w:right="-622" w:firstLine="708"/>
        <w:jc w:val="both"/>
      </w:pPr>
      <w:r>
        <w:rPr>
          <w:noProof/>
          <w:sz w:val="20"/>
        </w:rPr>
        <mc:AlternateContent>
          <mc:Choice Requires="wps">
            <w:drawing>
              <wp:anchor distT="0" distB="0" distL="114300" distR="114300" simplePos="0" relativeHeight="251687936" behindDoc="0" locked="0" layoutInCell="1" allowOverlap="1" wp14:anchorId="7125DBFF" wp14:editId="5475B880">
                <wp:simplePos x="0" y="0"/>
                <wp:positionH relativeFrom="column">
                  <wp:posOffset>3429000</wp:posOffset>
                </wp:positionH>
                <wp:positionV relativeFrom="paragraph">
                  <wp:posOffset>12700</wp:posOffset>
                </wp:positionV>
                <wp:extent cx="342900" cy="114300"/>
                <wp:effectExtent l="9525" t="22225" r="19050" b="6350"/>
                <wp:wrapNone/>
                <wp:docPr id="12" name="Freccia a destr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12" o:spid="_x0000_s1026" type="#_x0000_t13" style="position:absolute;margin-left:270pt;margin-top:1pt;width:27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" fillcolor="red" strokecolor="red"/>
            </w:pict>
          </mc:Fallback>
        </mc:AlternateContent>
      </w:r>
      <w:r>
        <w:rPr>
          <w:noProof/>
          <w:sz w:val="20"/>
        </w:rPr>
        <mc:AlternateContent>
          <mc:Choice Requires="wps">
            <w:drawing>
              <wp:anchor distT="0" distB="0" distL="114300" distR="114300" simplePos="0" relativeHeight="251683840" behindDoc="0" locked="0" layoutInCell="1" allowOverlap="1" wp14:anchorId="4333F1DF" wp14:editId="3AD2DD04">
                <wp:simplePos x="0" y="0"/>
                <wp:positionH relativeFrom="column">
                  <wp:posOffset>2408555</wp:posOffset>
                </wp:positionH>
                <wp:positionV relativeFrom="paragraph">
                  <wp:posOffset>311785</wp:posOffset>
                </wp:positionV>
                <wp:extent cx="454660" cy="381635"/>
                <wp:effectExtent l="53975" t="8890" r="12065" b="22225"/>
                <wp:wrapNone/>
                <wp:docPr id="11" name="Connettore 7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4660" cy="38163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1" o:spid="_x0000_s1026" type="#_x0000_t38" style="position:absolute;margin-left:189.65pt;margin-top:24.55pt;width:35.8pt;height:30.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" adj="10800">
                <v:stroke endarrow="block"/>
              </v:shape>
            </w:pict>
          </mc:Fallback>
        </mc:AlternateContent>
      </w:r>
      <w:r>
        <w:rPr>
          <w:noProof/>
          <w:sz w:val="20"/>
        </w:rPr>
        <mc:AlternateContent>
          <mc:Choice Requires="wps">
            <w:drawing>
              <wp:anchor distT="0" distB="0" distL="114300" distR="114300" simplePos="0" relativeHeight="251678720" behindDoc="0" locked="0" layoutInCell="1" allowOverlap="1" wp14:anchorId="4675B699" wp14:editId="2CEAE4C0">
                <wp:simplePos x="0" y="0"/>
                <wp:positionH relativeFrom="column">
                  <wp:posOffset>4343400</wp:posOffset>
                </wp:positionH>
                <wp:positionV relativeFrom="paragraph">
                  <wp:posOffset>127000</wp:posOffset>
                </wp:positionV>
                <wp:extent cx="0" cy="198755"/>
                <wp:effectExtent l="57150" t="12700" r="57150" b="17145"/>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pt" to="34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">
                <v:stroke endarrow="block"/>
              </v:line>
            </w:pict>
          </mc:Fallback>
        </mc:AlternateContent>
      </w:r>
      <w:r>
        <w:rPr>
          <w:b/>
          <w:bCs/>
          <w:sz w:val="12"/>
        </w:rPr>
        <w:t xml:space="preserve">               </w:t>
      </w:r>
      <w:r>
        <w:tab/>
      </w:r>
    </w:p>
    <w:p w:rsidR="00F953D1" w:rsidRDefault="00F953D1" w:rsidP="00F953D1">
      <w:pPr>
        <w:spacing w:after="120" w:line="360" w:lineRule="auto"/>
        <w:jc w:val="both"/>
        <w:rPr>
          <w:bCs/>
          <w:sz w:val="12"/>
          <w:u w:val="single"/>
        </w:rPr>
      </w:pPr>
      <w:r>
        <w:rPr>
          <w:noProof/>
          <w:sz w:val="20"/>
        </w:rPr>
        <mc:AlternateContent>
          <mc:Choice Requires="wps">
            <w:drawing>
              <wp:anchor distT="0" distB="0" distL="114300" distR="114300" simplePos="0" relativeHeight="251689984" behindDoc="0" locked="0" layoutInCell="1" allowOverlap="1" wp14:anchorId="4A565312" wp14:editId="6CBDB1A7">
                <wp:simplePos x="0" y="0"/>
                <wp:positionH relativeFrom="column">
                  <wp:posOffset>4142105</wp:posOffset>
                </wp:positionH>
                <wp:positionV relativeFrom="paragraph">
                  <wp:posOffset>212090</wp:posOffset>
                </wp:positionV>
                <wp:extent cx="371475" cy="223520"/>
                <wp:effectExtent l="17780" t="12065" r="10795" b="59690"/>
                <wp:wrapNone/>
                <wp:docPr id="9" name="Connettore 7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71475" cy="223520"/>
                        </a:xfrm>
                        <a:prstGeom prst="curvedConnector3">
                          <a:avLst>
                            <a:gd name="adj1" fmla="val 49917"/>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9" o:spid="_x0000_s1026" type="#_x0000_t38" style="position:absolute;margin-left:326.15pt;margin-top:16.7pt;width:29.25pt;height:17.6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" adj="10782">
                <v:stroke endarrow="block"/>
              </v:shape>
            </w:pict>
          </mc:Fallback>
        </mc:AlternateContent>
      </w:r>
      <w:r>
        <w:rPr>
          <w:b/>
          <w:bCs/>
          <w:sz w:val="36"/>
        </w:rPr>
        <w:t xml:space="preserve">                                                                      </w:t>
      </w:r>
      <w:r>
        <w:rPr>
          <w:bCs/>
          <w:sz w:val="36"/>
          <w:szCs w:val="36"/>
          <w:u w:val="single"/>
        </w:rPr>
        <w:sym w:font="Webdings" w:char="F080"/>
      </w:r>
      <w:r>
        <w:rPr>
          <w:bCs/>
          <w:sz w:val="36"/>
          <w:szCs w:val="36"/>
          <w:u w:val="single"/>
        </w:rPr>
        <w:sym w:font="Webdings" w:char="F080"/>
      </w:r>
      <w:r>
        <w:rPr>
          <w:bCs/>
          <w:sz w:val="36"/>
          <w:szCs w:val="36"/>
          <w:u w:val="single"/>
        </w:rPr>
        <w:sym w:font="Webdings" w:char="F080"/>
      </w:r>
    </w:p>
    <w:p w:rsidR="00F953D1" w:rsidRDefault="00F953D1" w:rsidP="00F953D1">
      <w:pPr>
        <w:jc w:val="both"/>
        <w:rPr>
          <w:i/>
          <w:u w:val="single"/>
        </w:rPr>
      </w:pPr>
      <w:r>
        <w:rPr>
          <w:noProof/>
          <w:sz w:val="20"/>
        </w:rPr>
        <mc:AlternateContent>
          <mc:Choice Requires="wps">
            <w:drawing>
              <wp:anchor distT="0" distB="0" distL="114300" distR="114300" simplePos="0" relativeHeight="251691008" behindDoc="0" locked="0" layoutInCell="1" allowOverlap="1" wp14:anchorId="445544E2" wp14:editId="16407DA0">
                <wp:simplePos x="0" y="0"/>
                <wp:positionH relativeFrom="column">
                  <wp:posOffset>2744470</wp:posOffset>
                </wp:positionH>
                <wp:positionV relativeFrom="paragraph">
                  <wp:posOffset>16510</wp:posOffset>
                </wp:positionV>
                <wp:extent cx="341630" cy="334645"/>
                <wp:effectExtent l="10795" t="6985" r="9525" b="10795"/>
                <wp:wrapNone/>
                <wp:docPr id="8" name="Callout con freccia in gi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34645"/>
                        </a:xfrm>
                        <a:prstGeom prst="downArrowCallout">
                          <a:avLst>
                            <a:gd name="adj1" fmla="val 25522"/>
                            <a:gd name="adj2" fmla="val 25522"/>
                            <a:gd name="adj3" fmla="val 16667"/>
                            <a:gd name="adj4" fmla="val 66667"/>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con freccia in giù 8" o:spid="_x0000_s1026" type="#_x0000_t80" style="position:absolute;margin-left:216.1pt;margin-top:1.3pt;width:26.9pt;height:2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" fillcolor="#ffc000"/>
            </w:pict>
          </mc:Fallback>
        </mc:AlternateContent>
      </w:r>
      <w:r>
        <w:tab/>
      </w:r>
      <w:r>
        <w:tab/>
      </w:r>
      <w:r>
        <w:tab/>
        <w:t xml:space="preserve">             </w:t>
      </w:r>
      <w:r w:rsidRPr="00382A70">
        <w:rPr>
          <w:i/>
          <w:highlight w:val="yellow"/>
          <w:u w:val="single"/>
        </w:rPr>
        <w:t>Sist</w:t>
      </w:r>
      <w:r>
        <w:rPr>
          <w:i/>
          <w:highlight w:val="yellow"/>
          <w:u w:val="single"/>
        </w:rPr>
        <w:t xml:space="preserve">. inf. </w:t>
      </w:r>
      <w:r w:rsidRPr="00382A70">
        <w:rPr>
          <w:i/>
          <w:highlight w:val="yellow"/>
          <w:u w:val="single"/>
        </w:rPr>
        <w:t>Siris</w:t>
      </w:r>
      <w:r>
        <w:rPr>
          <w:i/>
        </w:rPr>
        <w:tab/>
      </w:r>
      <w:r>
        <w:rPr>
          <w:i/>
        </w:rPr>
        <w:tab/>
      </w:r>
      <w:r w:rsidRPr="00382A70">
        <w:rPr>
          <w:i/>
          <w:highlight w:val="yellow"/>
          <w:u w:val="single"/>
        </w:rPr>
        <w:t>Elenco prodotti</w:t>
      </w:r>
    </w:p>
    <w:p w:rsidR="00F953D1" w:rsidRDefault="00F953D1" w:rsidP="00F953D1">
      <w:pPr>
        <w:jc w:val="both"/>
      </w:pPr>
    </w:p>
    <w:p w:rsidR="00F953D1" w:rsidRDefault="00F953D1" w:rsidP="00F953D1">
      <w:pPr>
        <w:jc w:val="both"/>
        <w:rPr>
          <w:color w:val="000000"/>
        </w:rPr>
      </w:pPr>
      <w:r>
        <w:rPr>
          <w:noProof/>
          <w:sz w:val="20"/>
        </w:rPr>
        <mc:AlternateContent>
          <mc:Choice Requires="wps">
            <w:drawing>
              <wp:anchor distT="0" distB="0" distL="114300" distR="114300" simplePos="0" relativeHeight="251692032" behindDoc="0" locked="0" layoutInCell="1" allowOverlap="1" wp14:anchorId="43202FB4" wp14:editId="44D2D84B">
                <wp:simplePos x="0" y="0"/>
                <wp:positionH relativeFrom="column">
                  <wp:posOffset>2225040</wp:posOffset>
                </wp:positionH>
                <wp:positionV relativeFrom="paragraph">
                  <wp:posOffset>635</wp:posOffset>
                </wp:positionV>
                <wp:extent cx="1371600" cy="590550"/>
                <wp:effectExtent l="5715" t="10160" r="13335" b="889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solidFill>
                          <a:srgbClr val="DAEEF3"/>
                        </a:solidFill>
                        <a:ln w="9525">
                          <a:solidFill>
                            <a:srgbClr val="000000"/>
                          </a:solidFill>
                          <a:miter lim="800000"/>
                          <a:headEnd/>
                          <a:tailEnd/>
                        </a:ln>
                      </wps:spPr>
                      <wps:txbx>
                        <w:txbxContent>
                          <w:p w:rsidR="00BE0894" w:rsidRDefault="00BE0894" w:rsidP="00F953D1">
                            <w:pPr>
                              <w:jc w:val="center"/>
                              <w:rPr>
                                <w:b/>
                                <w:i/>
                                <w:color w:val="000000"/>
                                <w:sz w:val="16"/>
                                <w:szCs w:val="20"/>
                              </w:rPr>
                            </w:pPr>
                            <w:r>
                              <w:rPr>
                                <w:b/>
                                <w:i/>
                                <w:color w:val="000000"/>
                                <w:sz w:val="16"/>
                                <w:szCs w:val="20"/>
                              </w:rPr>
                              <w:t>Report mensili degli impieghi e dei prodotti</w:t>
                            </w:r>
                          </w:p>
                          <w:p w:rsidR="00BE0894" w:rsidRDefault="00BE0894" w:rsidP="00F953D1">
                            <w:pPr>
                              <w:jc w:val="center"/>
                              <w:rPr>
                                <w:bCs/>
                                <w:i/>
                                <w:sz w:val="16"/>
                                <w:szCs w:val="20"/>
                              </w:rPr>
                            </w:pPr>
                            <w:r>
                              <w:rPr>
                                <w:bCs/>
                                <w:i/>
                                <w:color w:val="000000"/>
                                <w:sz w:val="16"/>
                                <w:szCs w:val="20"/>
                              </w:rPr>
                              <w:t>(per articolazione e per consolidati gerarchici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33" type="#_x0000_t202" style="position:absolute;left:0;text-align:left;margin-left:175.2pt;margin-top:.05pt;width:108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" fillcolor="#daeef3">
                <v:textbox>
                  <w:txbxContent>
                    <w:p w:rsidR="00BE0894" w:rsidRDefault="00BE0894" w:rsidP="00F953D1">
                      <w:pPr>
                        <w:jc w:val="center"/>
                        <w:rPr>
                          <w:b/>
                          <w:i/>
                          <w:color w:val="000000"/>
                          <w:sz w:val="16"/>
                          <w:szCs w:val="20"/>
                        </w:rPr>
                      </w:pPr>
                      <w:r>
                        <w:rPr>
                          <w:b/>
                          <w:i/>
                          <w:color w:val="000000"/>
                          <w:sz w:val="16"/>
                          <w:szCs w:val="20"/>
                        </w:rPr>
                        <w:t>Report mensili degli impieghi e dei prodotti</w:t>
                      </w:r>
                    </w:p>
                    <w:p w:rsidR="00BE0894" w:rsidRDefault="00BE0894" w:rsidP="00F953D1">
                      <w:pPr>
                        <w:jc w:val="center"/>
                        <w:rPr>
                          <w:bCs/>
                          <w:i/>
                          <w:sz w:val="16"/>
                          <w:szCs w:val="20"/>
                        </w:rPr>
                      </w:pPr>
                      <w:r>
                        <w:rPr>
                          <w:bCs/>
                          <w:i/>
                          <w:color w:val="000000"/>
                          <w:sz w:val="16"/>
                          <w:szCs w:val="20"/>
                        </w:rPr>
                        <w:t>(per articolazione e per consolidati gerarchici</w:t>
                      </w:r>
                    </w:p>
                  </w:txbxContent>
                </v:textbox>
              </v:shape>
            </w:pict>
          </mc:Fallback>
        </mc:AlternateContent>
      </w:r>
      <w:r>
        <w:tab/>
      </w:r>
      <w:r>
        <w:tab/>
      </w:r>
      <w:r>
        <w:tab/>
      </w:r>
      <w:r>
        <w:tab/>
      </w:r>
      <w:r>
        <w:tab/>
        <w:t xml:space="preserve">    </w:t>
      </w:r>
    </w:p>
    <w:p w:rsidR="00F953D1" w:rsidRDefault="00F953D1" w:rsidP="00F953D1">
      <w:pPr>
        <w:jc w:val="both"/>
      </w:pPr>
    </w:p>
    <w:p w:rsidR="00F953D1" w:rsidRDefault="00F953D1" w:rsidP="00F953D1">
      <w:pPr>
        <w:ind w:left="709" w:hanging="709"/>
        <w:jc w:val="both"/>
      </w:pPr>
    </w:p>
    <w:p w:rsidR="00F953D1" w:rsidRDefault="00F953D1" w:rsidP="00F953D1">
      <w:pPr>
        <w:ind w:left="709" w:hanging="709"/>
        <w:jc w:val="both"/>
      </w:pPr>
    </w:p>
    <w:p w:rsidR="00F953D1" w:rsidRDefault="00F953D1" w:rsidP="00F953D1">
      <w:pPr>
        <w:ind w:left="709" w:hanging="709"/>
        <w:jc w:val="both"/>
      </w:pPr>
    </w:p>
    <w:p w:rsidR="00F953D1" w:rsidRDefault="00F953D1" w:rsidP="00F953D1">
      <w:pPr>
        <w:ind w:left="567" w:right="178" w:hanging="709"/>
        <w:jc w:val="both"/>
      </w:pPr>
    </w:p>
    <w:p w:rsidR="00F953D1" w:rsidRDefault="00F953D1" w:rsidP="00F953D1">
      <w:pPr>
        <w:ind w:left="567" w:right="178"/>
        <w:jc w:val="both"/>
      </w:pPr>
    </w:p>
    <w:p w:rsidR="00F953D1" w:rsidRDefault="00A3464A" w:rsidP="00F953D1">
      <w:pPr>
        <w:ind w:left="567" w:right="178"/>
        <w:jc w:val="both"/>
      </w:pPr>
      <w:r>
        <w:t>Per rendere</w:t>
      </w:r>
      <w:r w:rsidR="00F953D1">
        <w:t xml:space="preserve"> operativo </w:t>
      </w:r>
      <w:r>
        <w:t xml:space="preserve">il modulo iniziale </w:t>
      </w:r>
      <w:r w:rsidR="00F953D1">
        <w:t xml:space="preserve">si procede con i seguenti </w:t>
      </w:r>
      <w:r w:rsidR="00F953D1" w:rsidRPr="001B5039">
        <w:rPr>
          <w:u w:val="single"/>
        </w:rPr>
        <w:t>passi di massima</w:t>
      </w:r>
      <w:r w:rsidR="00F953D1">
        <w:t>:</w:t>
      </w:r>
    </w:p>
    <w:p w:rsidR="00F953D1" w:rsidRDefault="00F953D1" w:rsidP="00F953D1">
      <w:pPr>
        <w:ind w:left="567" w:right="178"/>
        <w:jc w:val="both"/>
      </w:pPr>
    </w:p>
    <w:p w:rsidR="00F953D1" w:rsidRDefault="00F953D1" w:rsidP="00F953D1">
      <w:pPr>
        <w:numPr>
          <w:ilvl w:val="0"/>
          <w:numId w:val="5"/>
        </w:numPr>
        <w:ind w:left="1418" w:right="178" w:hanging="425"/>
        <w:jc w:val="both"/>
      </w:pPr>
      <w:r>
        <w:t>dall’esame dell’ORGANIGRAMMA DELL’OPC si individuano le singole articolazioni interne e le linee gerarchiche;</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 xml:space="preserve">si attribuiscono alle articolazioni </w:t>
      </w:r>
      <w:r w:rsidR="00A55B8A">
        <w:t xml:space="preserve">dei </w:t>
      </w:r>
      <w:r>
        <w:t xml:space="preserve">codici strutturati in modo </w:t>
      </w:r>
      <w:r w:rsidR="00A55B8A">
        <w:t xml:space="preserve">tale </w:t>
      </w:r>
      <w:r>
        <w:t>da consentire la successiva aggregazione dei dati per CONSOLIDATI GERARCHICI;</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 xml:space="preserve">si analizzano le tipologie di processi di lavoro e si </w:t>
      </w:r>
      <w:r w:rsidR="00A55B8A">
        <w:t xml:space="preserve">costruisce </w:t>
      </w:r>
      <w:r>
        <w:t xml:space="preserve">la </w:t>
      </w:r>
      <w:r w:rsidRPr="00ED38EB">
        <w:rPr>
          <w:u w:val="single"/>
        </w:rPr>
        <w:t>NOMENCLATUR</w:t>
      </w:r>
      <w:r w:rsidR="00A55B8A" w:rsidRPr="00ED38EB">
        <w:rPr>
          <w:u w:val="single"/>
        </w:rPr>
        <w:t>A GENERALE DEI CODICI D’IMPIEGO</w:t>
      </w:r>
      <w:r w:rsidR="00A55B8A">
        <w:t xml:space="preserve">, individuando le diverse tipologie di processi di lavoro </w:t>
      </w:r>
      <w:r>
        <w:t>per destinazione nella logica della contabilità economica</w:t>
      </w:r>
      <w:r w:rsidR="00ED38EB">
        <w:t xml:space="preserve"> (sulla quale ci soffermeremo brevemente nel </w:t>
      </w:r>
      <w:r w:rsidR="006136F5">
        <w:t xml:space="preserve">prossimo </w:t>
      </w:r>
      <w:r w:rsidR="00ED38EB">
        <w:t>paragrafo</w:t>
      </w:r>
      <w:r w:rsidR="006136F5">
        <w:t xml:space="preserve"> 9</w:t>
      </w:r>
      <w:r w:rsidR="00ED38EB">
        <w:t>)</w:t>
      </w:r>
      <w:r>
        <w:t>;</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si redige l’ELENCO DEI PRODOTTI FINALI, distinguendo tra quelli versati a clienti interni (i dipendenti dell’Opc) e quelli versati a clienti esterni (imprese, cittadini, clienti istituzionali);</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 xml:space="preserve">ci si accerta che ogni esito classificato come “prodotto finale” venga </w:t>
      </w:r>
      <w:r w:rsidR="00A55B8A">
        <w:t xml:space="preserve">separatamente </w:t>
      </w:r>
      <w:r>
        <w:t>registrato al SISTEMA INFORMATIVO DEL PROTOCOLLO;</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 xml:space="preserve">si rileva mensilmente dal SISTEMA INFORMATIVO DELLE PRESENZE l’esatto numero </w:t>
      </w:r>
      <w:r w:rsidR="006136F5">
        <w:t xml:space="preserve">di </w:t>
      </w:r>
      <w:r>
        <w:t xml:space="preserve">ORE/PERSONA LAVORATE da tutti i dipendenti (ore </w:t>
      </w:r>
      <w:r w:rsidR="00A55B8A">
        <w:t>“</w:t>
      </w:r>
      <w:r>
        <w:t>effettive</w:t>
      </w:r>
      <w:r w:rsidR="00A55B8A">
        <w:t>”</w:t>
      </w:r>
      <w:r>
        <w:t xml:space="preserve">, per gli appartenenti ai ruoli che effettuano timbrature o presentano autodichiarazioni, </w:t>
      </w:r>
      <w:r w:rsidR="00A55B8A">
        <w:t xml:space="preserve">“convenzionali” </w:t>
      </w:r>
      <w:r>
        <w:t>per i dirigenti) e presentate per la retribuzione;</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si fanno inserire mensilmente a terminale da ciascun</w:t>
      </w:r>
      <w:r w:rsidR="00A55B8A">
        <w:t>a articolazione e/o da ciascun</w:t>
      </w:r>
      <w:r>
        <w:t xml:space="preserve"> dipendente nell’ARCHIVIO DEGLI IMPIEGHI </w:t>
      </w:r>
      <w:r w:rsidR="00A55B8A" w:rsidRPr="00A55B8A">
        <w:rPr>
          <w:u w:val="single"/>
        </w:rPr>
        <w:t>TUTTE LE ORE/PERSONA LAVORATE</w:t>
      </w:r>
      <w:r w:rsidR="00A55B8A">
        <w:t xml:space="preserve">, nessuna esclusa, </w:t>
      </w:r>
      <w:r>
        <w:t>utilizzando i codici d’impiego appropriati</w:t>
      </w:r>
      <w:r w:rsidR="00A55B8A">
        <w:t xml:space="preserve"> riferiti ai processi di lavoro che sono stati da tali ore </w:t>
      </w:r>
      <w:r w:rsidR="006136F5">
        <w:t xml:space="preserve">effettivamente </w:t>
      </w:r>
      <w:r w:rsidR="00A55B8A">
        <w:t>alimentati</w:t>
      </w:r>
      <w:r>
        <w:t>;</w:t>
      </w:r>
    </w:p>
    <w:p w:rsidR="00F953D1" w:rsidRDefault="00F953D1" w:rsidP="00F953D1">
      <w:pPr>
        <w:pStyle w:val="Paragrafoelenco"/>
        <w:ind w:left="1418" w:right="178" w:hanging="425"/>
      </w:pPr>
    </w:p>
    <w:p w:rsidR="00F953D1" w:rsidRPr="003E121D" w:rsidRDefault="00F953D1" w:rsidP="00F953D1">
      <w:pPr>
        <w:numPr>
          <w:ilvl w:val="0"/>
          <w:numId w:val="5"/>
        </w:numPr>
        <w:ind w:left="1418" w:right="178" w:hanging="425"/>
        <w:jc w:val="both"/>
        <w:rPr>
          <w:color w:val="000000"/>
        </w:rPr>
      </w:pPr>
      <w:r>
        <w:t xml:space="preserve">si redigono e si pubblicano nella rete intranet all’inizio di ogni mese i </w:t>
      </w:r>
      <w:r w:rsidRPr="00694A0C">
        <w:rPr>
          <w:u w:val="single"/>
        </w:rPr>
        <w:t xml:space="preserve">REPORT </w:t>
      </w:r>
      <w:r w:rsidR="00694A0C">
        <w:rPr>
          <w:u w:val="single"/>
        </w:rPr>
        <w:t>DE</w:t>
      </w:r>
      <w:r w:rsidRPr="00694A0C">
        <w:rPr>
          <w:u w:val="single"/>
        </w:rPr>
        <w:t>GLI IMPIEGHI E DEI PRODOTTI</w:t>
      </w:r>
      <w:r w:rsidR="00694A0C">
        <w:rPr>
          <w:u w:val="single"/>
        </w:rPr>
        <w:t xml:space="preserve"> RELATIVI A CIASCUNA SINGOLA ARTICOLAZIONE</w:t>
      </w:r>
      <w:r>
        <w:t>;</w:t>
      </w:r>
    </w:p>
    <w:p w:rsidR="00F953D1" w:rsidRDefault="00F953D1" w:rsidP="00F953D1">
      <w:pPr>
        <w:pStyle w:val="Paragrafoelenco"/>
        <w:ind w:left="1418" w:right="178" w:hanging="425"/>
        <w:rPr>
          <w:color w:val="000000"/>
        </w:rPr>
      </w:pPr>
    </w:p>
    <w:p w:rsidR="00F953D1" w:rsidRDefault="00F953D1" w:rsidP="00F953D1">
      <w:pPr>
        <w:numPr>
          <w:ilvl w:val="0"/>
          <w:numId w:val="5"/>
        </w:numPr>
        <w:ind w:left="1418" w:right="178" w:hanging="425"/>
        <w:jc w:val="both"/>
      </w:pPr>
      <w:r w:rsidRPr="00811DBC">
        <w:rPr>
          <w:color w:val="000000"/>
        </w:rPr>
        <w:t>si redigono e si pubblicano i CONSOLIDATI TERRITORIALI INTERMEDI (provinciale, regionale e, dove esistente, interregionale) e il CONSOLIDATO NAZIONALE dell’intera organizzazione.</w:t>
      </w:r>
    </w:p>
    <w:p w:rsidR="00F953D1" w:rsidRDefault="00F953D1" w:rsidP="00F953D1">
      <w:pPr>
        <w:tabs>
          <w:tab w:val="left" w:pos="7464"/>
        </w:tabs>
        <w:ind w:left="567" w:right="178"/>
        <w:jc w:val="both"/>
      </w:pPr>
    </w:p>
    <w:p w:rsidR="00014952" w:rsidRDefault="00014952" w:rsidP="00014952">
      <w:pPr>
        <w:tabs>
          <w:tab w:val="left" w:pos="7464"/>
        </w:tabs>
        <w:ind w:left="567" w:right="178"/>
        <w:jc w:val="both"/>
      </w:pPr>
    </w:p>
    <w:p w:rsidR="00014952" w:rsidRDefault="00014952" w:rsidP="00014952">
      <w:pPr>
        <w:tabs>
          <w:tab w:val="left" w:pos="7464"/>
        </w:tabs>
        <w:ind w:left="567" w:right="178"/>
        <w:jc w:val="both"/>
      </w:pPr>
    </w:p>
    <w:p w:rsidR="00014952" w:rsidRPr="007E11C4" w:rsidRDefault="00AD02C6" w:rsidP="00014952">
      <w:pPr>
        <w:pBdr>
          <w:top w:val="single" w:sz="4" w:space="1" w:color="auto"/>
          <w:left w:val="single" w:sz="4" w:space="4" w:color="auto"/>
          <w:bottom w:val="single" w:sz="4" w:space="1" w:color="auto"/>
          <w:right w:val="single" w:sz="4" w:space="4" w:color="auto"/>
        </w:pBdr>
        <w:ind w:left="1276" w:right="178" w:hanging="709"/>
        <w:jc w:val="both"/>
      </w:pPr>
      <w:r>
        <w:t>7</w:t>
      </w:r>
      <w:r w:rsidR="00014952" w:rsidRPr="007E11C4">
        <w:t>.</w:t>
      </w:r>
      <w:r w:rsidR="00014952" w:rsidRPr="007E11C4">
        <w:tab/>
        <w:t xml:space="preserve">LA </w:t>
      </w:r>
      <w:r w:rsidR="00014952">
        <w:t xml:space="preserve">FUNZIONE “PILOTA” </w:t>
      </w:r>
      <w:r w:rsidR="00A3464A">
        <w:t xml:space="preserve">DEL SISTEMA INFORMATIVO </w:t>
      </w:r>
      <w:r w:rsidR="003D30E1">
        <w:t>SUGLI IMPIEGHI EFFETTIVI DI TUTTE LE ORE/PERSONA LAVORATE</w:t>
      </w:r>
    </w:p>
    <w:p w:rsidR="00014952" w:rsidRDefault="00014952" w:rsidP="00014952">
      <w:pPr>
        <w:ind w:left="567" w:right="178"/>
        <w:jc w:val="both"/>
      </w:pPr>
    </w:p>
    <w:p w:rsidR="00014952" w:rsidRPr="0010125B" w:rsidRDefault="00014952" w:rsidP="00014952">
      <w:pPr>
        <w:ind w:left="567" w:right="178"/>
        <w:jc w:val="both"/>
      </w:pPr>
    </w:p>
    <w:p w:rsidR="00014952" w:rsidRDefault="00014952" w:rsidP="00014952">
      <w:pPr>
        <w:ind w:left="567" w:right="178"/>
        <w:jc w:val="both"/>
      </w:pPr>
      <w:r>
        <w:t xml:space="preserve">Tra i sistemi informativi citati nel precedente paragrafo, l’unico che potrebbe non essere presente in una pubblica amministrazione, ma che è assolutamente irrinunciabile, è </w:t>
      </w:r>
      <w:r w:rsidRPr="007E11C4">
        <w:rPr>
          <w:b/>
          <w:u w:val="single"/>
        </w:rPr>
        <w:t>SIRIS</w:t>
      </w:r>
      <w:r>
        <w:t>, il “Sistema informativo sugli impieghi</w:t>
      </w:r>
      <w:r w:rsidR="00694A0C">
        <w:t xml:space="preserve"> effettivi delle risorse umane” al quale è affidata </w:t>
      </w:r>
      <w:r>
        <w:t>una insostituibile “</w:t>
      </w:r>
      <w:r w:rsidRPr="007E11C4">
        <w:t>funz</w:t>
      </w:r>
      <w:r>
        <w:t>ione-</w:t>
      </w:r>
      <w:r w:rsidRPr="007E11C4">
        <w:t>pilota</w:t>
      </w:r>
      <w:r>
        <w:t>” per</w:t>
      </w:r>
      <w:r w:rsidR="00694A0C">
        <w:t xml:space="preserve"> lo sviluppo </w:t>
      </w:r>
      <w:r w:rsidR="00BC0063">
        <w:t xml:space="preserve">e il successivo consolidamento </w:t>
      </w:r>
      <w:r w:rsidR="00694A0C">
        <w:t xml:space="preserve">del </w:t>
      </w:r>
      <w:r>
        <w:t>sistema.</w:t>
      </w:r>
    </w:p>
    <w:p w:rsidR="00014952" w:rsidRDefault="00014952" w:rsidP="00014952">
      <w:pPr>
        <w:ind w:left="567" w:right="178"/>
        <w:jc w:val="both"/>
      </w:pPr>
    </w:p>
    <w:p w:rsidR="00014952" w:rsidRDefault="00014952" w:rsidP="00014952">
      <w:pPr>
        <w:ind w:left="567" w:right="178"/>
        <w:jc w:val="both"/>
      </w:pPr>
      <w:r>
        <w:lastRenderedPageBreak/>
        <w:t xml:space="preserve">Se, infatti, non vi sono informazioni in merito alle effettive quantità di ore assorbite dai processi non sarà possibile: </w:t>
      </w:r>
    </w:p>
    <w:p w:rsidR="00014952" w:rsidRDefault="00014952" w:rsidP="00014952">
      <w:pPr>
        <w:ind w:left="567" w:right="178"/>
        <w:jc w:val="both"/>
      </w:pPr>
    </w:p>
    <w:p w:rsidR="00014952" w:rsidRDefault="00014952" w:rsidP="00014952">
      <w:pPr>
        <w:numPr>
          <w:ilvl w:val="0"/>
          <w:numId w:val="9"/>
        </w:numPr>
        <w:ind w:left="1418" w:right="178" w:hanging="425"/>
        <w:jc w:val="both"/>
      </w:pPr>
      <w:r>
        <w:t xml:space="preserve">redigere bilanci </w:t>
      </w:r>
      <w:r w:rsidR="00BC0063">
        <w:t xml:space="preserve">veridici, attendibili e continui </w:t>
      </w:r>
      <w:r>
        <w:t>delle gestioni;</w:t>
      </w:r>
    </w:p>
    <w:p w:rsidR="00014952" w:rsidRDefault="00014952" w:rsidP="00014952">
      <w:pPr>
        <w:ind w:left="1418" w:right="178"/>
        <w:jc w:val="both"/>
      </w:pPr>
    </w:p>
    <w:p w:rsidR="00014952" w:rsidRDefault="00014952" w:rsidP="00014952">
      <w:pPr>
        <w:numPr>
          <w:ilvl w:val="0"/>
          <w:numId w:val="9"/>
        </w:numPr>
        <w:ind w:left="1418" w:right="178" w:hanging="425"/>
        <w:jc w:val="both"/>
      </w:pPr>
      <w:r>
        <w:t xml:space="preserve">consentire agli </w:t>
      </w:r>
      <w:r w:rsidRPr="00103441">
        <w:rPr>
          <w:i/>
        </w:rPr>
        <w:t>stakeholders</w:t>
      </w:r>
      <w:r>
        <w:t>, sia interni che esterni, di disporre dei dati per proporre miglioramenti;</w:t>
      </w:r>
    </w:p>
    <w:p w:rsidR="00014952" w:rsidRDefault="00014952" w:rsidP="00014952">
      <w:pPr>
        <w:pStyle w:val="Paragrafoelenco"/>
      </w:pPr>
    </w:p>
    <w:p w:rsidR="00014952" w:rsidRDefault="00014952" w:rsidP="00014952">
      <w:pPr>
        <w:numPr>
          <w:ilvl w:val="0"/>
          <w:numId w:val="9"/>
        </w:numPr>
        <w:ind w:left="1418" w:right="178" w:hanging="425"/>
        <w:jc w:val="both"/>
      </w:pPr>
      <w:r>
        <w:t xml:space="preserve">effettuare confronti tra amministrazioni o articolazioni omologhe della medesima organizzazione con tecniche di </w:t>
      </w:r>
      <w:r w:rsidRPr="00D87D48">
        <w:rPr>
          <w:i/>
        </w:rPr>
        <w:t>benchmarking</w:t>
      </w:r>
      <w:r>
        <w:t>;</w:t>
      </w:r>
    </w:p>
    <w:p w:rsidR="00014952" w:rsidRDefault="00014952" w:rsidP="00014952">
      <w:pPr>
        <w:pStyle w:val="Paragrafoelenco"/>
        <w:rPr>
          <w:u w:val="single"/>
        </w:rPr>
      </w:pPr>
    </w:p>
    <w:p w:rsidR="00014952" w:rsidRPr="00103441" w:rsidRDefault="00014952" w:rsidP="00014952">
      <w:pPr>
        <w:numPr>
          <w:ilvl w:val="0"/>
          <w:numId w:val="9"/>
        </w:numPr>
        <w:ind w:left="1418" w:right="178" w:hanging="425"/>
        <w:jc w:val="both"/>
      </w:pPr>
      <w:r w:rsidRPr="00103441">
        <w:t xml:space="preserve">avviare </w:t>
      </w:r>
      <w:r w:rsidR="00694A0C">
        <w:t>qualsivoglia percorso migliorativo</w:t>
      </w:r>
      <w:r>
        <w:t>.</w:t>
      </w:r>
    </w:p>
    <w:p w:rsidR="00014952" w:rsidRDefault="00014952" w:rsidP="00014952">
      <w:pPr>
        <w:ind w:left="567" w:right="178"/>
        <w:jc w:val="both"/>
      </w:pPr>
    </w:p>
    <w:p w:rsidR="00014952" w:rsidRDefault="00014952" w:rsidP="00014952">
      <w:pPr>
        <w:ind w:left="567" w:right="178"/>
        <w:jc w:val="both"/>
      </w:pPr>
      <w:r>
        <w:t>Viceversa, disporre di dati certi e completi sugli impieghi dati effettivamente alle ore/persona</w:t>
      </w:r>
      <w:r w:rsidR="00694A0C">
        <w:t xml:space="preserve"> presenta i seguenti principali </w:t>
      </w:r>
      <w:r>
        <w:t>vantaggi:</w:t>
      </w:r>
    </w:p>
    <w:p w:rsidR="00014952" w:rsidRDefault="00014952" w:rsidP="00014952">
      <w:pPr>
        <w:ind w:left="567" w:right="178"/>
        <w:jc w:val="both"/>
      </w:pPr>
    </w:p>
    <w:p w:rsidR="00014952" w:rsidRDefault="00014952" w:rsidP="00014952">
      <w:pPr>
        <w:pStyle w:val="Paragrafoelenco"/>
        <w:numPr>
          <w:ilvl w:val="0"/>
          <w:numId w:val="46"/>
        </w:numPr>
        <w:ind w:right="178"/>
        <w:jc w:val="both"/>
      </w:pPr>
      <w:r>
        <w:t>è possibile procedere all’immediato avvio della Gestione per obiettivi senza attendere l’adattamento o la ridefinizione degli altri sistemi inform</w:t>
      </w:r>
      <w:r w:rsidR="00B157C2">
        <w:t>ativi, e cioè non appena si è a</w:t>
      </w:r>
      <w:r>
        <w:t>ssestato il sistema pilota</w:t>
      </w:r>
      <w:r w:rsidR="00B157C2">
        <w:t xml:space="preserve"> e iniziano ad essere disponibili i primi report degli impieghi e dei prodotti (2 mesi per le organizzazioni di pubbliche dimensioni, un anno per le grandi);</w:t>
      </w:r>
    </w:p>
    <w:p w:rsidR="00B157C2" w:rsidRDefault="00B157C2" w:rsidP="00B157C2">
      <w:pPr>
        <w:pStyle w:val="Paragrafoelenco"/>
        <w:ind w:left="927" w:right="178"/>
        <w:jc w:val="both"/>
      </w:pPr>
    </w:p>
    <w:p w:rsidR="00B157C2" w:rsidRDefault="00B157C2" w:rsidP="00014952">
      <w:pPr>
        <w:pStyle w:val="Paragrafoelenco"/>
        <w:numPr>
          <w:ilvl w:val="0"/>
          <w:numId w:val="46"/>
        </w:numPr>
        <w:ind w:right="178"/>
        <w:jc w:val="both"/>
      </w:pPr>
      <w:r>
        <w:t>il vertice dell’Opc si impossessa più rapidamente delle logiche del metodo, che risulta notevolmente semplificato dall’utilizzazione di una sola tipologia di informazioni (quelle sugli impieghi), peraltro di immediata percezione (ore/persona);</w:t>
      </w:r>
    </w:p>
    <w:p w:rsidR="00B157C2" w:rsidRDefault="00B157C2" w:rsidP="00B157C2">
      <w:pPr>
        <w:pStyle w:val="Paragrafoelenco"/>
      </w:pPr>
    </w:p>
    <w:p w:rsidR="00B157C2" w:rsidRDefault="00B157C2" w:rsidP="00014952">
      <w:pPr>
        <w:pStyle w:val="Paragrafoelenco"/>
        <w:numPr>
          <w:ilvl w:val="0"/>
          <w:numId w:val="46"/>
        </w:numPr>
        <w:ind w:right="178"/>
        <w:jc w:val="both"/>
      </w:pPr>
      <w:r>
        <w:t>gli interventi possono essere molto graduali, specialmente nella fase critica dell’avvio del Metodo perché è possibil</w:t>
      </w:r>
      <w:r w:rsidR="006136F5">
        <w:t xml:space="preserve">e far concentrare il personale, </w:t>
      </w:r>
      <w:r>
        <w:t xml:space="preserve">anche quello </w:t>
      </w:r>
      <w:r w:rsidR="00BC0063">
        <w:t xml:space="preserve">culturalmente </w:t>
      </w:r>
      <w:r w:rsidR="006136F5">
        <w:t xml:space="preserve">più “refrattario” ai cambiamenti, </w:t>
      </w:r>
      <w:r>
        <w:t>su pochi, chiari e intuitivi obiettivi;</w:t>
      </w:r>
    </w:p>
    <w:p w:rsidR="00B157C2" w:rsidRDefault="00B157C2" w:rsidP="00B157C2">
      <w:pPr>
        <w:pStyle w:val="Paragrafoelenco"/>
      </w:pPr>
    </w:p>
    <w:p w:rsidR="00B157C2" w:rsidRDefault="00B157C2" w:rsidP="00014952">
      <w:pPr>
        <w:pStyle w:val="Paragrafoelenco"/>
        <w:numPr>
          <w:ilvl w:val="0"/>
          <w:numId w:val="46"/>
        </w:numPr>
        <w:ind w:right="178"/>
        <w:jc w:val="both"/>
      </w:pPr>
      <w:r>
        <w:t xml:space="preserve">è possibile effettuare aggiustamenti “gestione durante” procedendo alla immediata correzione di errori e imprecisioni </w:t>
      </w:r>
      <w:r w:rsidR="0038203B">
        <w:t>senza la necessità di fermare la “macchina</w:t>
      </w:r>
      <w:r w:rsidR="00BC0063">
        <w:t xml:space="preserve"> in corsa</w:t>
      </w:r>
      <w:r w:rsidR="0038203B">
        <w:t>”;</w:t>
      </w:r>
    </w:p>
    <w:p w:rsidR="0038203B" w:rsidRDefault="0038203B" w:rsidP="0038203B">
      <w:pPr>
        <w:pStyle w:val="Paragrafoelenco"/>
      </w:pPr>
    </w:p>
    <w:p w:rsidR="0038203B" w:rsidRDefault="0038203B" w:rsidP="00014952">
      <w:pPr>
        <w:pStyle w:val="Paragrafoelenco"/>
        <w:numPr>
          <w:ilvl w:val="0"/>
          <w:numId w:val="46"/>
        </w:numPr>
        <w:ind w:right="178"/>
        <w:jc w:val="both"/>
      </w:pPr>
      <w:r>
        <w:t xml:space="preserve">l’impatto sull’organizzazione è ridotto al minimo possibile, visto che le informazioni richieste sono inizialmente limitate a </w:t>
      </w:r>
      <w:r w:rsidR="006136F5">
        <w:t>due sole tipologie: ore/persona e prodotti finali</w:t>
      </w:r>
      <w:r>
        <w:t>;</w:t>
      </w:r>
    </w:p>
    <w:p w:rsidR="0038203B" w:rsidRDefault="0038203B" w:rsidP="0038203B">
      <w:pPr>
        <w:pStyle w:val="Paragrafoelenco"/>
      </w:pPr>
    </w:p>
    <w:p w:rsidR="0038203B" w:rsidRDefault="0038203B" w:rsidP="00014952">
      <w:pPr>
        <w:pStyle w:val="Paragrafoelenco"/>
        <w:numPr>
          <w:ilvl w:val="0"/>
          <w:numId w:val="46"/>
        </w:numPr>
        <w:ind w:right="178"/>
        <w:jc w:val="both"/>
      </w:pPr>
      <w:r>
        <w:t>si assiste alla spontanea generazione di circoli virtuosi dell’efficienza, dovuti al fatto che le finalità del Metodo risultano, oltre che condivisibili, anche di facile comprensione per tutti gli appartenenti all’organizzazione, i quali tenderanno a modificare con naturalezza i propri comportamenti nella direzione suggerita.</w:t>
      </w:r>
    </w:p>
    <w:p w:rsidR="0038203B" w:rsidRDefault="0038203B" w:rsidP="0038203B">
      <w:pPr>
        <w:pStyle w:val="Paragrafoelenco"/>
      </w:pPr>
    </w:p>
    <w:p w:rsidR="00D87D48" w:rsidRDefault="00D87D48" w:rsidP="00F953D1">
      <w:pPr>
        <w:tabs>
          <w:tab w:val="left" w:pos="7464"/>
        </w:tabs>
        <w:ind w:left="567" w:right="178"/>
        <w:jc w:val="both"/>
      </w:pPr>
    </w:p>
    <w:p w:rsidR="00D87D48" w:rsidRDefault="00D87D48" w:rsidP="00D87D48">
      <w:pPr>
        <w:ind w:left="567" w:right="178"/>
        <w:jc w:val="both"/>
      </w:pPr>
    </w:p>
    <w:p w:rsidR="00D87D48" w:rsidRDefault="00AD02C6" w:rsidP="00D87D48">
      <w:pPr>
        <w:pBdr>
          <w:top w:val="single" w:sz="4" w:space="1" w:color="auto"/>
          <w:left w:val="single" w:sz="4" w:space="4" w:color="auto"/>
          <w:bottom w:val="single" w:sz="4" w:space="1" w:color="auto"/>
          <w:right w:val="single" w:sz="4" w:space="4" w:color="auto"/>
        </w:pBdr>
        <w:ind w:left="567" w:right="178"/>
        <w:jc w:val="both"/>
      </w:pPr>
      <w:r>
        <w:t>8</w:t>
      </w:r>
      <w:r w:rsidR="00D87D48">
        <w:t>.</w:t>
      </w:r>
      <w:r w:rsidR="00D87D48">
        <w:tab/>
        <w:t xml:space="preserve">I CONCETTI DI INCARICO E DI IMPIEGO </w:t>
      </w:r>
      <w:r w:rsidR="00DE02B0">
        <w:t>EFFETTIVO</w:t>
      </w:r>
    </w:p>
    <w:p w:rsidR="00D87D48" w:rsidRDefault="00D87D48" w:rsidP="00D87D48">
      <w:pPr>
        <w:ind w:left="567" w:right="178"/>
        <w:jc w:val="both"/>
      </w:pPr>
    </w:p>
    <w:p w:rsidR="00D87D48" w:rsidRDefault="00D87D48" w:rsidP="00F953D1">
      <w:pPr>
        <w:tabs>
          <w:tab w:val="left" w:pos="7464"/>
        </w:tabs>
        <w:ind w:left="567" w:right="178"/>
        <w:jc w:val="both"/>
      </w:pPr>
    </w:p>
    <w:p w:rsidR="00D87D48" w:rsidRDefault="00F22DAD" w:rsidP="00D87D48">
      <w:pPr>
        <w:ind w:left="567" w:right="178"/>
        <w:jc w:val="both"/>
      </w:pPr>
      <w:r>
        <w:t xml:space="preserve">Poiché SIRIS rileva i soli </w:t>
      </w:r>
      <w:r w:rsidR="004A52B6">
        <w:t>“</w:t>
      </w:r>
      <w:r>
        <w:t>impieghi effettivi</w:t>
      </w:r>
      <w:r w:rsidR="004A52B6">
        <w:t>”</w:t>
      </w:r>
      <w:r>
        <w:t xml:space="preserve">, è </w:t>
      </w:r>
      <w:r w:rsidR="00D87D48">
        <w:t xml:space="preserve">opportuno </w:t>
      </w:r>
      <w:r w:rsidR="0038203B">
        <w:t xml:space="preserve">specificare </w:t>
      </w:r>
      <w:r>
        <w:t xml:space="preserve">in cosa esattamente tale concetto si differenzia </w:t>
      </w:r>
      <w:r w:rsidR="004A52B6">
        <w:t>da quello di “</w:t>
      </w:r>
      <w:r w:rsidR="00D87D48">
        <w:t>incarico</w:t>
      </w:r>
      <w:r w:rsidR="004A52B6">
        <w:t>”</w:t>
      </w:r>
      <w:r w:rsidR="00D87D48">
        <w:t>.</w:t>
      </w:r>
    </w:p>
    <w:p w:rsidR="00D87D48" w:rsidRDefault="00D87D48" w:rsidP="00D87D48">
      <w:pPr>
        <w:ind w:left="567" w:right="178"/>
        <w:jc w:val="both"/>
      </w:pPr>
    </w:p>
    <w:p w:rsidR="00D87D48" w:rsidRDefault="00D87D48" w:rsidP="00D87D48">
      <w:pPr>
        <w:ind w:left="567" w:right="178"/>
        <w:jc w:val="both"/>
      </w:pPr>
      <w:r>
        <w:t>L’</w:t>
      </w:r>
      <w:r w:rsidRPr="00BB3687">
        <w:rPr>
          <w:b/>
        </w:rPr>
        <w:t>INCARICO</w:t>
      </w:r>
      <w:r>
        <w:t xml:space="preserve"> è l’assegnazione formale di un dipendente ad una specifica unità organizzativa. Sennonché, è assai frequente che</w:t>
      </w:r>
      <w:r w:rsidR="00BC0063">
        <w:t xml:space="preserve"> un dipendente in realtà lavori, </w:t>
      </w:r>
      <w:r w:rsidR="00BC0063">
        <w:lastRenderedPageBreak/>
        <w:t xml:space="preserve">temporaneamente e a volte anche in pianta stabile, presso </w:t>
      </w:r>
      <w:r w:rsidR="00C92E63">
        <w:t>altre strutture o</w:t>
      </w:r>
      <w:r>
        <w:t xml:space="preserve"> su linee di attività diverse </w:t>
      </w:r>
      <w:r w:rsidR="00C92E63">
        <w:t xml:space="preserve">senza </w:t>
      </w:r>
      <w:r>
        <w:t xml:space="preserve">che gli sia </w:t>
      </w:r>
      <w:r w:rsidR="00C92E63">
        <w:t xml:space="preserve">stato formalmente </w:t>
      </w:r>
      <w:r>
        <w:t>cambiato incarico, o magari che non metta a disposizione dell’articolazione neppure un’o</w:t>
      </w:r>
      <w:r w:rsidR="00C92E63">
        <w:t xml:space="preserve">ra di lavoro </w:t>
      </w:r>
      <w:r w:rsidR="006136F5">
        <w:t>in quanto assente per</w:t>
      </w:r>
      <w:r w:rsidR="00C92E63">
        <w:t xml:space="preserve"> malattia, maternità </w:t>
      </w:r>
      <w:r>
        <w:t xml:space="preserve">o per altre cause. </w:t>
      </w:r>
    </w:p>
    <w:p w:rsidR="00D87D48" w:rsidRDefault="00D87D48" w:rsidP="00D87D48">
      <w:pPr>
        <w:ind w:left="567" w:right="178"/>
        <w:jc w:val="both"/>
      </w:pPr>
    </w:p>
    <w:p w:rsidR="00D87D48" w:rsidRDefault="00D87D48" w:rsidP="00D87D48">
      <w:pPr>
        <w:ind w:left="567" w:right="178"/>
        <w:jc w:val="both"/>
      </w:pPr>
      <w:r w:rsidRPr="00BB3687">
        <w:rPr>
          <w:b/>
        </w:rPr>
        <w:t>IMPIEGO EFFETTIVO</w:t>
      </w:r>
      <w:r>
        <w:t xml:space="preserve"> è</w:t>
      </w:r>
      <w:r w:rsidR="00C92E63">
        <w:t xml:space="preserve"> un concetto, invece, </w:t>
      </w:r>
      <w:r w:rsidR="006136F5">
        <w:t xml:space="preserve">che riguarda </w:t>
      </w:r>
      <w:r>
        <w:t xml:space="preserve">non la forma ma la sostanza; l’unità di misura non è </w:t>
      </w:r>
      <w:r w:rsidR="00C92E63">
        <w:t xml:space="preserve">“il” </w:t>
      </w:r>
      <w:r>
        <w:t xml:space="preserve">dipendente </w:t>
      </w:r>
      <w:r w:rsidR="00C92E63">
        <w:t>bensì “</w:t>
      </w:r>
      <w:r>
        <w:t>la</w:t>
      </w:r>
      <w:r w:rsidR="00C92E63">
        <w:t xml:space="preserve">” </w:t>
      </w:r>
      <w:r>
        <w:t xml:space="preserve">singola ora/persona </w:t>
      </w:r>
      <w:r w:rsidR="006136F5">
        <w:t xml:space="preserve">effettivamente </w:t>
      </w:r>
      <w:r>
        <w:t>lavora</w:t>
      </w:r>
      <w:r w:rsidR="00C92E63">
        <w:t xml:space="preserve">ta </w:t>
      </w:r>
      <w:r w:rsidR="006136F5">
        <w:t xml:space="preserve">risultante dalle timbrature o dalle autodichiarazioni </w:t>
      </w:r>
      <w:r>
        <w:t xml:space="preserve">e </w:t>
      </w:r>
      <w:r w:rsidR="006136F5">
        <w:t xml:space="preserve">impiegata </w:t>
      </w:r>
      <w:r>
        <w:t xml:space="preserve">per </w:t>
      </w:r>
      <w:r w:rsidR="00C92E63">
        <w:t xml:space="preserve">far avanzare </w:t>
      </w:r>
      <w:r>
        <w:t>un processo di lavoro</w:t>
      </w:r>
      <w:r w:rsidR="00694A0C">
        <w:t xml:space="preserve"> </w:t>
      </w:r>
      <w:r w:rsidR="00C92E63">
        <w:t xml:space="preserve">esattamente determinato </w:t>
      </w:r>
      <w:r w:rsidR="00694A0C">
        <w:t>verso i suoi risultati finali.</w:t>
      </w:r>
    </w:p>
    <w:p w:rsidR="00694A0C" w:rsidRDefault="00694A0C" w:rsidP="00D87D48">
      <w:pPr>
        <w:ind w:left="567" w:right="178"/>
        <w:jc w:val="both"/>
      </w:pPr>
    </w:p>
    <w:p w:rsidR="00AD02C6" w:rsidRDefault="00AD02C6" w:rsidP="00D87D48">
      <w:pPr>
        <w:ind w:left="567" w:right="178"/>
        <w:jc w:val="both"/>
      </w:pPr>
    </w:p>
    <w:p w:rsidR="00F953D1" w:rsidRDefault="00F953D1" w:rsidP="00F953D1">
      <w:pPr>
        <w:ind w:left="1134" w:right="178" w:hanging="567"/>
        <w:jc w:val="both"/>
      </w:pPr>
    </w:p>
    <w:p w:rsidR="006A08EB" w:rsidRDefault="00AD02C6" w:rsidP="004F7A0E">
      <w:pPr>
        <w:pBdr>
          <w:top w:val="single" w:sz="4" w:space="1" w:color="auto"/>
          <w:left w:val="single" w:sz="4" w:space="4" w:color="auto"/>
          <w:bottom w:val="single" w:sz="4" w:space="0" w:color="auto"/>
          <w:right w:val="single" w:sz="4" w:space="4" w:color="auto"/>
        </w:pBdr>
        <w:ind w:left="1134" w:right="178" w:hanging="567"/>
        <w:jc w:val="both"/>
      </w:pPr>
      <w:r>
        <w:t>9</w:t>
      </w:r>
      <w:r w:rsidR="00F953D1">
        <w:t xml:space="preserve">. </w:t>
      </w:r>
      <w:r w:rsidR="00F953D1">
        <w:tab/>
      </w:r>
      <w:r w:rsidR="004F7A0E">
        <w:t>IL MOMENTO FONDAMENTALE DEL DISEGNO DEL</w:t>
      </w:r>
      <w:r w:rsidR="002D4734">
        <w:t>L’ARCHITETTURA</w:t>
      </w:r>
      <w:r w:rsidR="004F7A0E">
        <w:t xml:space="preserve"> GENERALE </w:t>
      </w:r>
      <w:r w:rsidR="006A08EB">
        <w:t>DEI CODICI D’IMPIEGO</w:t>
      </w:r>
      <w:r w:rsidR="00F953D1">
        <w:t xml:space="preserve"> </w:t>
      </w:r>
    </w:p>
    <w:p w:rsidR="006A08EB" w:rsidRDefault="006A08EB" w:rsidP="00F953D1">
      <w:pPr>
        <w:ind w:left="567" w:right="178"/>
        <w:jc w:val="both"/>
      </w:pPr>
    </w:p>
    <w:p w:rsidR="006A08EB" w:rsidRDefault="006A08EB" w:rsidP="00F953D1">
      <w:pPr>
        <w:ind w:left="567" w:right="178"/>
        <w:jc w:val="both"/>
      </w:pPr>
    </w:p>
    <w:p w:rsidR="00C87784" w:rsidRDefault="004F7A0E" w:rsidP="00C87784">
      <w:pPr>
        <w:ind w:left="567" w:right="178"/>
        <w:jc w:val="both"/>
      </w:pPr>
      <w:r>
        <w:t xml:space="preserve">Il </w:t>
      </w:r>
      <w:r w:rsidR="006A08EB">
        <w:t>momento</w:t>
      </w:r>
      <w:r>
        <w:t xml:space="preserve"> </w:t>
      </w:r>
      <w:r w:rsidR="006136F5">
        <w:t xml:space="preserve">di maggiore delicatezza </w:t>
      </w:r>
      <w:r w:rsidR="006A08EB">
        <w:t xml:space="preserve">per l’avvio del percorso dell’efficienza </w:t>
      </w:r>
      <w:r w:rsidR="006136F5">
        <w:t xml:space="preserve">e quindi dell’intero Metodo </w:t>
      </w:r>
      <w:r w:rsidR="006A08EB">
        <w:t>è la definizione della</w:t>
      </w:r>
      <w:r w:rsidR="00C87784">
        <w:t xml:space="preserve"> </w:t>
      </w:r>
      <w:r w:rsidR="00C87784" w:rsidRPr="00286901">
        <w:rPr>
          <w:u w:val="single"/>
        </w:rPr>
        <w:t xml:space="preserve">architettura delle tipologie di processi di lavoro specifici </w:t>
      </w:r>
      <w:r w:rsidR="006136F5">
        <w:rPr>
          <w:u w:val="single"/>
        </w:rPr>
        <w:t>dell’</w:t>
      </w:r>
      <w:r w:rsidR="00C87784" w:rsidRPr="00286901">
        <w:rPr>
          <w:u w:val="single"/>
        </w:rPr>
        <w:t>Opc</w:t>
      </w:r>
      <w:r w:rsidR="00C87784">
        <w:t>.</w:t>
      </w:r>
    </w:p>
    <w:p w:rsidR="00C87784" w:rsidRDefault="00C87784" w:rsidP="00C87784">
      <w:pPr>
        <w:ind w:left="567" w:right="178"/>
        <w:jc w:val="both"/>
      </w:pPr>
    </w:p>
    <w:p w:rsidR="00C87784" w:rsidRDefault="006A08EB" w:rsidP="00C87784">
      <w:pPr>
        <w:ind w:left="567" w:right="178"/>
        <w:jc w:val="both"/>
      </w:pPr>
      <w:r>
        <w:t xml:space="preserve">Tra le diverse soluzioni possibili, </w:t>
      </w:r>
      <w:r w:rsidR="00C87784">
        <w:t>le esperienze condotte tra il 1995 e il 2008 consiglia</w:t>
      </w:r>
      <w:r w:rsidR="00286901">
        <w:t>no</w:t>
      </w:r>
      <w:r w:rsidR="00C87784">
        <w:t xml:space="preserve"> </w:t>
      </w:r>
      <w:r>
        <w:t xml:space="preserve">di utilizzare dei </w:t>
      </w:r>
      <w:r w:rsidR="00C87784">
        <w:t>codici alfanumeri</w:t>
      </w:r>
      <w:r w:rsidR="00286901">
        <w:t xml:space="preserve">ci aggregati in modo nomenclato; </w:t>
      </w:r>
      <w:r w:rsidR="00C87784">
        <w:t>per questo motivo</w:t>
      </w:r>
      <w:r w:rsidR="00286901">
        <w:t xml:space="preserve"> parliamo</w:t>
      </w:r>
      <w:r w:rsidR="00C87784">
        <w:t>, come già detto, di “</w:t>
      </w:r>
      <w:r w:rsidR="00C87784" w:rsidRPr="00C87784">
        <w:rPr>
          <w:u w:val="single"/>
        </w:rPr>
        <w:t>NOMENCLATURA GENERALE DEI CODICI D’IMPIEGO</w:t>
      </w:r>
      <w:r w:rsidR="00C87784">
        <w:t>”.</w:t>
      </w:r>
    </w:p>
    <w:p w:rsidR="00C87784" w:rsidRDefault="00C87784" w:rsidP="00C87784">
      <w:pPr>
        <w:ind w:left="567" w:right="178"/>
        <w:jc w:val="both"/>
      </w:pPr>
    </w:p>
    <w:p w:rsidR="00C87784" w:rsidRDefault="00C87784" w:rsidP="00C87784">
      <w:pPr>
        <w:ind w:left="567" w:right="178"/>
        <w:jc w:val="both"/>
      </w:pPr>
      <w:r>
        <w:t>I principali vantaggi di una costruzione a nomenclatura sono rappresentati:</w:t>
      </w:r>
    </w:p>
    <w:p w:rsidR="00C87784" w:rsidRDefault="00C87784" w:rsidP="00C87784">
      <w:pPr>
        <w:ind w:left="567" w:right="178"/>
        <w:jc w:val="both"/>
      </w:pPr>
    </w:p>
    <w:p w:rsidR="006A08EB" w:rsidRDefault="00C87784" w:rsidP="00952108">
      <w:pPr>
        <w:pStyle w:val="Paragrafoelenco"/>
        <w:numPr>
          <w:ilvl w:val="0"/>
          <w:numId w:val="9"/>
        </w:numPr>
        <w:ind w:left="1418" w:right="178" w:hanging="425"/>
        <w:jc w:val="both"/>
      </w:pPr>
      <w:r>
        <w:t>dal fatto che la semplicità e intuitività del significato dei codici sono immediatamente comprensibili ai lavoratori dipendenti che</w:t>
      </w:r>
      <w:r w:rsidR="00952108">
        <w:t xml:space="preserve"> quindi sono nelle migliori condizioni </w:t>
      </w:r>
      <w:r w:rsidR="006A08EB">
        <w:t xml:space="preserve">di </w:t>
      </w:r>
      <w:r w:rsidR="006136F5" w:rsidRPr="006136F5">
        <w:rPr>
          <w:u w:val="single"/>
        </w:rPr>
        <w:t xml:space="preserve">far partire </w:t>
      </w:r>
      <w:r w:rsidR="00952108">
        <w:rPr>
          <w:u w:val="single"/>
        </w:rPr>
        <w:t xml:space="preserve">immediatamente </w:t>
      </w:r>
      <w:r w:rsidR="00952108" w:rsidRPr="00C87784">
        <w:rPr>
          <w:u w:val="single"/>
        </w:rPr>
        <w:t xml:space="preserve">i </w:t>
      </w:r>
      <w:r w:rsidR="006A08EB" w:rsidRPr="00C87784">
        <w:rPr>
          <w:u w:val="single"/>
        </w:rPr>
        <w:t>CIRCUITI SPONTANEI DELL’EFFICIENZA</w:t>
      </w:r>
      <w:r>
        <w:t>;</w:t>
      </w:r>
    </w:p>
    <w:p w:rsidR="00952108" w:rsidRDefault="00952108" w:rsidP="00952108">
      <w:pPr>
        <w:pStyle w:val="Paragrafoelenco"/>
        <w:ind w:left="1418" w:right="178" w:hanging="425"/>
        <w:jc w:val="both"/>
      </w:pPr>
    </w:p>
    <w:p w:rsidR="00C87784" w:rsidRDefault="00C87784" w:rsidP="00952108">
      <w:pPr>
        <w:pStyle w:val="Paragrafoelenco"/>
        <w:numPr>
          <w:ilvl w:val="0"/>
          <w:numId w:val="9"/>
        </w:numPr>
        <w:ind w:left="1418" w:right="178" w:hanging="425"/>
        <w:jc w:val="both"/>
      </w:pPr>
      <w:r>
        <w:t xml:space="preserve">dalla </w:t>
      </w:r>
      <w:r w:rsidR="00286901">
        <w:rPr>
          <w:u w:val="single"/>
        </w:rPr>
        <w:t xml:space="preserve">POSSIBILITÀ DI GRADUARE GLI </w:t>
      </w:r>
      <w:r w:rsidR="00286901" w:rsidRPr="00286901">
        <w:rPr>
          <w:u w:val="single"/>
        </w:rPr>
        <w:t>INTERVENT</w:t>
      </w:r>
      <w:r w:rsidR="00286901">
        <w:rPr>
          <w:u w:val="single"/>
        </w:rPr>
        <w:t>I</w:t>
      </w:r>
      <w:r w:rsidR="00952108">
        <w:t xml:space="preserve">, articolando i “sottocodici” d’impiego in momenti successivi </w:t>
      </w:r>
      <w:r w:rsidR="00286901">
        <w:t xml:space="preserve">partendo anche </w:t>
      </w:r>
      <w:r w:rsidR="00952108">
        <w:t>dalle unità organizzative che manifest</w:t>
      </w:r>
      <w:r w:rsidR="00286901">
        <w:t>eran</w:t>
      </w:r>
      <w:r w:rsidR="00952108">
        <w:t>no maggiore sensibilità al miglioramento.</w:t>
      </w:r>
    </w:p>
    <w:p w:rsidR="006A08EB" w:rsidRDefault="006A08EB" w:rsidP="00F953D1">
      <w:pPr>
        <w:ind w:left="567" w:right="178"/>
        <w:jc w:val="both"/>
      </w:pPr>
      <w:r>
        <w:t xml:space="preserve"> </w:t>
      </w:r>
    </w:p>
    <w:p w:rsidR="006A08EB" w:rsidRDefault="00286901" w:rsidP="00F953D1">
      <w:pPr>
        <w:ind w:left="567" w:right="178"/>
        <w:jc w:val="both"/>
      </w:pPr>
      <w:r>
        <w:t>Così, il primo campo dei codici (che indi</w:t>
      </w:r>
      <w:r w:rsidR="00514FCC">
        <w:t>ca la cosidetta “macroattività”)</w:t>
      </w:r>
      <w:r>
        <w:t xml:space="preserve"> è </w:t>
      </w:r>
      <w:r w:rsidR="00085E01">
        <w:t xml:space="preserve">preferibile sia </w:t>
      </w:r>
      <w:r w:rsidR="006A08EB">
        <w:t>rappresentato da una delle seguenti tre lettere:</w:t>
      </w:r>
    </w:p>
    <w:p w:rsidR="00514FCC" w:rsidRDefault="00514FCC" w:rsidP="00F953D1">
      <w:pPr>
        <w:ind w:left="567" w:right="178"/>
        <w:jc w:val="both"/>
      </w:pPr>
    </w:p>
    <w:p w:rsidR="002D4734" w:rsidRDefault="006A08EB" w:rsidP="00286901">
      <w:pPr>
        <w:pStyle w:val="Paragrafoelenco"/>
        <w:numPr>
          <w:ilvl w:val="0"/>
          <w:numId w:val="50"/>
        </w:numPr>
        <w:ind w:right="178"/>
        <w:jc w:val="both"/>
      </w:pPr>
      <w:r>
        <w:t>“</w:t>
      </w:r>
      <w:r w:rsidRPr="00286901">
        <w:rPr>
          <w:b/>
        </w:rPr>
        <w:t>I</w:t>
      </w:r>
      <w:r>
        <w:t>”</w:t>
      </w:r>
      <w:r w:rsidR="00085E01">
        <w:t xml:space="preserve"> </w:t>
      </w:r>
      <w:r>
        <w:t xml:space="preserve">per indicare </w:t>
      </w:r>
      <w:r w:rsidR="00085E01">
        <w:t xml:space="preserve">le </w:t>
      </w:r>
      <w:r>
        <w:t xml:space="preserve">attività di </w:t>
      </w:r>
      <w:r w:rsidRPr="00514FCC">
        <w:rPr>
          <w:b/>
          <w:sz w:val="28"/>
          <w:szCs w:val="28"/>
          <w:u w:val="single"/>
        </w:rPr>
        <w:t>i</w:t>
      </w:r>
      <w:r>
        <w:t xml:space="preserve">ndirizzo </w:t>
      </w:r>
      <w:r w:rsidR="00085E01">
        <w:t xml:space="preserve">sia del vertice </w:t>
      </w:r>
      <w:r>
        <w:t xml:space="preserve">politico </w:t>
      </w:r>
      <w:r w:rsidR="00085E01">
        <w:t xml:space="preserve">che di quello </w:t>
      </w:r>
      <w:r>
        <w:t>amministrativo dell’</w:t>
      </w:r>
      <w:r w:rsidR="00085E01">
        <w:t>Opc</w:t>
      </w:r>
      <w:r w:rsidR="002D4734">
        <w:t>;</w:t>
      </w:r>
    </w:p>
    <w:p w:rsidR="00514FCC" w:rsidRDefault="00514FCC" w:rsidP="00514FCC">
      <w:pPr>
        <w:pStyle w:val="Paragrafoelenco"/>
        <w:ind w:left="1287" w:right="178"/>
        <w:jc w:val="both"/>
      </w:pPr>
    </w:p>
    <w:p w:rsidR="00286901" w:rsidRDefault="002D4734" w:rsidP="00286901">
      <w:pPr>
        <w:pStyle w:val="Paragrafoelenco"/>
        <w:numPr>
          <w:ilvl w:val="0"/>
          <w:numId w:val="50"/>
        </w:numPr>
        <w:ind w:right="178"/>
        <w:jc w:val="both"/>
      </w:pPr>
      <w:r>
        <w:t>“</w:t>
      </w:r>
      <w:r w:rsidRPr="00286901">
        <w:rPr>
          <w:b/>
        </w:rPr>
        <w:t>F</w:t>
      </w:r>
      <w:r>
        <w:t>”</w:t>
      </w:r>
      <w:r w:rsidR="004F7A0E">
        <w:t xml:space="preserve"> </w:t>
      </w:r>
      <w:r>
        <w:t xml:space="preserve">per indicare le attività di </w:t>
      </w:r>
      <w:r w:rsidR="00085E01" w:rsidRPr="00514FCC">
        <w:rPr>
          <w:b/>
          <w:sz w:val="28"/>
          <w:szCs w:val="28"/>
          <w:u w:val="single"/>
        </w:rPr>
        <w:t>f</w:t>
      </w:r>
      <w:r w:rsidR="00085E01">
        <w:t>unzionamento</w:t>
      </w:r>
      <w:r w:rsidR="00AC3386">
        <w:t xml:space="preserve">, cioè </w:t>
      </w:r>
      <w:r w:rsidR="00085E01">
        <w:t>strumentali e di supporto (che, tra l’altro, portano anche alla realizzazione dei pro</w:t>
      </w:r>
      <w:r w:rsidR="00286901">
        <w:t>dotti finali ai clienti interni;</w:t>
      </w:r>
    </w:p>
    <w:p w:rsidR="00514FCC" w:rsidRDefault="00514FCC" w:rsidP="00514FCC">
      <w:pPr>
        <w:pStyle w:val="Paragrafoelenco"/>
        <w:ind w:left="1287" w:right="178"/>
        <w:jc w:val="both"/>
      </w:pPr>
    </w:p>
    <w:p w:rsidR="00085E01" w:rsidRDefault="00085E01" w:rsidP="00286901">
      <w:pPr>
        <w:pStyle w:val="Paragrafoelenco"/>
        <w:numPr>
          <w:ilvl w:val="0"/>
          <w:numId w:val="50"/>
        </w:numPr>
        <w:ind w:right="178"/>
        <w:jc w:val="both"/>
      </w:pPr>
      <w:r>
        <w:t>“</w:t>
      </w:r>
      <w:r w:rsidRPr="00286901">
        <w:rPr>
          <w:b/>
        </w:rPr>
        <w:t>D</w:t>
      </w:r>
      <w:r>
        <w:t xml:space="preserve">” per indicare le attività di produzione </w:t>
      </w:r>
      <w:r w:rsidRPr="00514FCC">
        <w:rPr>
          <w:b/>
          <w:sz w:val="28"/>
          <w:szCs w:val="28"/>
          <w:u w:val="single"/>
        </w:rPr>
        <w:t>d</w:t>
      </w:r>
      <w:r>
        <w:t>iretta.</w:t>
      </w:r>
    </w:p>
    <w:p w:rsidR="006A08EB" w:rsidRDefault="006A08EB" w:rsidP="00085E01">
      <w:pPr>
        <w:ind w:right="178"/>
        <w:jc w:val="both"/>
      </w:pPr>
    </w:p>
    <w:p w:rsidR="00085E01" w:rsidRDefault="00787ECC" w:rsidP="00085E01">
      <w:pPr>
        <w:ind w:left="567" w:right="178"/>
        <w:jc w:val="both"/>
      </w:pPr>
      <w:r>
        <w:t>Il secondo campo è costituto da un numero tra 1 e 9 e r</w:t>
      </w:r>
      <w:r w:rsidR="00286901">
        <w:t xml:space="preserve">appresenta le singole funzioni e </w:t>
      </w:r>
      <w:r>
        <w:t>le singole missioni istituzionali dell’Opc.</w:t>
      </w:r>
    </w:p>
    <w:p w:rsidR="00787ECC" w:rsidRDefault="00787ECC" w:rsidP="00085E01">
      <w:pPr>
        <w:ind w:left="567" w:right="178"/>
        <w:jc w:val="both"/>
      </w:pPr>
    </w:p>
    <w:p w:rsidR="00787ECC" w:rsidRDefault="00286901" w:rsidP="00085E01">
      <w:pPr>
        <w:ind w:left="567" w:right="178"/>
        <w:jc w:val="both"/>
      </w:pPr>
      <w:r>
        <w:lastRenderedPageBreak/>
        <w:t xml:space="preserve">A titolo esemplificativo, </w:t>
      </w:r>
      <w:r w:rsidR="00AC3386">
        <w:t>vediamo le soluzioni adottate in concreto dalla Guardia di finanza</w:t>
      </w:r>
      <w:r w:rsidR="00402278">
        <w:t>, già a partire dal 1998</w:t>
      </w:r>
      <w:r w:rsidR="00AC3386">
        <w:t xml:space="preserve">, nel cui gergo le attività di indirizzo sono dette </w:t>
      </w:r>
      <w:r>
        <w:t xml:space="preserve">di </w:t>
      </w:r>
      <w:r w:rsidR="00AC3386">
        <w:t>“comando”</w:t>
      </w:r>
      <w:r>
        <w:t xml:space="preserve"> e </w:t>
      </w:r>
      <w:r w:rsidR="00AC3386">
        <w:t>le attività dirette “di esecuzione del servizio”</w:t>
      </w:r>
      <w:r>
        <w:t>;</w:t>
      </w:r>
      <w:r w:rsidR="00AC3386">
        <w:t xml:space="preserve"> di conseguenza, per facili</w:t>
      </w:r>
      <w:r>
        <w:t>tare l’immediata comprensione dei codici a</w:t>
      </w:r>
      <w:r w:rsidR="00AC3386">
        <w:t>l personale del Corpo</w:t>
      </w:r>
      <w:r>
        <w:t xml:space="preserve"> e conferire intuitività al sistema</w:t>
      </w:r>
      <w:r w:rsidR="00AC3386">
        <w:t>, per le tre tipologie di attività sono utilizzati i codici “</w:t>
      </w:r>
      <w:r w:rsidR="00AC3386" w:rsidRPr="00286901">
        <w:rPr>
          <w:b/>
        </w:rPr>
        <w:t>C</w:t>
      </w:r>
      <w:r w:rsidR="00AC3386">
        <w:t>” (</w:t>
      </w:r>
      <w:r w:rsidR="00AC3386" w:rsidRPr="00514FCC">
        <w:rPr>
          <w:b/>
          <w:sz w:val="28"/>
          <w:szCs w:val="28"/>
          <w:u w:val="single"/>
        </w:rPr>
        <w:t>c</w:t>
      </w:r>
      <w:r w:rsidR="00AC3386">
        <w:t>omando), “</w:t>
      </w:r>
      <w:r w:rsidR="00AC3386" w:rsidRPr="00286901">
        <w:rPr>
          <w:b/>
        </w:rPr>
        <w:t>F</w:t>
      </w:r>
      <w:r w:rsidR="00AC3386">
        <w:t>” (</w:t>
      </w:r>
      <w:r w:rsidR="00AC3386" w:rsidRPr="00514FCC">
        <w:rPr>
          <w:b/>
          <w:sz w:val="28"/>
          <w:szCs w:val="28"/>
          <w:u w:val="single"/>
        </w:rPr>
        <w:t>f</w:t>
      </w:r>
      <w:r w:rsidR="00AC3386">
        <w:t>unzionamento) ed “</w:t>
      </w:r>
      <w:r w:rsidR="00AC3386" w:rsidRPr="00286901">
        <w:rPr>
          <w:b/>
        </w:rPr>
        <w:t>E</w:t>
      </w:r>
      <w:r w:rsidR="00AC3386">
        <w:t>” (</w:t>
      </w:r>
      <w:r w:rsidR="00AC3386" w:rsidRPr="00514FCC">
        <w:rPr>
          <w:b/>
          <w:sz w:val="28"/>
          <w:szCs w:val="28"/>
          <w:u w:val="single"/>
        </w:rPr>
        <w:t>e</w:t>
      </w:r>
      <w:r w:rsidR="00AC3386">
        <w:t>secuzione).</w:t>
      </w:r>
    </w:p>
    <w:p w:rsidR="00AC3386" w:rsidRDefault="00AC3386" w:rsidP="00085E01">
      <w:pPr>
        <w:ind w:left="567" w:right="178"/>
        <w:jc w:val="both"/>
      </w:pPr>
    </w:p>
    <w:p w:rsidR="00AC3386" w:rsidRDefault="008A49E1" w:rsidP="00085E01">
      <w:pPr>
        <w:ind w:left="567" w:right="178"/>
        <w:jc w:val="both"/>
      </w:pPr>
      <w:r>
        <w:t xml:space="preserve">La tabella che segue indica </w:t>
      </w:r>
      <w:r w:rsidR="00AC3386">
        <w:t xml:space="preserve">i primi due campi dei codici d’impiego </w:t>
      </w:r>
      <w:r>
        <w:t xml:space="preserve">delle tipologie “F” ed “E” </w:t>
      </w:r>
      <w:r w:rsidR="00AC3386">
        <w:t>nella Nomenc</w:t>
      </w:r>
      <w:r>
        <w:t>l</w:t>
      </w:r>
      <w:r w:rsidR="00AC3386">
        <w:t>atura ge</w:t>
      </w:r>
      <w:r w:rsidR="00FC2CAC">
        <w:t xml:space="preserve">nerale della Guardia di finanza. La Nomenclatura completa è disponibile alla pagina </w:t>
      </w:r>
      <w:hyperlink r:id="rId13" w:history="1">
        <w:r w:rsidR="00FC2CAC" w:rsidRPr="007E6E9D">
          <w:rPr>
            <w:rStyle w:val="Collegamentoipertestuale"/>
          </w:rPr>
          <w:t>http://www.ficiesse.it/home-page/6859</w:t>
        </w:r>
      </w:hyperlink>
      <w:r w:rsidR="00FC2CAC">
        <w:t xml:space="preserve">. </w:t>
      </w:r>
    </w:p>
    <w:p w:rsidR="00062808" w:rsidRDefault="00062808" w:rsidP="00062808">
      <w:pPr>
        <w:ind w:left="567" w:right="178"/>
        <w:jc w:val="center"/>
        <w:rPr>
          <w:i/>
        </w:rPr>
      </w:pPr>
    </w:p>
    <w:p w:rsidR="00FC2CAC" w:rsidRDefault="00FC2CAC" w:rsidP="00062808">
      <w:pPr>
        <w:ind w:left="567" w:right="178"/>
        <w:jc w:val="center"/>
        <w:rPr>
          <w:i/>
        </w:rPr>
      </w:pPr>
    </w:p>
    <w:p w:rsidR="00062808" w:rsidRDefault="00062808" w:rsidP="00062808">
      <w:pPr>
        <w:ind w:left="567" w:right="178"/>
        <w:jc w:val="center"/>
        <w:rPr>
          <w:i/>
        </w:rPr>
      </w:pPr>
      <w:r>
        <w:rPr>
          <w:i/>
        </w:rPr>
        <w:t>Sistema informativo SIRIS</w:t>
      </w:r>
    </w:p>
    <w:p w:rsidR="00286901" w:rsidRDefault="00062808" w:rsidP="00062808">
      <w:pPr>
        <w:ind w:left="567" w:right="178"/>
        <w:jc w:val="center"/>
        <w:rPr>
          <w:i/>
        </w:rPr>
      </w:pPr>
      <w:r>
        <w:rPr>
          <w:i/>
        </w:rPr>
        <w:t>Nomenclatura generale dei codici d’impiego</w:t>
      </w:r>
      <w:r w:rsidR="00286901">
        <w:rPr>
          <w:i/>
        </w:rPr>
        <w:t xml:space="preserve"> </w:t>
      </w:r>
      <w:r>
        <w:rPr>
          <w:i/>
        </w:rPr>
        <w:t>della Guardia di finanza</w:t>
      </w:r>
    </w:p>
    <w:p w:rsidR="00062808" w:rsidRDefault="00286901" w:rsidP="00062808">
      <w:pPr>
        <w:ind w:left="567" w:right="178"/>
        <w:jc w:val="center"/>
        <w:rPr>
          <w:i/>
        </w:rPr>
      </w:pPr>
      <w:r>
        <w:rPr>
          <w:i/>
        </w:rPr>
        <w:t>-</w:t>
      </w:r>
      <w:r w:rsidR="00062808">
        <w:rPr>
          <w:i/>
        </w:rPr>
        <w:t xml:space="preserve"> Versione gennaio 1998</w:t>
      </w:r>
      <w:r>
        <w:rPr>
          <w:i/>
        </w:rPr>
        <w:t xml:space="preserve"> -</w:t>
      </w:r>
    </w:p>
    <w:p w:rsidR="00062808" w:rsidRPr="00062808" w:rsidRDefault="004F7A0E" w:rsidP="00062808">
      <w:pPr>
        <w:ind w:left="567" w:right="178"/>
        <w:jc w:val="center"/>
        <w:rPr>
          <w:u w:val="single"/>
        </w:rPr>
      </w:pPr>
      <w:r>
        <w:rPr>
          <w:u w:val="single"/>
        </w:rPr>
        <w:t xml:space="preserve">CODICI </w:t>
      </w:r>
      <w:r w:rsidR="00286901">
        <w:rPr>
          <w:u w:val="single"/>
        </w:rPr>
        <w:t xml:space="preserve">DI IMPIEGO IN </w:t>
      </w:r>
      <w:r w:rsidR="00062808" w:rsidRPr="00062808">
        <w:rPr>
          <w:u w:val="single"/>
        </w:rPr>
        <w:t>ATTIVITÀ DI FUNZIONAMENTO</w:t>
      </w:r>
    </w:p>
    <w:p w:rsidR="0027186F" w:rsidRDefault="00062808" w:rsidP="00062808">
      <w:pPr>
        <w:ind w:left="567" w:right="178"/>
        <w:jc w:val="center"/>
        <w:rPr>
          <w:i/>
          <w:sz w:val="22"/>
          <w:szCs w:val="22"/>
        </w:rPr>
      </w:pPr>
      <w:r>
        <w:t>(</w:t>
      </w:r>
      <w:r w:rsidR="0027186F">
        <w:rPr>
          <w:i/>
          <w:sz w:val="22"/>
          <w:szCs w:val="22"/>
        </w:rPr>
        <w:t>Impieghi</w:t>
      </w:r>
      <w:r w:rsidR="00E029DE">
        <w:rPr>
          <w:i/>
          <w:sz w:val="22"/>
          <w:szCs w:val="22"/>
        </w:rPr>
        <w:t xml:space="preserve"> in</w:t>
      </w:r>
      <w:r w:rsidR="0027186F">
        <w:rPr>
          <w:i/>
          <w:sz w:val="22"/>
          <w:szCs w:val="22"/>
        </w:rPr>
        <w:t xml:space="preserve"> a</w:t>
      </w:r>
      <w:r w:rsidRPr="008A49E1">
        <w:rPr>
          <w:i/>
          <w:sz w:val="22"/>
          <w:szCs w:val="22"/>
        </w:rPr>
        <w:t>ttività strumentali e di su</w:t>
      </w:r>
      <w:r w:rsidR="0027186F">
        <w:rPr>
          <w:i/>
          <w:sz w:val="22"/>
          <w:szCs w:val="22"/>
        </w:rPr>
        <w:t>pporto alla funzione di comando</w:t>
      </w:r>
    </w:p>
    <w:p w:rsidR="004F7A0E" w:rsidRDefault="00062808" w:rsidP="004F7A0E">
      <w:pPr>
        <w:ind w:left="567" w:right="178"/>
        <w:jc w:val="center"/>
        <w:rPr>
          <w:i/>
          <w:sz w:val="22"/>
          <w:szCs w:val="22"/>
        </w:rPr>
      </w:pPr>
      <w:r w:rsidRPr="008A49E1">
        <w:rPr>
          <w:i/>
          <w:sz w:val="22"/>
          <w:szCs w:val="22"/>
        </w:rPr>
        <w:t>e alle attività di produzione diretta</w:t>
      </w:r>
      <w:r>
        <w:rPr>
          <w:i/>
          <w:sz w:val="22"/>
          <w:szCs w:val="22"/>
        </w:rPr>
        <w:t>)</w:t>
      </w:r>
    </w:p>
    <w:p w:rsidR="00402278" w:rsidRDefault="00402278" w:rsidP="004F7A0E">
      <w:pPr>
        <w:ind w:left="567" w:right="178"/>
        <w:jc w:val="center"/>
        <w:rPr>
          <w:i/>
          <w:sz w:val="22"/>
          <w:szCs w:val="22"/>
        </w:rPr>
      </w:pPr>
    </w:p>
    <w:tbl>
      <w:tblPr>
        <w:tblStyle w:val="Grigliatabella"/>
        <w:tblW w:w="0" w:type="auto"/>
        <w:tblInd w:w="534" w:type="dxa"/>
        <w:tblLook w:val="04A0" w:firstRow="1" w:lastRow="0" w:firstColumn="1" w:lastColumn="0" w:noHBand="0" w:noVBand="1"/>
      </w:tblPr>
      <w:tblGrid>
        <w:gridCol w:w="1559"/>
        <w:gridCol w:w="2977"/>
        <w:gridCol w:w="2835"/>
        <w:gridCol w:w="1950"/>
      </w:tblGrid>
      <w:tr w:rsidR="006F48EE" w:rsidTr="004F7A0E">
        <w:tc>
          <w:tcPr>
            <w:tcW w:w="1559" w:type="dxa"/>
          </w:tcPr>
          <w:p w:rsidR="006F48EE" w:rsidRDefault="006F48EE" w:rsidP="00586A2F">
            <w:pPr>
              <w:ind w:right="178"/>
              <w:jc w:val="center"/>
              <w:rPr>
                <w:i/>
              </w:rPr>
            </w:pPr>
            <w:r>
              <w:rPr>
                <w:i/>
              </w:rPr>
              <w:t>Macroarea</w:t>
            </w:r>
          </w:p>
          <w:p w:rsidR="006F48EE" w:rsidRPr="008A49E1" w:rsidRDefault="006F48EE" w:rsidP="00586A2F">
            <w:pPr>
              <w:ind w:right="178"/>
              <w:jc w:val="center"/>
              <w:rPr>
                <w:i/>
              </w:rPr>
            </w:pPr>
          </w:p>
        </w:tc>
        <w:tc>
          <w:tcPr>
            <w:tcW w:w="2977" w:type="dxa"/>
          </w:tcPr>
          <w:p w:rsidR="006F48EE" w:rsidRPr="008A49E1" w:rsidRDefault="006F48EE" w:rsidP="00586A2F">
            <w:pPr>
              <w:ind w:right="178"/>
              <w:jc w:val="center"/>
              <w:rPr>
                <w:i/>
              </w:rPr>
            </w:pPr>
            <w:r>
              <w:rPr>
                <w:i/>
              </w:rPr>
              <w:t>Funzione</w:t>
            </w:r>
          </w:p>
        </w:tc>
        <w:tc>
          <w:tcPr>
            <w:tcW w:w="2835" w:type="dxa"/>
          </w:tcPr>
          <w:p w:rsidR="006F48EE" w:rsidRPr="008A49E1" w:rsidRDefault="006F48EE" w:rsidP="00586A2F">
            <w:pPr>
              <w:ind w:right="178"/>
              <w:jc w:val="center"/>
              <w:rPr>
                <w:i/>
              </w:rPr>
            </w:pPr>
            <w:r>
              <w:rPr>
                <w:i/>
              </w:rPr>
              <w:t>Descrizione</w:t>
            </w:r>
          </w:p>
        </w:tc>
        <w:tc>
          <w:tcPr>
            <w:tcW w:w="1950" w:type="dxa"/>
          </w:tcPr>
          <w:p w:rsidR="004F7A0E" w:rsidRDefault="004F7A0E" w:rsidP="00402278">
            <w:pPr>
              <w:ind w:right="178"/>
              <w:jc w:val="center"/>
            </w:pPr>
            <w:r>
              <w:rPr>
                <w:i/>
              </w:rPr>
              <w:t>Destinatari  dei prodotti</w:t>
            </w:r>
            <w:r w:rsidR="00514FCC">
              <w:rPr>
                <w:i/>
              </w:rPr>
              <w:t xml:space="preserve"> finali dei processi</w:t>
            </w:r>
            <w:r w:rsidR="00402278">
              <w:rPr>
                <w:i/>
              </w:rPr>
              <w:t xml:space="preserve"> di lavoro</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F1</w:t>
            </w:r>
          </w:p>
        </w:tc>
        <w:tc>
          <w:tcPr>
            <w:tcW w:w="2977" w:type="dxa"/>
          </w:tcPr>
          <w:p w:rsidR="004F7A0E" w:rsidRPr="008A49E1" w:rsidRDefault="004F7A0E" w:rsidP="00586A2F">
            <w:pPr>
              <w:ind w:right="178"/>
              <w:jc w:val="center"/>
              <w:rPr>
                <w:sz w:val="22"/>
                <w:szCs w:val="22"/>
              </w:rPr>
            </w:pPr>
          </w:p>
          <w:p w:rsidR="004F7A0E" w:rsidRPr="008A49E1" w:rsidRDefault="004F7A0E" w:rsidP="00586A2F">
            <w:pPr>
              <w:ind w:right="178"/>
              <w:jc w:val="center"/>
              <w:rPr>
                <w:sz w:val="22"/>
                <w:szCs w:val="22"/>
              </w:rPr>
            </w:pPr>
            <w:r w:rsidRPr="008A49E1">
              <w:rPr>
                <w:sz w:val="22"/>
                <w:szCs w:val="22"/>
              </w:rPr>
              <w:t>PERSONALE</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all’acquisizione, formazione, valorizzazione, impiego, assistenza, benessere, sviluppo delle risorse umane</w:t>
            </w:r>
          </w:p>
          <w:p w:rsidR="004F7A0E" w:rsidRPr="008A49E1" w:rsidRDefault="004F7A0E" w:rsidP="00586A2F">
            <w:pPr>
              <w:ind w:right="178"/>
              <w:rPr>
                <w:i/>
                <w:sz w:val="22"/>
                <w:szCs w:val="22"/>
              </w:rPr>
            </w:pPr>
          </w:p>
        </w:tc>
        <w:tc>
          <w:tcPr>
            <w:tcW w:w="1950" w:type="dxa"/>
          </w:tcPr>
          <w:p w:rsidR="004F7A0E" w:rsidRDefault="004F7A0E" w:rsidP="00586A2F">
            <w:pPr>
              <w:ind w:right="178"/>
              <w:jc w:val="center"/>
            </w:pPr>
          </w:p>
          <w:p w:rsidR="004F7A0E" w:rsidRDefault="004F7A0E" w:rsidP="00586A2F">
            <w:pPr>
              <w:ind w:right="178"/>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F2</w:t>
            </w:r>
          </w:p>
        </w:tc>
        <w:tc>
          <w:tcPr>
            <w:tcW w:w="2977" w:type="dxa"/>
          </w:tcPr>
          <w:p w:rsidR="004F7A0E" w:rsidRPr="008745B2" w:rsidRDefault="004F7A0E" w:rsidP="00586A2F">
            <w:pPr>
              <w:ind w:right="178"/>
              <w:jc w:val="center"/>
              <w:rPr>
                <w:sz w:val="22"/>
                <w:szCs w:val="22"/>
              </w:rPr>
            </w:pPr>
          </w:p>
          <w:p w:rsidR="004F7A0E" w:rsidRPr="008745B2" w:rsidRDefault="004F7A0E" w:rsidP="00586A2F">
            <w:pPr>
              <w:ind w:right="178"/>
              <w:jc w:val="center"/>
              <w:rPr>
                <w:sz w:val="22"/>
                <w:szCs w:val="22"/>
              </w:rPr>
            </w:pPr>
            <w:r w:rsidRPr="008745B2">
              <w:rPr>
                <w:sz w:val="22"/>
                <w:szCs w:val="22"/>
              </w:rPr>
              <w:t>INFORMAZIONI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per la ricerca di informazioni a fini operativi e per la collaborazione internazionale</w:t>
            </w:r>
          </w:p>
          <w:p w:rsidR="004F7A0E" w:rsidRPr="008A49E1" w:rsidRDefault="004F7A0E" w:rsidP="00586A2F">
            <w:pPr>
              <w:ind w:right="178"/>
              <w:rPr>
                <w:i/>
                <w:sz w:val="22"/>
                <w:szCs w:val="22"/>
              </w:rPr>
            </w:pPr>
          </w:p>
        </w:tc>
        <w:tc>
          <w:tcPr>
            <w:tcW w:w="1950" w:type="dxa"/>
          </w:tcPr>
          <w:p w:rsidR="004F7A0E" w:rsidRDefault="004F7A0E" w:rsidP="00586A2F">
            <w:pPr>
              <w:jc w:val="center"/>
            </w:pPr>
          </w:p>
          <w:p w:rsidR="004F7A0E" w:rsidRDefault="004F7A0E" w:rsidP="004F7A0E">
            <w:pPr>
              <w:ind w:right="178"/>
              <w:jc w:val="center"/>
            </w:pPr>
          </w:p>
          <w:p w:rsidR="004F7A0E" w:rsidRPr="0055365B"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F3</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OPERAZIONI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 controllo, consuntivazione, archiviazione e supporto tecnico specialistico alle attività di produzione diretta</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55365B">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F4</w:t>
            </w:r>
          </w:p>
          <w:p w:rsidR="004F7A0E" w:rsidRDefault="004F7A0E" w:rsidP="00586A2F">
            <w:pPr>
              <w:ind w:right="178"/>
              <w:jc w:val="center"/>
            </w:pPr>
          </w:p>
          <w:p w:rsidR="004F7A0E" w:rsidRDefault="004F7A0E" w:rsidP="00586A2F">
            <w:pPr>
              <w:ind w:right="178"/>
              <w:jc w:val="center"/>
            </w:pPr>
            <w:r>
              <w:t>F5</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LOGISTICA</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 xml:space="preserve">Attività strumentali e di supporto finalizzate all’acquisizione, impiego e manutenzione di risorse </w:t>
            </w:r>
            <w:r>
              <w:rPr>
                <w:i/>
                <w:sz w:val="22"/>
                <w:szCs w:val="22"/>
              </w:rPr>
              <w:lastRenderedPageBreak/>
              <w:t>materiali e informatiche – Attività di Servizio sanitario</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F6</w:t>
            </w:r>
          </w:p>
        </w:tc>
        <w:tc>
          <w:tcPr>
            <w:tcW w:w="2977" w:type="dxa"/>
          </w:tcPr>
          <w:p w:rsidR="004F7A0E" w:rsidRDefault="004F7A0E" w:rsidP="00586A2F">
            <w:pPr>
              <w:ind w:right="178"/>
              <w:jc w:val="center"/>
              <w:rPr>
                <w:sz w:val="22"/>
                <w:szCs w:val="22"/>
              </w:rPr>
            </w:pPr>
          </w:p>
          <w:p w:rsidR="004F7A0E" w:rsidRDefault="004F7A0E" w:rsidP="00586A2F">
            <w:pPr>
              <w:ind w:right="178"/>
              <w:jc w:val="center"/>
              <w:rPr>
                <w:sz w:val="22"/>
                <w:szCs w:val="22"/>
              </w:rPr>
            </w:pPr>
            <w:r>
              <w:rPr>
                <w:sz w:val="22"/>
                <w:szCs w:val="22"/>
              </w:rPr>
              <w:t>FUNZIONE</w:t>
            </w:r>
          </w:p>
          <w:p w:rsidR="004F7A0E" w:rsidRPr="008745B2" w:rsidRDefault="004F7A0E" w:rsidP="00586A2F">
            <w:pPr>
              <w:ind w:right="178"/>
              <w:jc w:val="center"/>
              <w:rPr>
                <w:sz w:val="22"/>
                <w:szCs w:val="22"/>
              </w:rPr>
            </w:pPr>
            <w:r>
              <w:rPr>
                <w:sz w:val="22"/>
                <w:szCs w:val="22"/>
              </w:rPr>
              <w:t>AMMINISTRAZIONE</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alla gestione finanziaria, del patrimonio e al trattamento economico del personale</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D53227">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F7</w:t>
            </w:r>
          </w:p>
        </w:tc>
        <w:tc>
          <w:tcPr>
            <w:tcW w:w="2977" w:type="dxa"/>
          </w:tcPr>
          <w:p w:rsidR="004F7A0E" w:rsidRDefault="004F7A0E" w:rsidP="00586A2F">
            <w:pPr>
              <w:ind w:right="178"/>
              <w:jc w:val="center"/>
              <w:rPr>
                <w:sz w:val="22"/>
                <w:szCs w:val="22"/>
              </w:rPr>
            </w:pPr>
          </w:p>
          <w:p w:rsidR="004F7A0E" w:rsidRDefault="004F7A0E" w:rsidP="00586A2F">
            <w:pPr>
              <w:ind w:right="178"/>
              <w:jc w:val="center"/>
              <w:rPr>
                <w:sz w:val="22"/>
                <w:szCs w:val="22"/>
              </w:rPr>
            </w:pPr>
            <w:r>
              <w:rPr>
                <w:sz w:val="22"/>
                <w:szCs w:val="22"/>
              </w:rPr>
              <w:t>AFFARI GIURIDICI E COMUNICAZIONE</w:t>
            </w:r>
          </w:p>
          <w:p w:rsidR="004F7A0E" w:rsidRPr="008745B2" w:rsidRDefault="004F7A0E" w:rsidP="00586A2F">
            <w:pPr>
              <w:ind w:right="178"/>
              <w:jc w:val="center"/>
              <w:rPr>
                <w:sz w:val="22"/>
                <w:szCs w:val="22"/>
              </w:rPr>
            </w:pP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per il coordinamento legislativo – Attività di comunicazione interna ed esterna</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F8</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SERVIZI GENERALI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di supporto generico al Comando – Attività di sostegno al Personale  - Attività di supporto alle Operazioni – Attività di sicurezza in genere</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D53227">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F9</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ATTIVITÀ DI SUPPORTO INTERNO</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Risorse impiegate per attività di funzionamento di altri Reparti del Corpo – Risorse impiegate in attività non altrove classificabili</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bl>
    <w:p w:rsidR="006F48EE" w:rsidRDefault="006F48EE" w:rsidP="00952108">
      <w:pPr>
        <w:ind w:left="1418" w:right="178" w:hanging="425"/>
        <w:jc w:val="both"/>
      </w:pPr>
    </w:p>
    <w:p w:rsidR="00FC2CAC" w:rsidRDefault="00FC2CAC" w:rsidP="00F953D1">
      <w:pPr>
        <w:ind w:left="567" w:right="178"/>
        <w:jc w:val="both"/>
      </w:pPr>
    </w:p>
    <w:p w:rsidR="0027186F" w:rsidRDefault="0027186F" w:rsidP="0027186F">
      <w:pPr>
        <w:ind w:left="567" w:right="178"/>
        <w:jc w:val="center"/>
        <w:rPr>
          <w:i/>
        </w:rPr>
      </w:pPr>
      <w:r>
        <w:rPr>
          <w:i/>
        </w:rPr>
        <w:t>Sistema informativo SIRIS</w:t>
      </w:r>
    </w:p>
    <w:p w:rsidR="00286901" w:rsidRDefault="0027186F" w:rsidP="0027186F">
      <w:pPr>
        <w:ind w:left="567" w:right="178"/>
        <w:jc w:val="center"/>
        <w:rPr>
          <w:i/>
        </w:rPr>
      </w:pPr>
      <w:r>
        <w:rPr>
          <w:i/>
        </w:rPr>
        <w:t>Nomenclatura generale dei codici d’impiego</w:t>
      </w:r>
      <w:r w:rsidR="00286901">
        <w:rPr>
          <w:i/>
        </w:rPr>
        <w:t xml:space="preserve"> della Guardia di finanza </w:t>
      </w:r>
    </w:p>
    <w:p w:rsidR="0027186F" w:rsidRDefault="00286901" w:rsidP="0027186F">
      <w:pPr>
        <w:ind w:left="567" w:right="178"/>
        <w:jc w:val="center"/>
        <w:rPr>
          <w:i/>
        </w:rPr>
      </w:pPr>
      <w:r>
        <w:rPr>
          <w:i/>
        </w:rPr>
        <w:t xml:space="preserve">- </w:t>
      </w:r>
      <w:r w:rsidR="0027186F">
        <w:rPr>
          <w:i/>
        </w:rPr>
        <w:t>Versione gennaio 1998</w:t>
      </w:r>
      <w:r>
        <w:rPr>
          <w:i/>
        </w:rPr>
        <w:t xml:space="preserve"> -</w:t>
      </w:r>
    </w:p>
    <w:p w:rsidR="0027186F" w:rsidRPr="00062808" w:rsidRDefault="004F7A0E" w:rsidP="0027186F">
      <w:pPr>
        <w:ind w:left="567" w:right="178"/>
        <w:jc w:val="center"/>
        <w:rPr>
          <w:u w:val="single"/>
        </w:rPr>
      </w:pPr>
      <w:r>
        <w:rPr>
          <w:u w:val="single"/>
        </w:rPr>
        <w:t xml:space="preserve">CODICI </w:t>
      </w:r>
      <w:r w:rsidR="00286901">
        <w:rPr>
          <w:u w:val="single"/>
        </w:rPr>
        <w:t xml:space="preserve">DI IMPIEGO IN </w:t>
      </w:r>
      <w:r w:rsidR="0027186F" w:rsidRPr="00062808">
        <w:rPr>
          <w:u w:val="single"/>
        </w:rPr>
        <w:t xml:space="preserve">ATTIVITÀ DI </w:t>
      </w:r>
      <w:r w:rsidR="0027186F">
        <w:rPr>
          <w:u w:val="single"/>
        </w:rPr>
        <w:t>ESECUZIONE DEL SERVIZIO</w:t>
      </w:r>
    </w:p>
    <w:p w:rsidR="00E029DE" w:rsidRDefault="0027186F" w:rsidP="0027186F">
      <w:pPr>
        <w:ind w:left="567" w:right="178"/>
        <w:jc w:val="center"/>
        <w:rPr>
          <w:i/>
        </w:rPr>
      </w:pPr>
      <w:r>
        <w:t>(</w:t>
      </w:r>
      <w:r>
        <w:rPr>
          <w:i/>
        </w:rPr>
        <w:t>Impieghi</w:t>
      </w:r>
      <w:r w:rsidR="00E029DE">
        <w:rPr>
          <w:i/>
        </w:rPr>
        <w:t xml:space="preserve"> in attività di produzione volte al diretto conseguimento</w:t>
      </w:r>
    </w:p>
    <w:p w:rsidR="0027186F" w:rsidRDefault="00E029DE" w:rsidP="0027186F">
      <w:pPr>
        <w:ind w:left="567" w:right="178"/>
        <w:jc w:val="center"/>
        <w:rPr>
          <w:i/>
          <w:sz w:val="22"/>
          <w:szCs w:val="22"/>
        </w:rPr>
      </w:pPr>
      <w:r>
        <w:rPr>
          <w:i/>
        </w:rPr>
        <w:t>di fini istituzionali della Guardia di finanza</w:t>
      </w:r>
      <w:r w:rsidR="0027186F">
        <w:rPr>
          <w:i/>
          <w:sz w:val="22"/>
          <w:szCs w:val="22"/>
        </w:rPr>
        <w:t>)</w:t>
      </w:r>
    </w:p>
    <w:p w:rsidR="00402278" w:rsidRDefault="00402278" w:rsidP="0027186F">
      <w:pPr>
        <w:ind w:left="567" w:right="178"/>
        <w:jc w:val="center"/>
        <w:rPr>
          <w:i/>
          <w:sz w:val="22"/>
          <w:szCs w:val="22"/>
        </w:rPr>
      </w:pPr>
    </w:p>
    <w:tbl>
      <w:tblPr>
        <w:tblStyle w:val="Grigliatabella"/>
        <w:tblW w:w="0" w:type="auto"/>
        <w:tblInd w:w="567" w:type="dxa"/>
        <w:tblLook w:val="04A0" w:firstRow="1" w:lastRow="0" w:firstColumn="1" w:lastColumn="0" w:noHBand="0" w:noVBand="1"/>
      </w:tblPr>
      <w:tblGrid>
        <w:gridCol w:w="1526"/>
        <w:gridCol w:w="2977"/>
        <w:gridCol w:w="2835"/>
        <w:gridCol w:w="1950"/>
      </w:tblGrid>
      <w:tr w:rsidR="006F48EE" w:rsidTr="004F7A0E">
        <w:tc>
          <w:tcPr>
            <w:tcW w:w="1526" w:type="dxa"/>
          </w:tcPr>
          <w:p w:rsidR="006F48EE" w:rsidRDefault="006F48EE" w:rsidP="00586A2F">
            <w:pPr>
              <w:ind w:right="178"/>
              <w:jc w:val="center"/>
              <w:rPr>
                <w:i/>
              </w:rPr>
            </w:pPr>
            <w:r>
              <w:rPr>
                <w:i/>
              </w:rPr>
              <w:t>Macroarea</w:t>
            </w:r>
          </w:p>
          <w:p w:rsidR="006F48EE" w:rsidRPr="008A49E1" w:rsidRDefault="006F48EE" w:rsidP="00586A2F">
            <w:pPr>
              <w:ind w:right="178"/>
              <w:jc w:val="center"/>
              <w:rPr>
                <w:i/>
              </w:rPr>
            </w:pPr>
          </w:p>
        </w:tc>
        <w:tc>
          <w:tcPr>
            <w:tcW w:w="2977" w:type="dxa"/>
          </w:tcPr>
          <w:p w:rsidR="006F48EE" w:rsidRPr="008A49E1" w:rsidRDefault="006F48EE" w:rsidP="00586A2F">
            <w:pPr>
              <w:ind w:right="178"/>
              <w:jc w:val="center"/>
              <w:rPr>
                <w:i/>
              </w:rPr>
            </w:pPr>
            <w:r>
              <w:rPr>
                <w:i/>
              </w:rPr>
              <w:t>Missione istituzionale</w:t>
            </w:r>
          </w:p>
        </w:tc>
        <w:tc>
          <w:tcPr>
            <w:tcW w:w="2835" w:type="dxa"/>
          </w:tcPr>
          <w:p w:rsidR="006F48EE" w:rsidRPr="008A49E1" w:rsidRDefault="006F48EE" w:rsidP="00586A2F">
            <w:pPr>
              <w:ind w:right="178"/>
              <w:jc w:val="center"/>
              <w:rPr>
                <w:i/>
              </w:rPr>
            </w:pPr>
            <w:r>
              <w:rPr>
                <w:i/>
              </w:rPr>
              <w:t>Descrizione</w:t>
            </w:r>
          </w:p>
        </w:tc>
        <w:tc>
          <w:tcPr>
            <w:tcW w:w="1950" w:type="dxa"/>
          </w:tcPr>
          <w:p w:rsidR="006F48EE" w:rsidRPr="006F48EE" w:rsidRDefault="006F48EE" w:rsidP="00402278">
            <w:pPr>
              <w:ind w:right="178"/>
              <w:jc w:val="center"/>
              <w:rPr>
                <w:i/>
              </w:rPr>
            </w:pPr>
            <w:r>
              <w:rPr>
                <w:i/>
              </w:rPr>
              <w:t>Destinatari  dei prodotti</w:t>
            </w:r>
            <w:r w:rsidR="00514FCC">
              <w:rPr>
                <w:i/>
              </w:rPr>
              <w:t xml:space="preserve"> finali dei processi</w:t>
            </w:r>
            <w:r w:rsidR="00402278">
              <w:rPr>
                <w:i/>
              </w:rPr>
              <w:t xml:space="preserve"> di lavoro</w:t>
            </w: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E1</w:t>
            </w:r>
          </w:p>
          <w:p w:rsidR="006F48EE" w:rsidRDefault="006F48EE" w:rsidP="00586A2F">
            <w:pPr>
              <w:ind w:right="178"/>
              <w:jc w:val="center"/>
            </w:pPr>
          </w:p>
        </w:tc>
        <w:tc>
          <w:tcPr>
            <w:tcW w:w="2977" w:type="dxa"/>
          </w:tcPr>
          <w:p w:rsidR="006F48EE" w:rsidRDefault="006F48EE" w:rsidP="00586A2F">
            <w:pPr>
              <w:ind w:right="178"/>
              <w:rPr>
                <w:sz w:val="22"/>
                <w:szCs w:val="22"/>
              </w:rPr>
            </w:pPr>
          </w:p>
          <w:p w:rsidR="006F48EE" w:rsidRDefault="006F48EE" w:rsidP="00586A2F">
            <w:pPr>
              <w:ind w:right="178"/>
              <w:jc w:val="center"/>
              <w:rPr>
                <w:sz w:val="22"/>
                <w:szCs w:val="22"/>
              </w:rPr>
            </w:pPr>
            <w:r>
              <w:rPr>
                <w:sz w:val="22"/>
                <w:szCs w:val="22"/>
              </w:rPr>
              <w:t>CONTRASTO ALL’EVASIONE NEI SETTORI DELLE IMPOSTE INDIRETTE E SUI REDDITI</w:t>
            </w:r>
          </w:p>
          <w:p w:rsidR="006F48EE" w:rsidRPr="008A49E1"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 prevenire, ricercare e denunciare le violazioni alle imposte indirette e sui redditi</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E2</w:t>
            </w:r>
          </w:p>
          <w:p w:rsidR="006F48EE" w:rsidRDefault="006F48EE" w:rsidP="00586A2F">
            <w:pPr>
              <w:ind w:right="178"/>
              <w:jc w:val="center"/>
            </w:pPr>
          </w:p>
        </w:tc>
        <w:tc>
          <w:tcPr>
            <w:tcW w:w="2977" w:type="dxa"/>
          </w:tcPr>
          <w:p w:rsidR="006F48EE" w:rsidRPr="008745B2"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PREVEZIONE E REPRESSIONE ALLE VIOLAZIONI IN MATERIA DI DOGANE MONOPOLI ACCISE INTERESSI FINANZIARI DELL’UNIONE EUROPEA</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 prevenire, ricercare e denunciare le violazioni alle leggi in materia di dogane, monopoli, accise e interessi finanziari dell’Unione Europea</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E3</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CONTRASTO ALLA CRIMINALITÀ E SUPPORTO AD AUTORITÀ GIUDIZIARIE</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strumentali e di supporto finalizzate a controllo, consuntivazione, archiviazione e supporto tecnico specialistico alle attività di produzione diretta</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E4</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CONCORSO ALLA TUTELA DELL’ORDINE E DELLA SICUREZZA PUBBLICA E ALLA DIFESA POLITICO-MILITARE</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al mantenimento dell’ordine e della sicurezza pubblica e alla difesa politico-militare</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E5</w:t>
            </w:r>
          </w:p>
          <w:p w:rsidR="006F48EE" w:rsidRDefault="006F48EE" w:rsidP="00586A2F">
            <w:pPr>
              <w:ind w:right="178"/>
              <w:jc w:val="center"/>
            </w:pPr>
            <w:r>
              <w:t>E6</w:t>
            </w:r>
          </w:p>
          <w:p w:rsidR="006F48EE" w:rsidRDefault="006F48EE" w:rsidP="00586A2F">
            <w:pPr>
              <w:ind w:right="178"/>
              <w:jc w:val="center"/>
            </w:pPr>
            <w:r>
              <w:t>E7</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TUTELA DEGLI ALTRI INTERESSI ECONOMICI FINANZIARI E PATRIMONIALI DELLO STATO</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alla vigilanza sulle disposizioni di interesse politico-economico dello Stato</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E8</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ALTRE INFORMATIVE E ATTIVITÀ DI PRONTO INTERVENTO</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Altre attività finalizzate a fornire dati e informazioni e attività di pronto intervento</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E9</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ATTIVITÀ DI SUPPORTO INTERNO ED ESTERNO</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Risorse temporaneamente impiegate per attività di esecuzione del servizio di altri Reparti del Corpo- Personale formalmente distaccato presso soggetti esterni al Corpo – Risorse impiegate in attività di produzione diretta non altrove classificabili</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bl>
    <w:p w:rsidR="006A08EB" w:rsidRDefault="006A08EB" w:rsidP="00F953D1">
      <w:pPr>
        <w:ind w:left="567" w:right="178"/>
        <w:jc w:val="both"/>
      </w:pPr>
    </w:p>
    <w:p w:rsidR="006A08EB" w:rsidRDefault="006A08EB" w:rsidP="006A08EB">
      <w:pPr>
        <w:ind w:left="567" w:right="178"/>
        <w:jc w:val="both"/>
      </w:pPr>
    </w:p>
    <w:p w:rsidR="004F7A0E" w:rsidRDefault="004F7A0E" w:rsidP="006A08EB">
      <w:pPr>
        <w:ind w:left="567" w:right="178"/>
        <w:jc w:val="both"/>
      </w:pPr>
      <w:r>
        <w:t xml:space="preserve">Le </w:t>
      </w:r>
      <w:r w:rsidR="00514FCC">
        <w:t xml:space="preserve">specificazioni dei </w:t>
      </w:r>
      <w:r>
        <w:t xml:space="preserve">campi </w:t>
      </w:r>
      <w:r w:rsidR="00514FCC">
        <w:t xml:space="preserve">successivi dei codici d’impiego devono soddisfare le ulteriori e più approfondite </w:t>
      </w:r>
      <w:r>
        <w:t xml:space="preserve">esigenze di conoscenza </w:t>
      </w:r>
      <w:r w:rsidR="00514FCC">
        <w:t>dell</w:t>
      </w:r>
      <w:r>
        <w:t>’Opc</w:t>
      </w:r>
      <w:r w:rsidR="00514FCC">
        <w:t xml:space="preserve"> e vanno </w:t>
      </w:r>
      <w:r>
        <w:t>quindi</w:t>
      </w:r>
      <w:r w:rsidR="00514FCC">
        <w:t xml:space="preserve"> specificati </w:t>
      </w:r>
      <w:r>
        <w:t xml:space="preserve">NEL MOMENTO IN CUI </w:t>
      </w:r>
      <w:r w:rsidR="00514FCC">
        <w:t xml:space="preserve">NE SARÀ AVVERTITA </w:t>
      </w:r>
      <w:r>
        <w:t xml:space="preserve">L’ESIGENZA. </w:t>
      </w:r>
    </w:p>
    <w:p w:rsidR="004F7A0E" w:rsidRDefault="004F7A0E" w:rsidP="006A08EB">
      <w:pPr>
        <w:ind w:left="567" w:right="178"/>
        <w:jc w:val="both"/>
      </w:pPr>
    </w:p>
    <w:p w:rsidR="00AA4FEF" w:rsidRDefault="004F7A0E" w:rsidP="00AA4FEF">
      <w:pPr>
        <w:ind w:left="567" w:right="178"/>
        <w:jc w:val="both"/>
      </w:pPr>
      <w:r>
        <w:t xml:space="preserve">Ad esempio, </w:t>
      </w:r>
      <w:r w:rsidR="00AA4FEF">
        <w:t xml:space="preserve">la Nomenclatura generale degli impieghi </w:t>
      </w:r>
      <w:r>
        <w:t>della Guardia di finanza</w:t>
      </w:r>
      <w:r w:rsidR="00AA4FEF">
        <w:t xml:space="preserve"> </w:t>
      </w:r>
      <w:r w:rsidR="00514FCC">
        <w:t xml:space="preserve">nel gennaio del 1998 ha articolato </w:t>
      </w:r>
      <w:r>
        <w:t xml:space="preserve">la </w:t>
      </w:r>
      <w:r w:rsidR="00514FCC">
        <w:t>m</w:t>
      </w:r>
      <w:r>
        <w:t xml:space="preserve">issione istituzionale </w:t>
      </w:r>
      <w:r w:rsidR="00514FCC">
        <w:t>“</w:t>
      </w:r>
      <w:r>
        <w:t>E1</w:t>
      </w:r>
      <w:r w:rsidR="00514FCC">
        <w:t>”</w:t>
      </w:r>
      <w:r>
        <w:t xml:space="preserve"> (Contrasto </w:t>
      </w:r>
      <w:r w:rsidR="00AA4FEF">
        <w:t>all’evasione nei settori delle imposte indirette e sui redditi) nei sottocodici appresso riportati.</w:t>
      </w:r>
    </w:p>
    <w:p w:rsidR="00AA4FEF" w:rsidRDefault="00AA4FEF" w:rsidP="00AA4FEF">
      <w:pPr>
        <w:ind w:left="567" w:right="178"/>
        <w:jc w:val="both"/>
      </w:pPr>
    </w:p>
    <w:p w:rsidR="00AA4FEF" w:rsidRDefault="00AA4FEF" w:rsidP="00AA4FEF">
      <w:pPr>
        <w:ind w:left="567" w:right="178"/>
        <w:jc w:val="both"/>
      </w:pPr>
    </w:p>
    <w:p w:rsidR="00AA4FEF" w:rsidRDefault="00AA4FEF" w:rsidP="00AA4FEF">
      <w:pPr>
        <w:ind w:left="567" w:right="178"/>
        <w:jc w:val="center"/>
        <w:rPr>
          <w:i/>
        </w:rPr>
      </w:pPr>
      <w:r>
        <w:rPr>
          <w:i/>
        </w:rPr>
        <w:t>Sistema informativo SIRIS</w:t>
      </w:r>
    </w:p>
    <w:p w:rsidR="00286901" w:rsidRDefault="00AA4FEF" w:rsidP="00286901">
      <w:pPr>
        <w:ind w:left="567" w:right="178"/>
        <w:jc w:val="center"/>
        <w:rPr>
          <w:i/>
        </w:rPr>
      </w:pPr>
      <w:r>
        <w:rPr>
          <w:i/>
        </w:rPr>
        <w:t>Nomenclatur</w:t>
      </w:r>
      <w:r w:rsidR="00286901">
        <w:rPr>
          <w:i/>
        </w:rPr>
        <w:t xml:space="preserve">a generale dei codici d’impiego </w:t>
      </w:r>
      <w:r>
        <w:rPr>
          <w:i/>
        </w:rPr>
        <w:t>della Guardia di fi</w:t>
      </w:r>
      <w:r w:rsidR="00286901">
        <w:rPr>
          <w:i/>
        </w:rPr>
        <w:t>nanza</w:t>
      </w:r>
    </w:p>
    <w:p w:rsidR="00AA4FEF" w:rsidRPr="00402278" w:rsidRDefault="00402278" w:rsidP="00402278">
      <w:pPr>
        <w:pStyle w:val="Paragrafoelenco"/>
        <w:ind w:right="178"/>
        <w:jc w:val="center"/>
        <w:rPr>
          <w:i/>
        </w:rPr>
      </w:pPr>
      <w:r>
        <w:rPr>
          <w:i/>
        </w:rPr>
        <w:t xml:space="preserve">- </w:t>
      </w:r>
      <w:r w:rsidR="00AA4FEF" w:rsidRPr="00402278">
        <w:rPr>
          <w:i/>
        </w:rPr>
        <w:t>Versione gennaio 1998</w:t>
      </w:r>
      <w:r>
        <w:rPr>
          <w:i/>
        </w:rPr>
        <w:t xml:space="preserve"> -</w:t>
      </w:r>
    </w:p>
    <w:p w:rsidR="00AA4FEF" w:rsidRDefault="00AA4FEF" w:rsidP="00AA4FEF">
      <w:pPr>
        <w:ind w:left="567" w:right="178"/>
        <w:jc w:val="center"/>
        <w:rPr>
          <w:u w:val="single"/>
        </w:rPr>
      </w:pPr>
      <w:r>
        <w:rPr>
          <w:u w:val="single"/>
        </w:rPr>
        <w:t>CODICI DEGLI IMPIEGHI NOMENCLATI NELLA MISSIONE “E1”</w:t>
      </w:r>
    </w:p>
    <w:p w:rsidR="00FC2CAC" w:rsidRDefault="000F2FD5" w:rsidP="00AA4FEF">
      <w:pPr>
        <w:ind w:left="567" w:right="178"/>
        <w:jc w:val="center"/>
        <w:rPr>
          <w:i/>
        </w:rPr>
      </w:pPr>
      <w:r w:rsidRPr="00402278">
        <w:rPr>
          <w:i/>
        </w:rPr>
        <w:t>(</w:t>
      </w:r>
      <w:r w:rsidR="00402278">
        <w:rPr>
          <w:i/>
        </w:rPr>
        <w:t>C</w:t>
      </w:r>
      <w:r w:rsidRPr="00402278">
        <w:rPr>
          <w:i/>
        </w:rPr>
        <w:t>ontrasto all’evasione nei settori delle imposte indirette e sui redditi)</w:t>
      </w:r>
    </w:p>
    <w:p w:rsidR="00402278" w:rsidRPr="00402278" w:rsidRDefault="00402278" w:rsidP="00AA4FEF">
      <w:pPr>
        <w:ind w:left="567" w:right="178"/>
        <w:jc w:val="center"/>
        <w:rPr>
          <w:i/>
        </w:rPr>
      </w:pP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AA4FEF" w:rsidP="0014334B">
      <w:pPr>
        <w:pBdr>
          <w:top w:val="single" w:sz="4" w:space="1" w:color="auto"/>
          <w:left w:val="single" w:sz="4" w:space="4" w:color="auto"/>
          <w:bottom w:val="single" w:sz="4" w:space="1" w:color="auto"/>
          <w:right w:val="single" w:sz="4" w:space="4" w:color="auto"/>
        </w:pBdr>
        <w:ind w:left="567" w:right="178"/>
        <w:jc w:val="both"/>
      </w:pPr>
      <w:r>
        <w:t>(E11.</w:t>
      </w:r>
      <w:r>
        <w:tab/>
        <w:t>Verifiche generali d’iniziativa)</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4" w:color="auto"/>
          <w:bottom w:val="single" w:sz="4" w:space="1" w:color="auto"/>
          <w:right w:val="single" w:sz="4" w:space="4" w:color="auto"/>
        </w:pBdr>
        <w:ind w:left="2268" w:right="178" w:hanging="850"/>
        <w:jc w:val="both"/>
      </w:pPr>
    </w:p>
    <w:p w:rsidR="00AA4FEF" w:rsidRDefault="00AA4FEF" w:rsidP="0014334B">
      <w:pPr>
        <w:pBdr>
          <w:left w:val="single" w:sz="4" w:space="4" w:color="auto"/>
          <w:bottom w:val="single" w:sz="4" w:space="1" w:color="auto"/>
          <w:right w:val="single" w:sz="4" w:space="4" w:color="auto"/>
        </w:pBdr>
        <w:ind w:left="2268" w:right="178" w:hanging="850"/>
        <w:jc w:val="both"/>
      </w:pPr>
      <w:r>
        <w:t>(E111.</w:t>
      </w:r>
      <w:r>
        <w:tab/>
        <w:t>Verifiche generali d’iniziativa eseguite nei confronti di soggetti con volume d’affari inferiore a 1 miliardo)</w:t>
      </w:r>
    </w:p>
    <w:p w:rsidR="0014334B" w:rsidRDefault="0014334B" w:rsidP="0014334B">
      <w:pPr>
        <w:pBdr>
          <w:left w:val="single" w:sz="4" w:space="4" w:color="auto"/>
          <w:bottom w:val="single" w:sz="4" w:space="1" w:color="auto"/>
          <w:right w:val="single" w:sz="4" w:space="4" w:color="auto"/>
        </w:pBdr>
        <w:ind w:left="2268" w:right="178" w:hanging="850"/>
        <w:jc w:val="both"/>
      </w:pPr>
    </w:p>
    <w:p w:rsidR="0014334B" w:rsidRDefault="0014334B" w:rsidP="009751A7">
      <w:pPr>
        <w:pBdr>
          <w:left w:val="single" w:sz="4" w:space="4" w:color="auto"/>
          <w:bottom w:val="single" w:sz="4" w:space="1" w:color="auto"/>
          <w:right w:val="single" w:sz="4" w:space="4" w:color="auto"/>
        </w:pBdr>
        <w:ind w:left="3402" w:right="178" w:hanging="992"/>
        <w:jc w:val="both"/>
      </w:pPr>
    </w:p>
    <w:p w:rsidR="00AA4FEF" w:rsidRDefault="00AA4FEF" w:rsidP="009751A7">
      <w:pPr>
        <w:pBdr>
          <w:left w:val="single" w:sz="4" w:space="4" w:color="auto"/>
          <w:bottom w:val="single" w:sz="4" w:space="1" w:color="auto"/>
          <w:right w:val="single" w:sz="4" w:space="4" w:color="auto"/>
        </w:pBdr>
        <w:ind w:left="3402" w:right="178" w:hanging="992"/>
        <w:jc w:val="both"/>
      </w:pPr>
      <w:r>
        <w:t>E1111.</w:t>
      </w:r>
      <w:r>
        <w:tab/>
        <w:t>Verifica generale d’iniziativa o su disposizione di Comandi sovraordinati eseguita nei confronti di ditta individuale con volume d’affari inferiore a 1 miliardo</w:t>
      </w:r>
    </w:p>
    <w:p w:rsidR="00AA4FEF" w:rsidRDefault="00AA4FEF" w:rsidP="009751A7">
      <w:pPr>
        <w:pBdr>
          <w:left w:val="single" w:sz="4" w:space="4" w:color="auto"/>
          <w:bottom w:val="single" w:sz="4" w:space="1" w:color="auto"/>
          <w:right w:val="single" w:sz="4" w:space="4" w:color="auto"/>
        </w:pBdr>
        <w:ind w:left="3402" w:right="178" w:hanging="992"/>
        <w:jc w:val="both"/>
      </w:pPr>
    </w:p>
    <w:p w:rsidR="00AA5B52" w:rsidRDefault="00AA4FEF" w:rsidP="009751A7">
      <w:pPr>
        <w:pBdr>
          <w:left w:val="single" w:sz="4" w:space="4" w:color="auto"/>
          <w:bottom w:val="single" w:sz="4" w:space="1" w:color="auto"/>
          <w:right w:val="single" w:sz="4" w:space="4" w:color="auto"/>
        </w:pBdr>
        <w:ind w:left="3402" w:right="178" w:hanging="992"/>
        <w:jc w:val="both"/>
      </w:pPr>
      <w:r>
        <w:t>E1112.</w:t>
      </w:r>
      <w:r>
        <w:tab/>
      </w:r>
      <w:r w:rsidR="00AA5B52">
        <w:t xml:space="preserve"> Verifica generale d’iniziativa o su disposizione di Comandi sovraordinati eseguita nei confronti di società di persone, società di fatto 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E113.</w:t>
      </w:r>
      <w:r>
        <w:tab/>
        <w:t>Verifica generale d’iniziativa o su disposizione di Comandi sovraordinati eseguita nei confronti di società per azioni, società in accomandita per azioni</w:t>
      </w:r>
      <w:r w:rsidR="00286901">
        <w:t xml:space="preserve">, società a responsabilità limitata </w:t>
      </w:r>
      <w:r>
        <w:t>con volume d’affari inferiore a 1 miliardo</w:t>
      </w:r>
    </w:p>
    <w:p w:rsidR="00AA5B52" w:rsidRDefault="00AA5B52" w:rsidP="009751A7">
      <w:pPr>
        <w:pBdr>
          <w:left w:val="single" w:sz="4" w:space="4" w:color="auto"/>
          <w:bottom w:val="single" w:sz="4" w:space="1" w:color="auto"/>
          <w:right w:val="single" w:sz="4" w:space="4" w:color="auto"/>
        </w:pBdr>
        <w:ind w:left="2410" w:right="178"/>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E114.</w:t>
      </w:r>
      <w:r>
        <w:tab/>
        <w:t>Verifica generale d’iniziativa o su disposizione di Comandi sovraordinati eseguita nei confronti di</w:t>
      </w:r>
      <w:r w:rsidRPr="00AA5B52">
        <w:t xml:space="preserve"> </w:t>
      </w:r>
      <w:r w:rsidR="00286901">
        <w:t xml:space="preserve">cooperativa, consorzio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E115.</w:t>
      </w:r>
      <w:r>
        <w:tab/>
        <w:t>Verifica generale d’iniziativa o su disposizione di Comandi sovraordinati eseguita nei confronti di</w:t>
      </w:r>
      <w:r w:rsidRPr="00AA5B52">
        <w:t xml:space="preserve"> </w:t>
      </w:r>
      <w:r>
        <w:t>con volume d’affari inferiore a 1 miliardo</w:t>
      </w:r>
      <w:r w:rsidRPr="00AA5B52">
        <w:t xml:space="preserve">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E116.</w:t>
      </w:r>
      <w:r>
        <w:tab/>
        <w:t xml:space="preserve">Verifica generale d’iniziativa o su disposizione di Comandi sovraordinati eseguita nei </w:t>
      </w:r>
      <w:r w:rsidR="00286901">
        <w:t xml:space="preserve">professionista </w:t>
      </w:r>
      <w:r>
        <w:t>confronti di 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E117.</w:t>
      </w:r>
      <w:r>
        <w:tab/>
        <w:t>Verifica generale d’iniziativa o su disposizione di Comandi sovraordinati eseguita nei confronti di</w:t>
      </w:r>
      <w:r w:rsidR="00286901">
        <w:t xml:space="preserve"> persona fisica</w:t>
      </w:r>
      <w:r w:rsidRPr="00AA5B52">
        <w:t xml:space="preserve">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top w:val="single" w:sz="4" w:space="1" w:color="auto"/>
          <w:left w:val="single" w:sz="4" w:space="4" w:color="auto"/>
          <w:right w:val="single" w:sz="4" w:space="4" w:color="auto"/>
        </w:pBdr>
        <w:ind w:left="3402" w:right="178" w:hanging="992"/>
        <w:jc w:val="both"/>
      </w:pPr>
      <w:r>
        <w:lastRenderedPageBreak/>
        <w:t>E118.</w:t>
      </w:r>
      <w:r>
        <w:tab/>
        <w:t xml:space="preserve">Verifica generale d’iniziativa o su disposizione di Comandi sovraordinati eseguita nei confronti di </w:t>
      </w:r>
      <w:r w:rsidR="00286901">
        <w:t xml:space="preserve">evasore totale </w:t>
      </w:r>
      <w:r>
        <w:t>con volume d’affari inferiore a 1 miliardo</w:t>
      </w:r>
    </w:p>
    <w:p w:rsidR="00AA5B52" w:rsidRDefault="00AA5B52" w:rsidP="009751A7">
      <w:pPr>
        <w:pBdr>
          <w:top w:val="single" w:sz="4" w:space="1" w:color="auto"/>
          <w:left w:val="single" w:sz="4" w:space="4" w:color="auto"/>
          <w:right w:val="single" w:sz="4" w:space="4" w:color="auto"/>
        </w:pBdr>
        <w:ind w:left="3402" w:right="178" w:hanging="992"/>
        <w:jc w:val="both"/>
      </w:pPr>
    </w:p>
    <w:p w:rsidR="00AA5B52" w:rsidRDefault="00AA5B52" w:rsidP="009751A7">
      <w:pPr>
        <w:pBdr>
          <w:top w:val="single" w:sz="4" w:space="1" w:color="auto"/>
          <w:left w:val="single" w:sz="4" w:space="4" w:color="auto"/>
          <w:right w:val="single" w:sz="4" w:space="4" w:color="auto"/>
        </w:pBdr>
        <w:ind w:left="3402" w:right="178" w:hanging="992"/>
        <w:jc w:val="both"/>
      </w:pPr>
      <w:r>
        <w:t>E119.</w:t>
      </w:r>
      <w:r>
        <w:tab/>
        <w:t xml:space="preserve">Verifica generale d’iniziativa o su disposizione di Comandi sovraordinati eseguita nei confronti di </w:t>
      </w:r>
      <w:r w:rsidR="00286901">
        <w:t xml:space="preserve">altro soggetto </w:t>
      </w:r>
      <w:r>
        <w:t>con volume d’affari inferiore a 1 miliardo</w:t>
      </w:r>
    </w:p>
    <w:p w:rsidR="0014334B" w:rsidRDefault="0014334B" w:rsidP="009751A7">
      <w:pPr>
        <w:pBdr>
          <w:top w:val="single" w:sz="4" w:space="1" w:color="auto"/>
          <w:left w:val="single" w:sz="4" w:space="4" w:color="auto"/>
          <w:right w:val="single" w:sz="4" w:space="4" w:color="auto"/>
        </w:pBdr>
        <w:ind w:left="3402" w:right="178" w:hanging="992"/>
        <w:jc w:val="both"/>
      </w:pPr>
    </w:p>
    <w:p w:rsidR="00AA4FEF" w:rsidRDefault="00AA4FEF" w:rsidP="0014334B">
      <w:pPr>
        <w:pBdr>
          <w:top w:val="single" w:sz="4" w:space="1" w:color="auto"/>
          <w:left w:val="single" w:sz="4" w:space="1" w:color="auto"/>
          <w:bottom w:val="single" w:sz="4" w:space="1" w:color="auto"/>
          <w:right w:val="single" w:sz="4" w:space="1" w:color="auto"/>
        </w:pBdr>
        <w:ind w:left="567" w:right="178"/>
        <w:jc w:val="both"/>
      </w:pPr>
    </w:p>
    <w:p w:rsidR="00AA5B52" w:rsidRDefault="00AA5B52" w:rsidP="0014334B">
      <w:pPr>
        <w:pBdr>
          <w:top w:val="single" w:sz="4" w:space="1" w:color="auto"/>
          <w:left w:val="single" w:sz="4" w:space="1" w:color="auto"/>
          <w:bottom w:val="single" w:sz="4" w:space="1" w:color="auto"/>
          <w:right w:val="single" w:sz="4" w:space="1" w:color="auto"/>
        </w:pBdr>
        <w:ind w:left="567" w:right="178"/>
        <w:jc w:val="both"/>
      </w:pPr>
      <w:r>
        <w:t>(E12.</w:t>
      </w:r>
      <w:r>
        <w:tab/>
        <w:t>Verifiche generali nei confronti di soggetto di rilevanti dimensioni)</w:t>
      </w:r>
    </w:p>
    <w:p w:rsidR="0014334B" w:rsidRDefault="0014334B" w:rsidP="0014334B">
      <w:pPr>
        <w:pBdr>
          <w:top w:val="single" w:sz="4" w:space="1" w:color="auto"/>
          <w:left w:val="single" w:sz="4" w:space="1" w:color="auto"/>
          <w:bottom w:val="single" w:sz="4" w:space="1" w:color="auto"/>
          <w:right w:val="single" w:sz="4" w:space="1"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AA5B52" w:rsidRDefault="0014334B" w:rsidP="0014334B">
      <w:pPr>
        <w:pBdr>
          <w:left w:val="single" w:sz="4" w:space="0" w:color="auto"/>
          <w:bottom w:val="single" w:sz="4" w:space="1" w:color="auto"/>
          <w:right w:val="single" w:sz="4" w:space="4" w:color="auto"/>
        </w:pBdr>
        <w:ind w:left="1418" w:right="178"/>
        <w:rPr>
          <w:i/>
        </w:rPr>
      </w:pPr>
      <w:r>
        <w:rPr>
          <w:i/>
        </w:rPr>
        <w:t xml:space="preserve">                                                  (</w:t>
      </w:r>
      <w:r w:rsidR="00AA5B52"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right w:val="single" w:sz="4" w:space="4" w:color="auto"/>
        </w:pBdr>
        <w:ind w:left="2268"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center"/>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(E13.</w:t>
      </w:r>
      <w:r>
        <w:tab/>
        <w:t>Verifiche generali centralizzate)</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Pr="00AA5B52" w:rsidRDefault="0014334B" w:rsidP="0014334B">
      <w:pPr>
        <w:pBdr>
          <w:left w:val="single" w:sz="4" w:space="4" w:color="auto"/>
          <w:right w:val="single" w:sz="4" w:space="4" w:color="auto"/>
        </w:pBdr>
        <w:ind w:left="2268"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both"/>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(E14.</w:t>
      </w:r>
      <w:r>
        <w:tab/>
        <w:t>Verifiche parziali / Controlli)</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right w:val="single" w:sz="4" w:space="4" w:color="auto"/>
        </w:pBdr>
        <w:ind w:left="2268" w:right="178"/>
        <w:jc w:val="center"/>
        <w:rPr>
          <w:i/>
        </w:rPr>
      </w:pPr>
    </w:p>
    <w:p w:rsidR="0014334B" w:rsidRPr="00AA5B52" w:rsidRDefault="0014334B" w:rsidP="0014334B">
      <w:pPr>
        <w:pBdr>
          <w:top w:val="single" w:sz="4" w:space="1" w:color="auto"/>
          <w:left w:val="single" w:sz="4" w:space="4" w:color="auto"/>
          <w:bottom w:val="single" w:sz="4" w:space="1" w:color="auto"/>
          <w:right w:val="single" w:sz="4" w:space="4" w:color="auto"/>
        </w:pBdr>
        <w:ind w:left="567"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both"/>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 xml:space="preserve">(E15. </w:t>
      </w:r>
      <w:r>
        <w:tab/>
        <w:t>Controlli strumentali)</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bottom w:val="single" w:sz="4" w:space="1" w:color="auto"/>
          <w:right w:val="single" w:sz="4" w:space="4" w:color="auto"/>
        </w:pBdr>
        <w:ind w:left="2268" w:right="178"/>
        <w:jc w:val="center"/>
        <w:rPr>
          <w:i/>
        </w:rPr>
      </w:pPr>
    </w:p>
    <w:p w:rsidR="0014334B" w:rsidRDefault="0014334B" w:rsidP="0014334B">
      <w:pPr>
        <w:pBdr>
          <w:left w:val="single" w:sz="4" w:space="4" w:color="auto"/>
          <w:bottom w:val="single" w:sz="4" w:space="1"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bottom w:val="single" w:sz="4" w:space="1" w:color="auto"/>
          <w:right w:val="single" w:sz="4" w:space="4" w:color="auto"/>
        </w:pBdr>
        <w:ind w:left="2268" w:right="178"/>
        <w:jc w:val="center"/>
        <w:rPr>
          <w:i/>
        </w:rPr>
      </w:pPr>
    </w:p>
    <w:p w:rsidR="0014334B" w:rsidRDefault="0014334B" w:rsidP="0014334B">
      <w:pPr>
        <w:ind w:left="567" w:right="178"/>
        <w:jc w:val="both"/>
      </w:pPr>
    </w:p>
    <w:p w:rsidR="0014334B" w:rsidRDefault="0014334B" w:rsidP="0014334B">
      <w:pPr>
        <w:ind w:left="567" w:right="178"/>
        <w:jc w:val="center"/>
        <w:rPr>
          <w:i/>
        </w:rPr>
      </w:pPr>
    </w:p>
    <w:p w:rsidR="00AA5B52" w:rsidRPr="00AA5B52" w:rsidRDefault="0014334B" w:rsidP="0014334B">
      <w:pPr>
        <w:ind w:left="567" w:right="178"/>
        <w:jc w:val="center"/>
        <w:rPr>
          <w:i/>
        </w:rPr>
      </w:pPr>
      <w:r>
        <w:rPr>
          <w:i/>
        </w:rPr>
        <w:t>(omissis)</w:t>
      </w:r>
    </w:p>
    <w:p w:rsidR="00AA5B52" w:rsidRDefault="00AA5B52" w:rsidP="0014334B">
      <w:pPr>
        <w:ind w:left="567" w:right="178"/>
        <w:jc w:val="both"/>
      </w:pPr>
    </w:p>
    <w:p w:rsidR="00AA5B52" w:rsidRDefault="00AA5B52" w:rsidP="00AA4FEF">
      <w:pPr>
        <w:ind w:left="567" w:right="178"/>
        <w:jc w:val="both"/>
      </w:pPr>
    </w:p>
    <w:p w:rsidR="00BD544A" w:rsidRDefault="00BD544A" w:rsidP="00AA4FEF">
      <w:pPr>
        <w:ind w:left="567" w:right="178"/>
        <w:jc w:val="both"/>
      </w:pPr>
    </w:p>
    <w:p w:rsidR="00BD544A" w:rsidRDefault="00BD544A" w:rsidP="00AA4FEF">
      <w:pPr>
        <w:ind w:left="567" w:right="178"/>
        <w:jc w:val="both"/>
      </w:pPr>
    </w:p>
    <w:p w:rsidR="006A08EB" w:rsidRPr="007E11C4" w:rsidRDefault="006A08EB" w:rsidP="006A08EB">
      <w:pPr>
        <w:pBdr>
          <w:top w:val="single" w:sz="4" w:space="1" w:color="auto"/>
          <w:left w:val="single" w:sz="4" w:space="4" w:color="auto"/>
          <w:bottom w:val="single" w:sz="4" w:space="1" w:color="auto"/>
          <w:right w:val="single" w:sz="4" w:space="4" w:color="auto"/>
        </w:pBdr>
        <w:ind w:left="1134" w:right="178" w:hanging="567"/>
        <w:jc w:val="both"/>
      </w:pPr>
      <w:r>
        <w:t xml:space="preserve">10. </w:t>
      </w:r>
      <w:r>
        <w:tab/>
        <w:t xml:space="preserve">I NUOVI </w:t>
      </w:r>
      <w:r w:rsidRPr="007E11C4">
        <w:t xml:space="preserve">PRINCIPI GENERALI </w:t>
      </w:r>
      <w:r>
        <w:t xml:space="preserve">DI CONTABILITÀ ECONOMICA </w:t>
      </w:r>
    </w:p>
    <w:p w:rsidR="006A08EB" w:rsidRDefault="006A08EB" w:rsidP="006A08EB">
      <w:pPr>
        <w:ind w:left="567" w:right="178"/>
        <w:jc w:val="both"/>
      </w:pPr>
    </w:p>
    <w:p w:rsidR="006A08EB" w:rsidRDefault="006A08EB" w:rsidP="00F953D1">
      <w:pPr>
        <w:ind w:left="567" w:right="178"/>
        <w:jc w:val="both"/>
      </w:pPr>
    </w:p>
    <w:p w:rsidR="00F953D1" w:rsidRDefault="00694A0C" w:rsidP="00F953D1">
      <w:pPr>
        <w:ind w:left="567" w:right="178"/>
        <w:jc w:val="both"/>
      </w:pPr>
      <w:r>
        <w:t xml:space="preserve">A questo punto, possiamo già </w:t>
      </w:r>
      <w:r w:rsidR="00F953D1">
        <w:t>individuare alcuni tra i più rilevanti PRINCIPI GENERALI D</w:t>
      </w:r>
      <w:r w:rsidR="00402278">
        <w:t xml:space="preserve">I UNA </w:t>
      </w:r>
      <w:r w:rsidR="00F953D1">
        <w:t xml:space="preserve">CONTABILITÀ ECONOMICA </w:t>
      </w:r>
      <w:r w:rsidR="00402278">
        <w:t xml:space="preserve">NELLA LOGICA </w:t>
      </w:r>
      <w:r w:rsidR="00F953D1">
        <w:t>ETP, riservandoci ulteriori indicazioni in un futuro e più analitico intervento.</w:t>
      </w:r>
    </w:p>
    <w:p w:rsidR="00F953D1" w:rsidRDefault="00F953D1" w:rsidP="00F953D1">
      <w:pPr>
        <w:ind w:left="567" w:right="178"/>
        <w:jc w:val="both"/>
      </w:pPr>
    </w:p>
    <w:p w:rsidR="00F953D1" w:rsidRPr="0038203B" w:rsidRDefault="00F953D1" w:rsidP="00F953D1">
      <w:pPr>
        <w:tabs>
          <w:tab w:val="left" w:pos="2694"/>
        </w:tabs>
        <w:ind w:left="567"/>
        <w:jc w:val="both"/>
      </w:pPr>
      <w:r w:rsidRPr="00694A0C">
        <w:rPr>
          <w:u w:val="single"/>
        </w:rPr>
        <w:t xml:space="preserve">I principi generali ETP  </w:t>
      </w:r>
      <w:r w:rsidR="00402278">
        <w:rPr>
          <w:u w:val="single"/>
        </w:rPr>
        <w:t>garantiscono</w:t>
      </w:r>
      <w:r w:rsidRPr="00694A0C">
        <w:rPr>
          <w:u w:val="single"/>
        </w:rPr>
        <w:t>, per</w:t>
      </w:r>
      <w:r w:rsidR="00402278">
        <w:rPr>
          <w:u w:val="single"/>
        </w:rPr>
        <w:t xml:space="preserve"> la contabilità economica di organizzazioni del </w:t>
      </w:r>
      <w:r w:rsidRPr="00694A0C">
        <w:rPr>
          <w:u w:val="single"/>
        </w:rPr>
        <w:t xml:space="preserve">settore pubblico, </w:t>
      </w:r>
      <w:r w:rsidR="00402278">
        <w:rPr>
          <w:u w:val="single"/>
        </w:rPr>
        <w:t xml:space="preserve">funzioni </w:t>
      </w:r>
      <w:r w:rsidRPr="00694A0C">
        <w:rPr>
          <w:u w:val="single"/>
        </w:rPr>
        <w:t xml:space="preserve">di certezza e di affidabilità </w:t>
      </w:r>
      <w:r w:rsidR="00402278">
        <w:rPr>
          <w:u w:val="single"/>
        </w:rPr>
        <w:t xml:space="preserve">analoghe a quelle assicurate </w:t>
      </w:r>
      <w:r w:rsidRPr="00694A0C">
        <w:rPr>
          <w:u w:val="single"/>
        </w:rPr>
        <w:t>per la contabilità delle aziende private dalle discipline ragionieristiche</w:t>
      </w:r>
      <w:r w:rsidRPr="0038203B">
        <w:t>.</w:t>
      </w:r>
      <w:r w:rsidR="00C92E63">
        <w:t xml:space="preserve"> </w:t>
      </w:r>
    </w:p>
    <w:p w:rsidR="00F953D1" w:rsidRPr="00C22C0F" w:rsidRDefault="00F953D1" w:rsidP="00F953D1">
      <w:pPr>
        <w:tabs>
          <w:tab w:val="left" w:pos="2694"/>
        </w:tabs>
        <w:ind w:left="567"/>
        <w:jc w:val="both"/>
      </w:pPr>
    </w:p>
    <w:p w:rsidR="00F953D1" w:rsidRPr="00C22C0F" w:rsidRDefault="00F953D1" w:rsidP="00F953D1">
      <w:pPr>
        <w:tabs>
          <w:tab w:val="left" w:pos="2694"/>
        </w:tabs>
        <w:ind w:left="567"/>
        <w:jc w:val="both"/>
      </w:pPr>
      <w:r w:rsidRPr="00C22C0F">
        <w:t xml:space="preserve">Se </w:t>
      </w:r>
      <w:r>
        <w:t xml:space="preserve">tali principi non vengono osservati, la contabilità economica dell’organizzazione </w:t>
      </w:r>
      <w:r w:rsidR="00402278">
        <w:t>VA CONSIDERATA INATTENDIBILE</w:t>
      </w:r>
      <w:r>
        <w:t>.</w:t>
      </w:r>
    </w:p>
    <w:p w:rsidR="00F953D1" w:rsidRPr="00C22C0F" w:rsidRDefault="00F953D1" w:rsidP="00F953D1">
      <w:pPr>
        <w:ind w:left="567" w:right="178"/>
        <w:jc w:val="both"/>
      </w:pPr>
    </w:p>
    <w:p w:rsidR="00F953D1" w:rsidRDefault="00F953D1" w:rsidP="00F953D1">
      <w:pPr>
        <w:ind w:left="567" w:right="178"/>
        <w:jc w:val="both"/>
      </w:pPr>
    </w:p>
    <w:p w:rsidR="00F953D1" w:rsidRPr="0038203B" w:rsidRDefault="00F953D1" w:rsidP="0038203B">
      <w:pPr>
        <w:pStyle w:val="Paragrafoelenco"/>
        <w:numPr>
          <w:ilvl w:val="0"/>
          <w:numId w:val="47"/>
        </w:numPr>
        <w:tabs>
          <w:tab w:val="left" w:pos="851"/>
        </w:tabs>
        <w:ind w:right="178"/>
        <w:jc w:val="both"/>
        <w:rPr>
          <w:b/>
          <w:color w:val="000000"/>
          <w:u w:val="single"/>
        </w:rPr>
      </w:pPr>
      <w:r w:rsidRPr="0038203B">
        <w:rPr>
          <w:b/>
          <w:color w:val="000000"/>
          <w:u w:val="single"/>
        </w:rPr>
        <w:t>Il principio di completezza della rilevazione delle risorse umane impiegate</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 xml:space="preserve">La contabilità economica di un’organizzazione ETP deve rilevare e distribuire nei processi di lavoro dell’Archivio degli impieghi </w:t>
      </w:r>
      <w:r w:rsidRPr="00402278">
        <w:rPr>
          <w:color w:val="000000"/>
          <w:u w:val="single"/>
        </w:rPr>
        <w:t>TUTTE</w:t>
      </w:r>
      <w:r>
        <w:rPr>
          <w:color w:val="000000"/>
        </w:rPr>
        <w:t xml:space="preserve"> LE ORE/PERSONA DICHIARATE DA </w:t>
      </w:r>
      <w:r w:rsidRPr="00402278">
        <w:rPr>
          <w:color w:val="000000"/>
          <w:u w:val="single"/>
        </w:rPr>
        <w:t>TUTTI</w:t>
      </w:r>
      <w:r>
        <w:rPr>
          <w:color w:val="000000"/>
        </w:rPr>
        <w:t xml:space="preserve"> I DIPENDENTI.</w:t>
      </w:r>
    </w:p>
    <w:p w:rsidR="00F953D1" w:rsidRDefault="00F953D1" w:rsidP="00F953D1">
      <w:pPr>
        <w:tabs>
          <w:tab w:val="left" w:pos="851"/>
        </w:tabs>
        <w:ind w:left="567" w:right="178"/>
        <w:jc w:val="both"/>
        <w:rPr>
          <w:color w:val="000000"/>
        </w:rPr>
      </w:pPr>
    </w:p>
    <w:p w:rsidR="00F953D1" w:rsidRPr="007F4A70" w:rsidRDefault="00402278" w:rsidP="00C92E63">
      <w:pPr>
        <w:tabs>
          <w:tab w:val="left" w:pos="851"/>
        </w:tabs>
        <w:ind w:left="567" w:right="178"/>
        <w:jc w:val="both"/>
        <w:rPr>
          <w:color w:val="000000"/>
        </w:rPr>
      </w:pPr>
      <w:r>
        <w:rPr>
          <w:color w:val="000000"/>
        </w:rPr>
        <w:t>S</w:t>
      </w:r>
      <w:r w:rsidR="00F953D1" w:rsidRPr="00E63A1B">
        <w:rPr>
          <w:color w:val="000000"/>
        </w:rPr>
        <w:t xml:space="preserve">e </w:t>
      </w:r>
      <w:r>
        <w:rPr>
          <w:color w:val="000000"/>
        </w:rPr>
        <w:t xml:space="preserve">il totale delle </w:t>
      </w:r>
      <w:r w:rsidR="00F953D1" w:rsidRPr="00E63A1B">
        <w:rPr>
          <w:color w:val="000000"/>
        </w:rPr>
        <w:t>ore</w:t>
      </w:r>
      <w:r w:rsidR="00F953D1">
        <w:rPr>
          <w:color w:val="000000"/>
        </w:rPr>
        <w:t xml:space="preserve"> </w:t>
      </w:r>
      <w:r w:rsidR="00F953D1" w:rsidRPr="00E63A1B">
        <w:rPr>
          <w:color w:val="000000"/>
        </w:rPr>
        <w:t xml:space="preserve"> </w:t>
      </w:r>
      <w:r w:rsidR="00F953D1">
        <w:rPr>
          <w:color w:val="000000"/>
        </w:rPr>
        <w:t>(</w:t>
      </w:r>
      <w:r w:rsidR="00F953D1" w:rsidRPr="00E63A1B">
        <w:rPr>
          <w:color w:val="000000"/>
        </w:rPr>
        <w:t xml:space="preserve">effettive </w:t>
      </w:r>
      <w:r w:rsidR="00F953D1">
        <w:rPr>
          <w:color w:val="000000"/>
        </w:rPr>
        <w:t xml:space="preserve">e, per i dirigenti, </w:t>
      </w:r>
      <w:r w:rsidR="00F953D1" w:rsidRPr="00E63A1B">
        <w:rPr>
          <w:color w:val="000000"/>
        </w:rPr>
        <w:t>convenzionali</w:t>
      </w:r>
      <w:r w:rsidR="00F953D1">
        <w:rPr>
          <w:color w:val="000000"/>
        </w:rPr>
        <w:t xml:space="preserve">) </w:t>
      </w:r>
      <w:r>
        <w:rPr>
          <w:color w:val="000000"/>
        </w:rPr>
        <w:t xml:space="preserve">distribuite </w:t>
      </w:r>
      <w:r w:rsidR="00F953D1" w:rsidRPr="00E63A1B">
        <w:rPr>
          <w:color w:val="000000"/>
        </w:rPr>
        <w:t xml:space="preserve">dal </w:t>
      </w:r>
      <w:r w:rsidR="00F953D1">
        <w:rPr>
          <w:color w:val="000000"/>
        </w:rPr>
        <w:t>s</w:t>
      </w:r>
      <w:r w:rsidR="00F953D1" w:rsidRPr="00E63A1B">
        <w:rPr>
          <w:color w:val="000000"/>
        </w:rPr>
        <w:t xml:space="preserve">istema Siris </w:t>
      </w:r>
      <w:r>
        <w:rPr>
          <w:color w:val="000000"/>
        </w:rPr>
        <w:t>nelle diverse tipologie di pr</w:t>
      </w:r>
      <w:r w:rsidR="002E27F7">
        <w:rPr>
          <w:color w:val="000000"/>
        </w:rPr>
        <w:t xml:space="preserve">ocessi di lavoro non coincide </w:t>
      </w:r>
      <w:r w:rsidR="002E27F7" w:rsidRPr="002E27F7">
        <w:rPr>
          <w:color w:val="000000"/>
          <w:u w:val="single"/>
        </w:rPr>
        <w:t>CON ASSOLUTA ESATTEZZA</w:t>
      </w:r>
      <w:r w:rsidR="002E27F7">
        <w:rPr>
          <w:color w:val="000000"/>
        </w:rPr>
        <w:t xml:space="preserve"> al totale del</w:t>
      </w:r>
      <w:r w:rsidR="00F953D1">
        <w:rPr>
          <w:color w:val="000000"/>
        </w:rPr>
        <w:t xml:space="preserve">le ore </w:t>
      </w:r>
      <w:r w:rsidR="00F953D1" w:rsidRPr="00E63A1B">
        <w:rPr>
          <w:color w:val="000000"/>
        </w:rPr>
        <w:t>pr</w:t>
      </w:r>
      <w:r>
        <w:rPr>
          <w:color w:val="000000"/>
        </w:rPr>
        <w:t>esentate per la retribuzione da</w:t>
      </w:r>
      <w:r w:rsidR="00F953D1" w:rsidRPr="00E63A1B">
        <w:rPr>
          <w:color w:val="000000"/>
        </w:rPr>
        <w:t>i dipend</w:t>
      </w:r>
      <w:r>
        <w:rPr>
          <w:color w:val="000000"/>
        </w:rPr>
        <w:t>enti risultanti dai sistemi informativi del personale</w:t>
      </w:r>
      <w:r w:rsidR="002E27F7">
        <w:rPr>
          <w:color w:val="000000"/>
        </w:rPr>
        <w:t xml:space="preserve"> </w:t>
      </w:r>
      <w:r w:rsidR="00F953D1" w:rsidRPr="007F4A70">
        <w:rPr>
          <w:color w:val="000000"/>
        </w:rPr>
        <w:t>la rilevazione è</w:t>
      </w:r>
      <w:r w:rsidR="00F953D1">
        <w:rPr>
          <w:color w:val="000000"/>
        </w:rPr>
        <w:t xml:space="preserve"> </w:t>
      </w:r>
      <w:r w:rsidR="00F953D1" w:rsidRPr="007F4A70">
        <w:rPr>
          <w:color w:val="000000"/>
        </w:rPr>
        <w:t>inattendibile.</w:t>
      </w:r>
    </w:p>
    <w:p w:rsidR="00FC2CAC" w:rsidRDefault="00FC2CAC" w:rsidP="00F953D1">
      <w:pPr>
        <w:tabs>
          <w:tab w:val="left" w:pos="709"/>
          <w:tab w:val="left" w:pos="851"/>
        </w:tabs>
        <w:ind w:left="567" w:right="178" w:hanging="491"/>
        <w:jc w:val="both"/>
        <w:rPr>
          <w:color w:val="000000"/>
        </w:rPr>
      </w:pPr>
    </w:p>
    <w:p w:rsidR="00FC2CAC" w:rsidRDefault="00FC2CAC" w:rsidP="00F953D1">
      <w:pPr>
        <w:tabs>
          <w:tab w:val="left" w:pos="709"/>
          <w:tab w:val="left" w:pos="851"/>
        </w:tabs>
        <w:ind w:left="567" w:right="178" w:hanging="491"/>
        <w:jc w:val="both"/>
        <w:rPr>
          <w:color w:val="000000"/>
        </w:rPr>
      </w:pPr>
    </w:p>
    <w:p w:rsidR="00F953D1" w:rsidRPr="0038203B" w:rsidRDefault="00F953D1" w:rsidP="0038203B">
      <w:pPr>
        <w:pStyle w:val="Paragrafoelenco"/>
        <w:numPr>
          <w:ilvl w:val="0"/>
          <w:numId w:val="47"/>
        </w:numPr>
        <w:tabs>
          <w:tab w:val="left" w:pos="851"/>
        </w:tabs>
        <w:ind w:right="178"/>
        <w:jc w:val="both"/>
        <w:rPr>
          <w:b/>
          <w:color w:val="000000"/>
          <w:u w:val="single"/>
        </w:rPr>
      </w:pPr>
      <w:r w:rsidRPr="0038203B">
        <w:rPr>
          <w:b/>
          <w:color w:val="000000"/>
          <w:u w:val="single"/>
        </w:rPr>
        <w:t>Il principio di completezza della rilevazione di tutti i prodotti finali</w:t>
      </w:r>
    </w:p>
    <w:p w:rsidR="00F953D1" w:rsidRPr="00CE504B"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r>
        <w:rPr>
          <w:color w:val="000000"/>
        </w:rPr>
        <w:t>Vanno individuate tutte le tipologie di prodotti finali, distinguendo tra quelli a clienti interni e quelli destinati ai clienti esterni, limitandosi inizialmente alla mera indicazione delle quantità</w:t>
      </w:r>
      <w:r w:rsidR="002E27F7">
        <w:rPr>
          <w:color w:val="000000"/>
        </w:rPr>
        <w:t xml:space="preserve"> per poi dedicarsi, nelle fasi di sviluppo e di consolidamento del Metodo, alla individuazione delle classi di prodotto e alla determinazione degli indicatori di qualità.</w:t>
      </w:r>
    </w:p>
    <w:p w:rsidR="00F953D1"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p>
    <w:p w:rsidR="00F953D1" w:rsidRPr="0038203B" w:rsidRDefault="002E27F7" w:rsidP="0038203B">
      <w:pPr>
        <w:pStyle w:val="Paragrafoelenco"/>
        <w:numPr>
          <w:ilvl w:val="0"/>
          <w:numId w:val="47"/>
        </w:numPr>
        <w:tabs>
          <w:tab w:val="left" w:pos="851"/>
        </w:tabs>
        <w:ind w:right="178"/>
        <w:jc w:val="both"/>
        <w:rPr>
          <w:b/>
          <w:color w:val="000000"/>
          <w:u w:val="single"/>
        </w:rPr>
      </w:pPr>
      <w:r>
        <w:rPr>
          <w:b/>
          <w:color w:val="000000"/>
          <w:u w:val="single"/>
        </w:rPr>
        <w:t>I principi di flessibilità, gradualità e non invasività</w:t>
      </w:r>
    </w:p>
    <w:p w:rsidR="00F953D1" w:rsidRDefault="00F953D1" w:rsidP="00F953D1">
      <w:pPr>
        <w:tabs>
          <w:tab w:val="left" w:pos="851"/>
        </w:tabs>
        <w:ind w:left="567" w:right="178"/>
        <w:jc w:val="both"/>
        <w:rPr>
          <w:color w:val="000000"/>
        </w:rPr>
      </w:pPr>
    </w:p>
    <w:p w:rsidR="002E27F7" w:rsidRDefault="002E27F7" w:rsidP="00F953D1">
      <w:pPr>
        <w:tabs>
          <w:tab w:val="left" w:pos="851"/>
        </w:tabs>
        <w:ind w:left="567" w:right="178"/>
        <w:jc w:val="both"/>
        <w:rPr>
          <w:color w:val="000000"/>
        </w:rPr>
      </w:pPr>
      <w:r w:rsidRPr="004000AC">
        <w:rPr>
          <w:color w:val="000000"/>
          <w:u w:val="single"/>
        </w:rPr>
        <w:t>UN SISTEMA ETP NON STRAVOLGE MAI L’IMPIANTO INFORMATIVO GIÀ IN USO NELL’OPC MA VI SI ADATTA</w:t>
      </w:r>
      <w:r w:rsidR="00F953D1">
        <w:rPr>
          <w:color w:val="000000"/>
        </w:rPr>
        <w:t xml:space="preserve">. L’unica vera novità è l’introduzione, se non ancora esistente, di SIRIS, il sistema informativo pilota sulle ore/persona lavorate </w:t>
      </w:r>
      <w:r w:rsidR="004000AC">
        <w:rPr>
          <w:color w:val="000000"/>
        </w:rPr>
        <w:t>con la definizione di una specifica NOMENCLATURA GENERALE DEI CODICI D’IMPIEGO</w:t>
      </w:r>
      <w:r w:rsidR="00F953D1">
        <w:rPr>
          <w:color w:val="000000"/>
        </w:rPr>
        <w:t xml:space="preserve">. </w:t>
      </w:r>
    </w:p>
    <w:p w:rsidR="00F953D1" w:rsidRDefault="00F953D1" w:rsidP="00F953D1">
      <w:pPr>
        <w:tabs>
          <w:tab w:val="left" w:pos="851"/>
        </w:tabs>
        <w:ind w:left="567" w:right="178"/>
        <w:jc w:val="both"/>
        <w:rPr>
          <w:color w:val="000000"/>
        </w:rPr>
      </w:pPr>
      <w:r>
        <w:rPr>
          <w:color w:val="000000"/>
        </w:rPr>
        <w:t>Se rilevazioni sulle ore/persona già esistono, si tratta soltanto di  rivisitare la Nomenclatura, verificare la completezza delle rilevazioni e collegarle ai sistemi informativi sulla produzione.</w:t>
      </w:r>
    </w:p>
    <w:p w:rsidR="002E27F7" w:rsidRDefault="002E27F7"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Il sistema ETP mira</w:t>
      </w:r>
      <w:r w:rsidR="002E27F7">
        <w:rPr>
          <w:color w:val="000000"/>
        </w:rPr>
        <w:t>, infatti,</w:t>
      </w:r>
      <w:r>
        <w:rPr>
          <w:color w:val="000000"/>
        </w:rPr>
        <w:t xml:space="preserve"> a far crescere e consolidare</w:t>
      </w:r>
      <w:r w:rsidR="004000AC">
        <w:rPr>
          <w:color w:val="000000"/>
        </w:rPr>
        <w:t xml:space="preserve"> una </w:t>
      </w:r>
      <w:r>
        <w:rPr>
          <w:color w:val="000000"/>
        </w:rPr>
        <w:t xml:space="preserve">“CULTURA </w:t>
      </w:r>
      <w:r w:rsidR="004000AC">
        <w:rPr>
          <w:color w:val="000000"/>
        </w:rPr>
        <w:t xml:space="preserve">COLLETTIVA </w:t>
      </w:r>
      <w:r>
        <w:rPr>
          <w:color w:val="000000"/>
        </w:rPr>
        <w:t>AL MIGLIORAMENTO”.</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lastRenderedPageBreak/>
        <w:t xml:space="preserve">Inizialmente, la Nomenclatura generale SIRIS può essere costituita </w:t>
      </w:r>
      <w:r w:rsidR="002E27F7">
        <w:rPr>
          <w:color w:val="000000"/>
        </w:rPr>
        <w:t xml:space="preserve">anche </w:t>
      </w:r>
      <w:r>
        <w:rPr>
          <w:color w:val="000000"/>
        </w:rPr>
        <w:t xml:space="preserve">da un </w:t>
      </w:r>
      <w:r w:rsidRPr="003C28CB">
        <w:rPr>
          <w:color w:val="000000"/>
        </w:rPr>
        <w:t xml:space="preserve">numero </w:t>
      </w:r>
      <w:r>
        <w:rPr>
          <w:color w:val="000000"/>
        </w:rPr>
        <w:t xml:space="preserve">molto limitato </w:t>
      </w:r>
      <w:r w:rsidRPr="003C28CB">
        <w:rPr>
          <w:color w:val="000000"/>
        </w:rPr>
        <w:t>di codici</w:t>
      </w:r>
      <w:r>
        <w:rPr>
          <w:color w:val="000000"/>
        </w:rPr>
        <w:t xml:space="preserve"> d’impiego, corrispondente alle principali tipologie di attività di funzionamento (indirizzo</w:t>
      </w:r>
      <w:r w:rsidR="004000AC">
        <w:rPr>
          <w:color w:val="000000"/>
        </w:rPr>
        <w:t xml:space="preserve"> politico, indirizzo amministrativo</w:t>
      </w:r>
      <w:r>
        <w:rPr>
          <w:color w:val="000000"/>
        </w:rPr>
        <w:t>, personale, amministrazione, logistica) e di attività dirette (che dipendono dalle missione proprie di ciascuna Opc)</w:t>
      </w:r>
      <w:r w:rsidR="002E27F7">
        <w:rPr>
          <w:color w:val="000000"/>
        </w:rPr>
        <w:t xml:space="preserve"> svolte dall’Opc</w:t>
      </w:r>
      <w:r>
        <w:rPr>
          <w:color w:val="000000"/>
        </w:rPr>
        <w:t>.</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Le</w:t>
      </w:r>
      <w:r w:rsidR="002E27F7">
        <w:rPr>
          <w:color w:val="000000"/>
        </w:rPr>
        <w:t xml:space="preserve"> successive</w:t>
      </w:r>
      <w:r>
        <w:rPr>
          <w:color w:val="000000"/>
        </w:rPr>
        <w:t xml:space="preserve"> </w:t>
      </w:r>
      <w:r w:rsidRPr="008B7EB0">
        <w:rPr>
          <w:color w:val="000000"/>
          <w:u w:val="single"/>
        </w:rPr>
        <w:t>sottonomenclature</w:t>
      </w:r>
      <w:r>
        <w:rPr>
          <w:color w:val="000000"/>
        </w:rPr>
        <w:t xml:space="preserve"> </w:t>
      </w:r>
      <w:r w:rsidR="002E27F7">
        <w:rPr>
          <w:color w:val="000000"/>
        </w:rPr>
        <w:t xml:space="preserve">possono essere costruite nella fase dello sviluppo e a percorso della </w:t>
      </w:r>
      <w:r>
        <w:rPr>
          <w:color w:val="000000"/>
        </w:rPr>
        <w:t>partecipazione</w:t>
      </w:r>
      <w:r w:rsidR="002E27F7">
        <w:rPr>
          <w:color w:val="000000"/>
        </w:rPr>
        <w:t xml:space="preserve"> iniziato</w:t>
      </w:r>
      <w:r>
        <w:rPr>
          <w:color w:val="000000"/>
        </w:rPr>
        <w:t xml:space="preserve">, quando </w:t>
      </w:r>
      <w:r w:rsidR="002E27F7">
        <w:rPr>
          <w:color w:val="000000"/>
        </w:rPr>
        <w:t xml:space="preserve">cioè </w:t>
      </w:r>
      <w:r>
        <w:rPr>
          <w:color w:val="000000"/>
        </w:rPr>
        <w:t xml:space="preserve">le unità organizzative </w:t>
      </w:r>
      <w:r w:rsidR="004000AC">
        <w:rPr>
          <w:color w:val="000000"/>
        </w:rPr>
        <w:t xml:space="preserve">più sensibili </w:t>
      </w:r>
      <w:r w:rsidR="002E27F7">
        <w:rPr>
          <w:color w:val="000000"/>
        </w:rPr>
        <w:t xml:space="preserve">alle innovazioni </w:t>
      </w:r>
      <w:r w:rsidR="004000AC">
        <w:rPr>
          <w:color w:val="000000"/>
        </w:rPr>
        <w:t xml:space="preserve">cominciano </w:t>
      </w:r>
      <w:r w:rsidR="002E27F7">
        <w:rPr>
          <w:color w:val="000000"/>
        </w:rPr>
        <w:t xml:space="preserve">a rendersi conto di poter riuscire, con tali specificazioni, a </w:t>
      </w:r>
      <w:r>
        <w:rPr>
          <w:color w:val="000000"/>
        </w:rPr>
        <w:t xml:space="preserve">organizzare </w:t>
      </w:r>
      <w:r w:rsidR="002E27F7">
        <w:rPr>
          <w:color w:val="000000"/>
        </w:rPr>
        <w:t xml:space="preserve">, </w:t>
      </w:r>
      <w:r w:rsidR="00840BDB">
        <w:rPr>
          <w:color w:val="000000"/>
        </w:rPr>
        <w:t xml:space="preserve">indirizzare </w:t>
      </w:r>
      <w:r w:rsidR="002E27F7">
        <w:rPr>
          <w:color w:val="000000"/>
        </w:rPr>
        <w:t xml:space="preserve">e controllare </w:t>
      </w:r>
      <w:r>
        <w:rPr>
          <w:color w:val="000000"/>
        </w:rPr>
        <w:t xml:space="preserve">in modo </w:t>
      </w:r>
      <w:r w:rsidR="004000AC">
        <w:rPr>
          <w:color w:val="000000"/>
        </w:rPr>
        <w:t xml:space="preserve">molto </w:t>
      </w:r>
      <w:r>
        <w:rPr>
          <w:color w:val="000000"/>
        </w:rPr>
        <w:t>più efficace</w:t>
      </w:r>
      <w:r w:rsidR="00840BDB">
        <w:rPr>
          <w:color w:val="000000"/>
        </w:rPr>
        <w:t xml:space="preserve"> le attività di lavorazione</w:t>
      </w:r>
      <w:r>
        <w:rPr>
          <w:color w:val="000000"/>
        </w:rPr>
        <w:t>.</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p>
    <w:p w:rsidR="00F953D1" w:rsidRPr="0038203B" w:rsidRDefault="00F953D1" w:rsidP="0038203B">
      <w:pPr>
        <w:pStyle w:val="Paragrafoelenco"/>
        <w:numPr>
          <w:ilvl w:val="0"/>
          <w:numId w:val="47"/>
        </w:numPr>
        <w:ind w:right="178"/>
        <w:jc w:val="both"/>
        <w:rPr>
          <w:b/>
          <w:color w:val="000000"/>
          <w:u w:val="single"/>
        </w:rPr>
      </w:pPr>
      <w:r w:rsidRPr="0038203B">
        <w:rPr>
          <w:b/>
          <w:color w:val="000000"/>
          <w:u w:val="single"/>
        </w:rPr>
        <w:t xml:space="preserve">Il principio di continuità </w:t>
      </w:r>
    </w:p>
    <w:p w:rsidR="00F953D1" w:rsidRDefault="00F953D1" w:rsidP="00F953D1">
      <w:pPr>
        <w:ind w:left="567" w:right="178"/>
        <w:jc w:val="both"/>
        <w:rPr>
          <w:color w:val="000000"/>
        </w:rPr>
      </w:pPr>
    </w:p>
    <w:p w:rsidR="00F953D1" w:rsidRDefault="00F953D1" w:rsidP="00F953D1">
      <w:pPr>
        <w:ind w:left="567" w:right="178"/>
        <w:jc w:val="both"/>
        <w:rPr>
          <w:color w:val="000000"/>
        </w:rPr>
      </w:pPr>
      <w:r>
        <w:rPr>
          <w:color w:val="000000"/>
        </w:rPr>
        <w:t xml:space="preserve">I report degli impieghi e dei prodotti vanno rilasciati </w:t>
      </w:r>
      <w:r w:rsidR="002E27F7">
        <w:rPr>
          <w:color w:val="000000"/>
        </w:rPr>
        <w:t>CON CADENZA MENSILE E IN MODO CONTINUO</w:t>
      </w:r>
      <w:r>
        <w:rPr>
          <w:color w:val="000000"/>
        </w:rPr>
        <w:t xml:space="preserve">. Con la </w:t>
      </w:r>
      <w:r w:rsidR="00840BDB">
        <w:rPr>
          <w:color w:val="000000"/>
        </w:rPr>
        <w:t xml:space="preserve">diffusione </w:t>
      </w:r>
      <w:r>
        <w:rPr>
          <w:color w:val="000000"/>
        </w:rPr>
        <w:t>della “cultura collettiva al miglioramento” i report cominceranno ad</w:t>
      </w:r>
      <w:r w:rsidR="00840BDB">
        <w:rPr>
          <w:color w:val="000000"/>
        </w:rPr>
        <w:t xml:space="preserve"> arricchirsi </w:t>
      </w:r>
      <w:r>
        <w:rPr>
          <w:color w:val="000000"/>
        </w:rPr>
        <w:t>spontaneamente</w:t>
      </w:r>
      <w:r w:rsidR="00840BDB">
        <w:rPr>
          <w:color w:val="000000"/>
        </w:rPr>
        <w:t xml:space="preserve"> e ad assumere</w:t>
      </w:r>
      <w:r>
        <w:rPr>
          <w:color w:val="000000"/>
        </w:rPr>
        <w:t xml:space="preserve"> forma e funzione di </w:t>
      </w:r>
      <w:r w:rsidRPr="00840BDB">
        <w:rPr>
          <w:color w:val="000000"/>
          <w:u w:val="single"/>
        </w:rPr>
        <w:t>VERI E PROPRI BILANCI</w:t>
      </w:r>
      <w:r>
        <w:rPr>
          <w:color w:val="000000"/>
        </w:rPr>
        <w:t xml:space="preserve">, dalla cui continuità e comparabilità sarà possibile disporre di informazioni preziose </w:t>
      </w:r>
      <w:r w:rsidR="00840BDB">
        <w:rPr>
          <w:color w:val="000000"/>
        </w:rPr>
        <w:t>nel percorso verso l</w:t>
      </w:r>
      <w:r>
        <w:rPr>
          <w:color w:val="000000"/>
        </w:rPr>
        <w:t>’eccellenza.</w:t>
      </w:r>
    </w:p>
    <w:p w:rsidR="00F953D1" w:rsidRDefault="00F953D1" w:rsidP="00F953D1">
      <w:pPr>
        <w:ind w:left="567" w:right="178"/>
        <w:jc w:val="both"/>
        <w:rPr>
          <w:color w:val="000000"/>
        </w:rPr>
      </w:pPr>
    </w:p>
    <w:p w:rsidR="00F953D1" w:rsidRDefault="00F953D1" w:rsidP="00F953D1">
      <w:pPr>
        <w:ind w:left="567" w:right="178"/>
        <w:jc w:val="both"/>
        <w:rPr>
          <w:color w:val="000000"/>
        </w:rPr>
      </w:pPr>
    </w:p>
    <w:p w:rsidR="00F953D1" w:rsidRPr="0038203B" w:rsidRDefault="00F953D1" w:rsidP="0038203B">
      <w:pPr>
        <w:pStyle w:val="Paragrafoelenco"/>
        <w:numPr>
          <w:ilvl w:val="0"/>
          <w:numId w:val="47"/>
        </w:numPr>
        <w:ind w:right="178"/>
        <w:jc w:val="both"/>
        <w:rPr>
          <w:b/>
          <w:color w:val="000000"/>
          <w:u w:val="single"/>
        </w:rPr>
      </w:pPr>
      <w:r w:rsidRPr="0038203B">
        <w:rPr>
          <w:b/>
          <w:color w:val="000000"/>
          <w:u w:val="single"/>
        </w:rPr>
        <w:t>Il principio della stabilità e pubblicità dei criteri di rilevazione</w:t>
      </w:r>
    </w:p>
    <w:p w:rsidR="00F953D1" w:rsidRDefault="00F953D1" w:rsidP="00F953D1">
      <w:pPr>
        <w:ind w:left="567" w:right="178"/>
        <w:jc w:val="both"/>
        <w:rPr>
          <w:color w:val="000000"/>
        </w:rPr>
      </w:pPr>
    </w:p>
    <w:p w:rsidR="00F953D1" w:rsidRDefault="00F953D1" w:rsidP="00F953D1">
      <w:pPr>
        <w:ind w:left="567" w:right="178"/>
        <w:jc w:val="both"/>
        <w:rPr>
          <w:color w:val="000000"/>
        </w:rPr>
      </w:pPr>
      <w:r>
        <w:rPr>
          <w:color w:val="000000"/>
        </w:rPr>
        <w:t>Si tratta di un principio strettamente collegato al precedente. Ogni rilevazione v</w:t>
      </w:r>
      <w:r w:rsidR="002E27F7">
        <w:rPr>
          <w:color w:val="000000"/>
        </w:rPr>
        <w:t>a</w:t>
      </w:r>
      <w:r>
        <w:rPr>
          <w:color w:val="000000"/>
        </w:rPr>
        <w:t xml:space="preserve"> effettuata con gli stessi criteri dei mesi precedenti ed eventuali variazioni vanno rese note agli </w:t>
      </w:r>
      <w:r w:rsidRPr="00826B30">
        <w:rPr>
          <w:i/>
          <w:color w:val="000000"/>
        </w:rPr>
        <w:t>stakeholders</w:t>
      </w:r>
      <w:r>
        <w:rPr>
          <w:color w:val="000000"/>
        </w:rPr>
        <w:t xml:space="preserve"> interni ed esterni.</w:t>
      </w:r>
    </w:p>
    <w:p w:rsidR="00F953D1" w:rsidRDefault="00F953D1" w:rsidP="00F953D1">
      <w:pPr>
        <w:ind w:left="567" w:right="178"/>
        <w:jc w:val="both"/>
        <w:rPr>
          <w:color w:val="000000"/>
        </w:rPr>
      </w:pPr>
    </w:p>
    <w:p w:rsidR="00FC2CAC" w:rsidRDefault="00FC2CAC" w:rsidP="00F953D1">
      <w:pPr>
        <w:ind w:left="567" w:right="178"/>
        <w:jc w:val="both"/>
        <w:rPr>
          <w:color w:val="000000"/>
        </w:rPr>
      </w:pPr>
    </w:p>
    <w:p w:rsidR="00F953D1" w:rsidRPr="0038203B" w:rsidRDefault="00840BDB" w:rsidP="0038203B">
      <w:pPr>
        <w:pStyle w:val="Paragrafoelenco"/>
        <w:numPr>
          <w:ilvl w:val="0"/>
          <w:numId w:val="47"/>
        </w:numPr>
        <w:tabs>
          <w:tab w:val="left" w:pos="851"/>
        </w:tabs>
        <w:ind w:right="178"/>
        <w:jc w:val="both"/>
        <w:rPr>
          <w:b/>
          <w:color w:val="000000"/>
          <w:u w:val="single"/>
        </w:rPr>
      </w:pPr>
      <w:r>
        <w:rPr>
          <w:b/>
          <w:color w:val="000000"/>
          <w:u w:val="single"/>
        </w:rPr>
        <w:t xml:space="preserve">Il principio dell’aggregabilità </w:t>
      </w:r>
      <w:r w:rsidR="00F953D1" w:rsidRPr="0038203B">
        <w:rPr>
          <w:b/>
          <w:color w:val="000000"/>
          <w:u w:val="single"/>
        </w:rPr>
        <w:t>gerarchica dei dati</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I report devono essere strutturati in modo da consentire l’aggregazione dei dati:</w:t>
      </w:r>
    </w:p>
    <w:p w:rsidR="00F953D1" w:rsidRPr="006D6D8E" w:rsidRDefault="00F953D1" w:rsidP="00F953D1">
      <w:pPr>
        <w:numPr>
          <w:ilvl w:val="1"/>
          <w:numId w:val="4"/>
        </w:numPr>
        <w:tabs>
          <w:tab w:val="clear" w:pos="1440"/>
        </w:tabs>
        <w:ind w:left="567" w:right="178" w:firstLine="426"/>
        <w:rPr>
          <w:color w:val="000000"/>
        </w:rPr>
      </w:pPr>
      <w:r w:rsidRPr="006D6D8E">
        <w:rPr>
          <w:color w:val="000000"/>
        </w:rPr>
        <w:t>per articolazione funzionale;</w:t>
      </w:r>
    </w:p>
    <w:p w:rsidR="00F953D1" w:rsidRDefault="00F953D1" w:rsidP="00F953D1">
      <w:pPr>
        <w:numPr>
          <w:ilvl w:val="1"/>
          <w:numId w:val="4"/>
        </w:numPr>
        <w:tabs>
          <w:tab w:val="clear" w:pos="1440"/>
        </w:tabs>
        <w:ind w:left="1418" w:right="178" w:hanging="425"/>
        <w:jc w:val="both"/>
        <w:rPr>
          <w:color w:val="000000"/>
        </w:rPr>
      </w:pPr>
      <w:r>
        <w:rPr>
          <w:color w:val="000000"/>
        </w:rPr>
        <w:t>per consolidati intermedi</w:t>
      </w:r>
      <w:r w:rsidRPr="00FF3B3D">
        <w:rPr>
          <w:color w:val="000000"/>
        </w:rPr>
        <w:t xml:space="preserve"> (</w:t>
      </w:r>
      <w:r>
        <w:rPr>
          <w:color w:val="000000"/>
        </w:rPr>
        <w:t xml:space="preserve">ad esempio, per un’Opc come </w:t>
      </w:r>
      <w:r w:rsidR="00840BDB">
        <w:rPr>
          <w:color w:val="000000"/>
        </w:rPr>
        <w:t xml:space="preserve">la </w:t>
      </w:r>
      <w:r>
        <w:rPr>
          <w:color w:val="000000"/>
        </w:rPr>
        <w:t>Guardia di finanza, in subprovinciali</w:t>
      </w:r>
      <w:r w:rsidRPr="00FF3B3D">
        <w:rPr>
          <w:color w:val="000000"/>
        </w:rPr>
        <w:t>, provi</w:t>
      </w:r>
      <w:r>
        <w:rPr>
          <w:color w:val="000000"/>
        </w:rPr>
        <w:t>nciali, regionali, interregionali</w:t>
      </w:r>
      <w:r w:rsidRPr="00FF3B3D">
        <w:rPr>
          <w:color w:val="000000"/>
        </w:rPr>
        <w:t>);</w:t>
      </w:r>
    </w:p>
    <w:p w:rsidR="00F953D1" w:rsidRPr="00FF3B3D" w:rsidRDefault="00F953D1" w:rsidP="00F953D1">
      <w:pPr>
        <w:numPr>
          <w:ilvl w:val="1"/>
          <w:numId w:val="4"/>
        </w:numPr>
        <w:tabs>
          <w:tab w:val="clear" w:pos="1440"/>
        </w:tabs>
        <w:ind w:left="567" w:right="178" w:firstLine="426"/>
        <w:jc w:val="both"/>
        <w:rPr>
          <w:color w:val="000000"/>
        </w:rPr>
      </w:pPr>
      <w:r w:rsidRPr="00FF3B3D">
        <w:rPr>
          <w:color w:val="000000"/>
        </w:rPr>
        <w:t>per consolidato nazionale</w:t>
      </w:r>
      <w:r>
        <w:rPr>
          <w:color w:val="000000"/>
        </w:rPr>
        <w:t>.</w:t>
      </w:r>
    </w:p>
    <w:p w:rsidR="00F953D1" w:rsidRDefault="00F953D1" w:rsidP="00F953D1">
      <w:pPr>
        <w:tabs>
          <w:tab w:val="left" w:pos="851"/>
        </w:tabs>
        <w:ind w:left="567" w:right="178"/>
        <w:rPr>
          <w:color w:val="000000"/>
        </w:rPr>
      </w:pPr>
    </w:p>
    <w:p w:rsidR="00F953D1" w:rsidRDefault="00F953D1" w:rsidP="00F953D1">
      <w:pPr>
        <w:tabs>
          <w:tab w:val="left" w:pos="851"/>
        </w:tabs>
        <w:ind w:left="567" w:right="178"/>
        <w:rPr>
          <w:color w:val="000000"/>
        </w:rPr>
      </w:pPr>
    </w:p>
    <w:p w:rsidR="00F953D1" w:rsidRPr="0038203B" w:rsidRDefault="00F953D1" w:rsidP="0038203B">
      <w:pPr>
        <w:pStyle w:val="Paragrafoelenco"/>
        <w:numPr>
          <w:ilvl w:val="0"/>
          <w:numId w:val="47"/>
        </w:numPr>
        <w:tabs>
          <w:tab w:val="left" w:pos="851"/>
        </w:tabs>
        <w:ind w:right="178"/>
        <w:rPr>
          <w:b/>
          <w:color w:val="000000"/>
          <w:u w:val="single"/>
        </w:rPr>
      </w:pPr>
      <w:r w:rsidRPr="0038203B">
        <w:rPr>
          <w:b/>
          <w:color w:val="000000"/>
          <w:u w:val="single"/>
        </w:rPr>
        <w:t xml:space="preserve">Il principio di trasparenza </w:t>
      </w:r>
      <w:r w:rsidR="00C22C08">
        <w:rPr>
          <w:b/>
          <w:color w:val="000000"/>
          <w:u w:val="single"/>
        </w:rPr>
        <w:t>sui dati della gestione</w:t>
      </w:r>
    </w:p>
    <w:p w:rsidR="00F953D1" w:rsidRDefault="00F953D1" w:rsidP="00F953D1">
      <w:pPr>
        <w:tabs>
          <w:tab w:val="left" w:pos="851"/>
        </w:tabs>
        <w:ind w:left="567" w:right="178"/>
        <w:rPr>
          <w:color w:val="000000"/>
        </w:rPr>
      </w:pPr>
    </w:p>
    <w:p w:rsidR="00F953D1" w:rsidRDefault="00F953D1" w:rsidP="00F953D1">
      <w:pPr>
        <w:tabs>
          <w:tab w:val="left" w:pos="851"/>
        </w:tabs>
        <w:ind w:left="567" w:right="178"/>
        <w:rPr>
          <w:color w:val="000000"/>
        </w:rPr>
      </w:pPr>
      <w:r>
        <w:rPr>
          <w:color w:val="000000"/>
        </w:rPr>
        <w:t>Come sarà precisato nei prossimi paragrafi, si distingue fra</w:t>
      </w:r>
      <w:r w:rsidRPr="00286B46">
        <w:rPr>
          <w:color w:val="000000"/>
        </w:rPr>
        <w:t>:</w:t>
      </w:r>
    </w:p>
    <w:p w:rsidR="00F953D1" w:rsidRPr="00286B46" w:rsidRDefault="00F953D1" w:rsidP="00F953D1">
      <w:pPr>
        <w:tabs>
          <w:tab w:val="left" w:pos="851"/>
        </w:tabs>
        <w:ind w:left="567" w:right="178"/>
        <w:rPr>
          <w:color w:val="000000"/>
        </w:rPr>
      </w:pPr>
      <w:r w:rsidRPr="00286B46">
        <w:rPr>
          <w:color w:val="000000"/>
        </w:rPr>
        <w:t xml:space="preserve"> </w:t>
      </w:r>
    </w:p>
    <w:p w:rsidR="00F953D1" w:rsidRDefault="00F953D1" w:rsidP="00F953D1">
      <w:pPr>
        <w:numPr>
          <w:ilvl w:val="1"/>
          <w:numId w:val="4"/>
        </w:numPr>
        <w:tabs>
          <w:tab w:val="clear" w:pos="1440"/>
          <w:tab w:val="num" w:pos="709"/>
        </w:tabs>
        <w:ind w:left="1418" w:right="178" w:hanging="425"/>
        <w:jc w:val="both"/>
        <w:rPr>
          <w:color w:val="000000"/>
        </w:rPr>
      </w:pPr>
      <w:r>
        <w:rPr>
          <w:color w:val="000000"/>
          <w:u w:val="single"/>
        </w:rPr>
        <w:t xml:space="preserve">trasparenza </w:t>
      </w:r>
      <w:r w:rsidRPr="006D6D8E">
        <w:rPr>
          <w:color w:val="000000"/>
          <w:u w:val="single"/>
        </w:rPr>
        <w:t>interna</w:t>
      </w:r>
      <w:r w:rsidRPr="006D6D8E">
        <w:rPr>
          <w:color w:val="000000"/>
        </w:rPr>
        <w:t xml:space="preserve">, </w:t>
      </w:r>
      <w:r w:rsidRPr="00840BDB">
        <w:rPr>
          <w:color w:val="000000"/>
        </w:rPr>
        <w:t xml:space="preserve">rappresentata dalla visibilità, nella </w:t>
      </w:r>
      <w:r w:rsidR="00840BDB" w:rsidRPr="00840BDB">
        <w:rPr>
          <w:color w:val="000000"/>
        </w:rPr>
        <w:t>RETE INTRANET</w:t>
      </w:r>
      <w:r w:rsidRPr="00840BDB">
        <w:rPr>
          <w:color w:val="000000"/>
        </w:rPr>
        <w:t>, in favore di qualunque dipendente</w:t>
      </w:r>
      <w:r w:rsidR="00840BDB">
        <w:rPr>
          <w:color w:val="000000"/>
        </w:rPr>
        <w:t>,</w:t>
      </w:r>
      <w:r w:rsidRPr="00840BDB">
        <w:rPr>
          <w:color w:val="000000"/>
        </w:rPr>
        <w:t xml:space="preserve"> di tutti i report dell’Opc</w:t>
      </w:r>
      <w:r>
        <w:rPr>
          <w:color w:val="000000"/>
        </w:rPr>
        <w:t>;</w:t>
      </w:r>
    </w:p>
    <w:p w:rsidR="00F953D1" w:rsidRDefault="00F953D1" w:rsidP="00F953D1">
      <w:pPr>
        <w:ind w:left="1418" w:right="178"/>
        <w:jc w:val="both"/>
        <w:rPr>
          <w:color w:val="000000"/>
        </w:rPr>
      </w:pPr>
    </w:p>
    <w:p w:rsidR="00F953D1" w:rsidRPr="006D6D8E" w:rsidRDefault="00F953D1" w:rsidP="00F953D1">
      <w:pPr>
        <w:numPr>
          <w:ilvl w:val="1"/>
          <w:numId w:val="4"/>
        </w:numPr>
        <w:tabs>
          <w:tab w:val="clear" w:pos="1440"/>
          <w:tab w:val="num" w:pos="709"/>
        </w:tabs>
        <w:ind w:left="1418" w:right="178" w:hanging="425"/>
        <w:jc w:val="both"/>
        <w:rPr>
          <w:color w:val="000000"/>
        </w:rPr>
      </w:pPr>
      <w:r>
        <w:rPr>
          <w:color w:val="000000"/>
          <w:u w:val="single"/>
        </w:rPr>
        <w:t xml:space="preserve">trasparenza </w:t>
      </w:r>
      <w:r w:rsidRPr="006D6D8E">
        <w:rPr>
          <w:color w:val="000000"/>
          <w:u w:val="single"/>
        </w:rPr>
        <w:t>esterna</w:t>
      </w:r>
      <w:r w:rsidRPr="006D6D8E">
        <w:rPr>
          <w:color w:val="000000"/>
        </w:rPr>
        <w:t>, ra</w:t>
      </w:r>
      <w:r>
        <w:rPr>
          <w:color w:val="000000"/>
        </w:rPr>
        <w:t xml:space="preserve">ppresentata dalla pubblicazione, nella </w:t>
      </w:r>
      <w:r w:rsidR="00840BDB">
        <w:rPr>
          <w:color w:val="000000"/>
        </w:rPr>
        <w:t>RETE INTERNET</w:t>
      </w:r>
      <w:r>
        <w:rPr>
          <w:color w:val="000000"/>
        </w:rPr>
        <w:t>,</w:t>
      </w:r>
      <w:r w:rsidRPr="006D6D8E">
        <w:rPr>
          <w:color w:val="000000"/>
        </w:rPr>
        <w:t xml:space="preserve"> </w:t>
      </w:r>
      <w:r w:rsidR="00840BDB">
        <w:rPr>
          <w:color w:val="000000"/>
        </w:rPr>
        <w:t xml:space="preserve">dei bilanci </w:t>
      </w:r>
      <w:r>
        <w:rPr>
          <w:color w:val="000000"/>
        </w:rPr>
        <w:t xml:space="preserve">territoriali di interesse degli </w:t>
      </w:r>
      <w:r w:rsidRPr="003058F0">
        <w:rPr>
          <w:i/>
          <w:color w:val="000000"/>
        </w:rPr>
        <w:t>stakeholders</w:t>
      </w:r>
      <w:r>
        <w:rPr>
          <w:color w:val="000000"/>
        </w:rPr>
        <w:t xml:space="preserve"> esterni (imprese, cittadini, organizzazioni civiche)</w:t>
      </w:r>
      <w:r w:rsidRPr="006D6D8E">
        <w:rPr>
          <w:color w:val="000000"/>
        </w:rPr>
        <w:t>;</w:t>
      </w:r>
    </w:p>
    <w:p w:rsidR="00F953D1" w:rsidRDefault="00F953D1"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A365D2" w:rsidRDefault="00840BDB" w:rsidP="00A365D2">
      <w:pPr>
        <w:pStyle w:val="Paragrafoelenco"/>
        <w:numPr>
          <w:ilvl w:val="0"/>
          <w:numId w:val="47"/>
        </w:numPr>
        <w:tabs>
          <w:tab w:val="left" w:pos="851"/>
        </w:tabs>
        <w:ind w:right="178"/>
        <w:jc w:val="both"/>
        <w:rPr>
          <w:color w:val="000000"/>
        </w:rPr>
      </w:pPr>
      <w:r w:rsidRPr="00BD544A">
        <w:rPr>
          <w:b/>
          <w:color w:val="000000"/>
        </w:rPr>
        <w:lastRenderedPageBreak/>
        <w:t xml:space="preserve">  </w:t>
      </w:r>
      <w:r w:rsidR="00F953D1" w:rsidRPr="00BD544A">
        <w:rPr>
          <w:b/>
          <w:color w:val="000000"/>
          <w:u w:val="single"/>
        </w:rPr>
        <w:t>Il princi</w:t>
      </w:r>
      <w:r w:rsidR="00C22C08">
        <w:rPr>
          <w:b/>
          <w:color w:val="000000"/>
          <w:u w:val="single"/>
        </w:rPr>
        <w:t>pio di trasparenza esterna sugli obiettivi assegnati ai responsabili territoriali</w:t>
      </w:r>
      <w:r w:rsidR="00A365D2" w:rsidRPr="00BD544A">
        <w:rPr>
          <w:color w:val="000000"/>
        </w:rPr>
        <w:t xml:space="preserve"> </w:t>
      </w:r>
    </w:p>
    <w:p w:rsidR="00BD544A" w:rsidRDefault="00BD544A" w:rsidP="00F953D1">
      <w:pPr>
        <w:tabs>
          <w:tab w:val="left" w:pos="851"/>
        </w:tabs>
        <w:ind w:left="567" w:right="178"/>
        <w:jc w:val="both"/>
        <w:rPr>
          <w:color w:val="000000"/>
        </w:rPr>
      </w:pPr>
    </w:p>
    <w:p w:rsidR="00C22C08" w:rsidRDefault="00C22C08" w:rsidP="00F953D1">
      <w:pPr>
        <w:tabs>
          <w:tab w:val="left" w:pos="851"/>
        </w:tabs>
        <w:ind w:left="567" w:right="178"/>
        <w:jc w:val="both"/>
        <w:rPr>
          <w:color w:val="000000"/>
        </w:rPr>
      </w:pPr>
      <w:r>
        <w:rPr>
          <w:color w:val="000000"/>
        </w:rPr>
        <w:t>Si tratta di un altro principio fondamentale e irrinunciabile per la logica ETP.</w:t>
      </w:r>
    </w:p>
    <w:p w:rsidR="00C22C08" w:rsidRDefault="00C22C08"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 xml:space="preserve">Come vedremo, è determinante che gli </w:t>
      </w:r>
      <w:r w:rsidRPr="003058F0">
        <w:rPr>
          <w:i/>
          <w:color w:val="000000"/>
        </w:rPr>
        <w:t>stakeholders</w:t>
      </w:r>
      <w:r>
        <w:rPr>
          <w:color w:val="000000"/>
        </w:rPr>
        <w:t xml:space="preserve"> esterni siano messi in grado di conoscere </w:t>
      </w:r>
      <w:r w:rsidR="00840BDB">
        <w:rPr>
          <w:color w:val="000000"/>
        </w:rPr>
        <w:t xml:space="preserve">quali risultati, quali “numeri” </w:t>
      </w:r>
      <w:r>
        <w:rPr>
          <w:color w:val="000000"/>
        </w:rPr>
        <w:t>l’organizzazione</w:t>
      </w:r>
      <w:r w:rsidR="00840BDB">
        <w:rPr>
          <w:color w:val="000000"/>
        </w:rPr>
        <w:t xml:space="preserve"> vuole davvero che le unità organizzative raggiungano</w:t>
      </w:r>
      <w:r>
        <w:rPr>
          <w:color w:val="000000"/>
        </w:rPr>
        <w:t>.</w:t>
      </w:r>
    </w:p>
    <w:p w:rsidR="00F953D1" w:rsidRDefault="00F953D1" w:rsidP="00F953D1">
      <w:pPr>
        <w:tabs>
          <w:tab w:val="left" w:pos="851"/>
        </w:tabs>
        <w:ind w:left="567" w:right="178"/>
        <w:jc w:val="both"/>
        <w:rPr>
          <w:color w:val="000000"/>
        </w:rPr>
      </w:pPr>
    </w:p>
    <w:p w:rsidR="00F953D1" w:rsidRDefault="00840BDB" w:rsidP="00840BDB">
      <w:pPr>
        <w:tabs>
          <w:tab w:val="left" w:pos="851"/>
        </w:tabs>
        <w:ind w:left="567" w:right="178"/>
        <w:jc w:val="both"/>
        <w:rPr>
          <w:color w:val="000000"/>
        </w:rPr>
      </w:pPr>
      <w:r w:rsidRPr="00840BDB">
        <w:rPr>
          <w:color w:val="000000"/>
          <w:u w:val="single"/>
        </w:rPr>
        <w:t>MOLTO SPESSO, NELLA PUBBLICA AMMINISTRAZIONE</w:t>
      </w:r>
      <w:r>
        <w:rPr>
          <w:color w:val="000000"/>
          <w:u w:val="single"/>
        </w:rPr>
        <w:t xml:space="preserve"> </w:t>
      </w:r>
      <w:r w:rsidRPr="00840BDB">
        <w:rPr>
          <w:color w:val="000000"/>
          <w:u w:val="single"/>
        </w:rPr>
        <w:t>I VERI OBIETTIVI NON SONO ESPLICITATI FORMALMENTE</w:t>
      </w:r>
      <w:r>
        <w:rPr>
          <w:color w:val="000000"/>
        </w:rPr>
        <w:t xml:space="preserve">, anche se </w:t>
      </w:r>
      <w:r w:rsidRPr="00840BDB">
        <w:rPr>
          <w:color w:val="000000"/>
        </w:rPr>
        <w:t xml:space="preserve">sono </w:t>
      </w:r>
      <w:r>
        <w:rPr>
          <w:color w:val="000000"/>
        </w:rPr>
        <w:t xml:space="preserve">sempre </w:t>
      </w:r>
      <w:r w:rsidRPr="00840BDB">
        <w:rPr>
          <w:color w:val="000000"/>
        </w:rPr>
        <w:t xml:space="preserve">ben conosciuti dai dipendenti, perché </w:t>
      </w:r>
      <w:r w:rsidR="00C22C08">
        <w:rPr>
          <w:color w:val="000000"/>
        </w:rPr>
        <w:t xml:space="preserve">soltanto </w:t>
      </w:r>
      <w:r>
        <w:rPr>
          <w:color w:val="000000"/>
        </w:rPr>
        <w:t xml:space="preserve">conseguendoli </w:t>
      </w:r>
      <w:r w:rsidR="00C22C08">
        <w:rPr>
          <w:color w:val="000000"/>
        </w:rPr>
        <w:t>è possibile far</w:t>
      </w:r>
      <w:r w:rsidRPr="00840BDB">
        <w:rPr>
          <w:color w:val="000000"/>
        </w:rPr>
        <w:t xml:space="preserve"> carriera all’interno della struttura, </w:t>
      </w:r>
      <w:r w:rsidR="00C22C08">
        <w:rPr>
          <w:color w:val="000000"/>
        </w:rPr>
        <w:t xml:space="preserve">mentre </w:t>
      </w:r>
      <w:r>
        <w:rPr>
          <w:color w:val="000000"/>
        </w:rPr>
        <w:t>mancandoli “si resta al palo”.</w:t>
      </w:r>
    </w:p>
    <w:p w:rsidR="00840BDB" w:rsidRDefault="00840BDB" w:rsidP="00840BDB">
      <w:pPr>
        <w:tabs>
          <w:tab w:val="left" w:pos="851"/>
        </w:tabs>
        <w:ind w:left="567" w:right="178"/>
        <w:jc w:val="both"/>
        <w:rPr>
          <w:color w:val="000000"/>
        </w:rPr>
      </w:pPr>
    </w:p>
    <w:p w:rsidR="00C22C08" w:rsidRDefault="00C22C08" w:rsidP="00840BDB">
      <w:pPr>
        <w:tabs>
          <w:tab w:val="left" w:pos="851"/>
        </w:tabs>
        <w:ind w:left="567" w:right="178"/>
        <w:jc w:val="both"/>
        <w:rPr>
          <w:color w:val="000000"/>
        </w:rPr>
      </w:pPr>
      <w:r>
        <w:rPr>
          <w:color w:val="000000"/>
        </w:rPr>
        <w:t xml:space="preserve">Tali </w:t>
      </w:r>
      <w:r w:rsidR="00A365D2" w:rsidRPr="00C22C08">
        <w:rPr>
          <w:color w:val="000000"/>
          <w:sz w:val="22"/>
        </w:rPr>
        <w:t xml:space="preserve">obiettivi </w:t>
      </w:r>
      <w:r w:rsidRPr="00C22C08">
        <w:rPr>
          <w:b/>
          <w:color w:val="000000"/>
          <w:sz w:val="22"/>
          <w:u w:val="single"/>
        </w:rPr>
        <w:t>CI SONO SEMPRE IN OGNI OPC</w:t>
      </w:r>
      <w:r>
        <w:rPr>
          <w:color w:val="000000"/>
        </w:rPr>
        <w:t xml:space="preserve"> e </w:t>
      </w:r>
      <w:r w:rsidR="00A365D2">
        <w:rPr>
          <w:color w:val="000000"/>
        </w:rPr>
        <w:t>vanno assol</w:t>
      </w:r>
      <w:r>
        <w:rPr>
          <w:color w:val="000000"/>
        </w:rPr>
        <w:t>utamente resi noti all’esterno.</w:t>
      </w:r>
    </w:p>
    <w:p w:rsidR="00C22C08" w:rsidRDefault="00C22C08" w:rsidP="00840BDB">
      <w:pPr>
        <w:tabs>
          <w:tab w:val="left" w:pos="851"/>
        </w:tabs>
        <w:ind w:left="567" w:right="178"/>
        <w:jc w:val="both"/>
        <w:rPr>
          <w:color w:val="000000"/>
        </w:rPr>
      </w:pPr>
    </w:p>
    <w:p w:rsidR="00840BDB" w:rsidRPr="00840BDB" w:rsidRDefault="00A365D2" w:rsidP="00840BDB">
      <w:pPr>
        <w:tabs>
          <w:tab w:val="left" w:pos="851"/>
        </w:tabs>
        <w:ind w:left="567" w:right="178"/>
        <w:jc w:val="both"/>
        <w:rPr>
          <w:color w:val="000000"/>
        </w:rPr>
      </w:pPr>
      <w:r>
        <w:rPr>
          <w:color w:val="000000"/>
        </w:rPr>
        <w:t xml:space="preserve">Non è ammissibile per il Metodo ETP che il livello nazionale di un’organizzazione non faccia sapere agli </w:t>
      </w:r>
      <w:r w:rsidRPr="00A365D2">
        <w:rPr>
          <w:i/>
          <w:color w:val="000000"/>
        </w:rPr>
        <w:t>stakeholders</w:t>
      </w:r>
      <w:r>
        <w:rPr>
          <w:color w:val="000000"/>
        </w:rPr>
        <w:t xml:space="preserve"> esterni quali risultati si attende e pretende dai centri di responsabilità territoriali.</w:t>
      </w:r>
    </w:p>
    <w:p w:rsidR="00F953D1" w:rsidRPr="00840BDB"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p>
    <w:p w:rsidR="00F953D1" w:rsidRPr="0038203B" w:rsidRDefault="004A52B6" w:rsidP="0038203B">
      <w:pPr>
        <w:pStyle w:val="Paragrafoelenco"/>
        <w:numPr>
          <w:ilvl w:val="0"/>
          <w:numId w:val="47"/>
        </w:numPr>
        <w:tabs>
          <w:tab w:val="left" w:pos="851"/>
        </w:tabs>
        <w:ind w:right="178"/>
        <w:jc w:val="both"/>
        <w:rPr>
          <w:b/>
          <w:color w:val="000000"/>
          <w:u w:val="single"/>
        </w:rPr>
      </w:pPr>
      <w:r w:rsidRPr="004A52B6">
        <w:rPr>
          <w:b/>
          <w:color w:val="000000"/>
        </w:rPr>
        <w:t xml:space="preserve">  </w:t>
      </w:r>
      <w:r w:rsidR="00F953D1" w:rsidRPr="0038203B">
        <w:rPr>
          <w:b/>
          <w:color w:val="000000"/>
          <w:u w:val="single"/>
        </w:rPr>
        <w:t xml:space="preserve">Il principio di trasparenza sugli </w:t>
      </w:r>
      <w:r w:rsidR="00F953D1" w:rsidRPr="0038203B">
        <w:rPr>
          <w:b/>
          <w:i/>
          <w:color w:val="000000"/>
          <w:u w:val="single"/>
        </w:rPr>
        <w:t>outcomes</w:t>
      </w:r>
      <w:r w:rsidR="00F953D1" w:rsidRPr="0038203B">
        <w:rPr>
          <w:b/>
          <w:color w:val="000000"/>
          <w:u w:val="single"/>
        </w:rPr>
        <w:t xml:space="preserve"> territoriali</w:t>
      </w:r>
    </w:p>
    <w:p w:rsidR="00F953D1" w:rsidRPr="00CE504B"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Altra informazione fondamentale per attivare il successivo processo di partecipazione è che l’Opc si adoperi per rilevare e pubblic</w:t>
      </w:r>
      <w:r w:rsidR="00A365D2">
        <w:rPr>
          <w:color w:val="000000"/>
        </w:rPr>
        <w:t>are</w:t>
      </w:r>
      <w:r>
        <w:rPr>
          <w:color w:val="000000"/>
        </w:rPr>
        <w:t xml:space="preserve"> nel suo sito internet I DATI SUGLI OUTCOMES DI PROPRIA COMPETENZA RELATIVI A CIASCUN TERRITORIO.</w:t>
      </w:r>
    </w:p>
    <w:p w:rsidR="00F953D1" w:rsidRDefault="00F953D1" w:rsidP="00F953D1">
      <w:pPr>
        <w:tabs>
          <w:tab w:val="left" w:pos="851"/>
        </w:tabs>
        <w:ind w:left="567" w:right="178"/>
        <w:jc w:val="both"/>
        <w:rPr>
          <w:color w:val="000000"/>
        </w:rPr>
      </w:pPr>
    </w:p>
    <w:p w:rsidR="00F953D1" w:rsidRPr="00CE504B" w:rsidRDefault="00A365D2" w:rsidP="00F953D1">
      <w:pPr>
        <w:tabs>
          <w:tab w:val="left" w:pos="851"/>
        </w:tabs>
        <w:ind w:left="567" w:right="178"/>
        <w:jc w:val="both"/>
        <w:rPr>
          <w:color w:val="000000"/>
        </w:rPr>
      </w:pPr>
      <w:r>
        <w:rPr>
          <w:color w:val="000000"/>
        </w:rPr>
        <w:t xml:space="preserve">Tali </w:t>
      </w:r>
      <w:r w:rsidR="00F953D1">
        <w:rPr>
          <w:color w:val="000000"/>
        </w:rPr>
        <w:t xml:space="preserve">informazioni </w:t>
      </w:r>
      <w:r>
        <w:rPr>
          <w:color w:val="000000"/>
        </w:rPr>
        <w:t xml:space="preserve">o </w:t>
      </w:r>
      <w:r w:rsidR="00F953D1">
        <w:rPr>
          <w:color w:val="000000"/>
        </w:rPr>
        <w:t xml:space="preserve">non vengono fornite o </w:t>
      </w:r>
      <w:r>
        <w:rPr>
          <w:color w:val="000000"/>
        </w:rPr>
        <w:t xml:space="preserve">vengono fornite aggregate </w:t>
      </w:r>
      <w:r w:rsidR="00F953D1">
        <w:rPr>
          <w:color w:val="000000"/>
        </w:rPr>
        <w:t xml:space="preserve">a livello nazionale e, </w:t>
      </w:r>
      <w:r>
        <w:rPr>
          <w:color w:val="000000"/>
        </w:rPr>
        <w:t>quindi</w:t>
      </w:r>
      <w:r w:rsidR="00F953D1">
        <w:rPr>
          <w:color w:val="000000"/>
        </w:rPr>
        <w:t xml:space="preserve">, </w:t>
      </w:r>
      <w:r>
        <w:rPr>
          <w:color w:val="000000"/>
        </w:rPr>
        <w:t xml:space="preserve">in modo del tutto inutile </w:t>
      </w:r>
      <w:r w:rsidR="00F953D1">
        <w:rPr>
          <w:color w:val="000000"/>
        </w:rPr>
        <w:t xml:space="preserve">per avviare il percorso di partecipazione e incoraggiare la </w:t>
      </w:r>
      <w:r>
        <w:rPr>
          <w:color w:val="000000"/>
        </w:rPr>
        <w:t xml:space="preserve">tensione collettiva al </w:t>
      </w:r>
      <w:r w:rsidR="00F953D1">
        <w:rPr>
          <w:color w:val="000000"/>
        </w:rPr>
        <w:t>miglioramento.</w:t>
      </w:r>
    </w:p>
    <w:p w:rsidR="00FC2CAC" w:rsidRDefault="00FC2CAC" w:rsidP="00F953D1">
      <w:pPr>
        <w:tabs>
          <w:tab w:val="left" w:pos="851"/>
        </w:tabs>
        <w:ind w:left="567" w:right="178"/>
        <w:jc w:val="both"/>
        <w:rPr>
          <w:color w:val="000000"/>
        </w:rPr>
      </w:pPr>
    </w:p>
    <w:p w:rsidR="00FC2CAC" w:rsidRDefault="00FC2CAC" w:rsidP="00F953D1">
      <w:pPr>
        <w:tabs>
          <w:tab w:val="left" w:pos="851"/>
        </w:tabs>
        <w:ind w:left="567" w:right="178"/>
        <w:jc w:val="both"/>
        <w:rPr>
          <w:color w:val="000000"/>
        </w:rPr>
      </w:pPr>
    </w:p>
    <w:p w:rsidR="00F953D1" w:rsidRPr="00931A1A" w:rsidRDefault="00F953D1" w:rsidP="00F953D1">
      <w:pPr>
        <w:tabs>
          <w:tab w:val="left" w:pos="851"/>
        </w:tabs>
        <w:ind w:left="567" w:right="178"/>
        <w:jc w:val="both"/>
        <w:rPr>
          <w:color w:val="000000"/>
        </w:rPr>
      </w:pPr>
    </w:p>
    <w:p w:rsidR="00F953D1" w:rsidRPr="007E11C4" w:rsidRDefault="00694A0C" w:rsidP="00F953D1">
      <w:pPr>
        <w:pBdr>
          <w:top w:val="single" w:sz="4" w:space="1" w:color="auto"/>
          <w:left w:val="single" w:sz="4" w:space="4" w:color="auto"/>
          <w:bottom w:val="single" w:sz="4" w:space="1" w:color="auto"/>
          <w:right w:val="single" w:sz="4" w:space="4" w:color="auto"/>
        </w:pBdr>
        <w:ind w:left="1276" w:right="178" w:hanging="709"/>
        <w:jc w:val="both"/>
      </w:pPr>
      <w:r>
        <w:t>1</w:t>
      </w:r>
      <w:r w:rsidR="00F47EE7">
        <w:t>1</w:t>
      </w:r>
      <w:r>
        <w:t>.</w:t>
      </w:r>
      <w:r>
        <w:tab/>
      </w:r>
      <w:r w:rsidR="003D30E1">
        <w:t xml:space="preserve">GLI </w:t>
      </w:r>
      <w:r>
        <w:t>INTERVENTI IMMEDIATI SULLE SPESE NON PIÙ UTILI</w:t>
      </w:r>
      <w:r w:rsidR="003D30E1">
        <w:t xml:space="preserve"> </w:t>
      </w:r>
    </w:p>
    <w:p w:rsidR="00F953D1" w:rsidRPr="005C464A" w:rsidRDefault="00F953D1" w:rsidP="00F953D1">
      <w:pPr>
        <w:ind w:left="567" w:right="178"/>
        <w:jc w:val="both"/>
        <w:rPr>
          <w:b/>
        </w:rPr>
      </w:pPr>
    </w:p>
    <w:p w:rsidR="00F953D1" w:rsidRDefault="00F953D1" w:rsidP="00F953D1">
      <w:pPr>
        <w:ind w:left="567" w:right="178"/>
        <w:jc w:val="both"/>
      </w:pPr>
    </w:p>
    <w:p w:rsidR="00F953D1" w:rsidRDefault="00F953D1" w:rsidP="00F953D1">
      <w:pPr>
        <w:ind w:left="567" w:right="178"/>
        <w:jc w:val="both"/>
      </w:pPr>
      <w:r>
        <w:t xml:space="preserve">Nella fase iniziale del metodo, la massima attenzione deve esser posta sulle informazioni inerenti le attività strumentali e di supporto alla produzione diretta, </w:t>
      </w:r>
      <w:r w:rsidR="00BB1BD2">
        <w:t xml:space="preserve">definite </w:t>
      </w:r>
      <w:r w:rsidR="00C22C08">
        <w:t>nel sistema ETP</w:t>
      </w:r>
      <w:r>
        <w:t xml:space="preserve"> </w:t>
      </w:r>
      <w:r w:rsidR="00BB1BD2">
        <w:t xml:space="preserve">come </w:t>
      </w:r>
      <w:r>
        <w:t>“attività di funzionamento”.</w:t>
      </w:r>
    </w:p>
    <w:p w:rsidR="00F953D1" w:rsidRDefault="00F953D1" w:rsidP="00F953D1">
      <w:pPr>
        <w:ind w:left="567" w:right="178"/>
        <w:jc w:val="both"/>
      </w:pPr>
    </w:p>
    <w:p w:rsidR="00F953D1" w:rsidRDefault="00F953D1" w:rsidP="00F953D1">
      <w:pPr>
        <w:ind w:left="567" w:right="178"/>
        <w:jc w:val="both"/>
      </w:pPr>
      <w:r>
        <w:t xml:space="preserve">Infatti, in mancanza di dati o </w:t>
      </w:r>
      <w:r w:rsidR="00BB1BD2">
        <w:t xml:space="preserve">con dati incompleti o </w:t>
      </w:r>
      <w:r>
        <w:t xml:space="preserve">non veritieri </w:t>
      </w:r>
      <w:r>
        <w:rPr>
          <w:u w:val="single"/>
        </w:rPr>
        <w:t>le a</w:t>
      </w:r>
      <w:r w:rsidRPr="00286B46">
        <w:rPr>
          <w:u w:val="single"/>
        </w:rPr>
        <w:t xml:space="preserve">ttività </w:t>
      </w:r>
      <w:r>
        <w:rPr>
          <w:u w:val="single"/>
        </w:rPr>
        <w:t xml:space="preserve">di funzionamento </w:t>
      </w:r>
      <w:r w:rsidR="00BB1BD2">
        <w:rPr>
          <w:u w:val="single"/>
        </w:rPr>
        <w:t xml:space="preserve">tendono ad aumentare </w:t>
      </w:r>
      <w:r>
        <w:rPr>
          <w:u w:val="single"/>
        </w:rPr>
        <w:t xml:space="preserve">in modo </w:t>
      </w:r>
      <w:r w:rsidR="00BB1BD2">
        <w:rPr>
          <w:u w:val="single"/>
        </w:rPr>
        <w:t xml:space="preserve">continuo e </w:t>
      </w:r>
      <w:r>
        <w:rPr>
          <w:u w:val="single"/>
        </w:rPr>
        <w:t>costante</w:t>
      </w:r>
      <w:r>
        <w:t>.</w:t>
      </w:r>
    </w:p>
    <w:p w:rsidR="00F953D1" w:rsidRDefault="00F953D1" w:rsidP="00F953D1">
      <w:pPr>
        <w:ind w:left="567" w:right="178"/>
        <w:jc w:val="both"/>
      </w:pPr>
    </w:p>
    <w:p w:rsidR="00F953D1" w:rsidRDefault="00BB1BD2" w:rsidP="00F953D1">
      <w:pPr>
        <w:ind w:left="567" w:right="178"/>
        <w:jc w:val="both"/>
      </w:pPr>
      <w:r>
        <w:t xml:space="preserve">Inoltre, il Modulo iniziale minimo ETP permette di verificare in tempi molto brevi </w:t>
      </w:r>
      <w:r w:rsidR="00F953D1">
        <w:t>l’attualità e la validità delle decisioni assunte negli anni precedenti che hanno portato alla COSTITUZIONE DI UNITÀ ORGANIZZATIVE NON RIVOLTE ALLA PRODUZI</w:t>
      </w:r>
      <w:r>
        <w:t>ONE DI SERVIZI ISTITUZIONALI le quali, come già detto</w:t>
      </w:r>
      <w:r w:rsidR="00F953D1">
        <w:t xml:space="preserve">, </w:t>
      </w:r>
      <w:r w:rsidR="00295E59">
        <w:t xml:space="preserve">anche quando </w:t>
      </w:r>
      <w:r w:rsidR="00F953D1">
        <w:t xml:space="preserve">le esigenze iniziali </w:t>
      </w:r>
      <w:r w:rsidR="00295E59">
        <w:t xml:space="preserve">sono </w:t>
      </w:r>
      <w:r w:rsidR="00F953D1">
        <w:t xml:space="preserve">del tutto superate, </w:t>
      </w:r>
      <w:r w:rsidR="00F953D1" w:rsidRPr="00A00D35">
        <w:rPr>
          <w:u w:val="single"/>
        </w:rPr>
        <w:t>tendono a perpetuarsi a tempo</w:t>
      </w:r>
      <w:r w:rsidR="00F953D1" w:rsidRPr="00F176A5">
        <w:rPr>
          <w:u w:val="single"/>
        </w:rPr>
        <w:t xml:space="preserve"> indeterminato</w:t>
      </w:r>
      <w:r w:rsidR="00F953D1">
        <w:t>.</w:t>
      </w:r>
    </w:p>
    <w:p w:rsidR="00F953D1" w:rsidRDefault="00F953D1" w:rsidP="00F953D1">
      <w:pPr>
        <w:ind w:left="567" w:right="178"/>
        <w:jc w:val="both"/>
      </w:pPr>
    </w:p>
    <w:p w:rsidR="00F953D1" w:rsidRDefault="00F953D1" w:rsidP="00F953D1">
      <w:pPr>
        <w:ind w:left="567" w:right="178"/>
        <w:jc w:val="both"/>
      </w:pPr>
      <w:r>
        <w:lastRenderedPageBreak/>
        <w:t>La mancanza di controllo delle attività di funzionamento e di revisioni continue sull’attualità delle motivazioni che hanno portato alla costituzione di unità organizzative producono effetti in termini</w:t>
      </w:r>
      <w:r w:rsidR="00E22FE0">
        <w:t xml:space="preserve"> di</w:t>
      </w:r>
      <w:r>
        <w:t>:</w:t>
      </w:r>
    </w:p>
    <w:p w:rsidR="00BB1BD2" w:rsidRDefault="00BB1BD2" w:rsidP="00F953D1">
      <w:pPr>
        <w:ind w:left="567" w:right="178"/>
        <w:jc w:val="both"/>
      </w:pPr>
    </w:p>
    <w:p w:rsidR="00F953D1" w:rsidRDefault="00A05B8E" w:rsidP="00F953D1">
      <w:pPr>
        <w:numPr>
          <w:ilvl w:val="1"/>
          <w:numId w:val="4"/>
        </w:numPr>
        <w:tabs>
          <w:tab w:val="clear" w:pos="1440"/>
          <w:tab w:val="num" w:pos="1560"/>
        </w:tabs>
        <w:ind w:left="1418" w:right="178" w:hanging="425"/>
        <w:jc w:val="both"/>
      </w:pPr>
      <w:r>
        <w:t xml:space="preserve">sottrazione di </w:t>
      </w:r>
      <w:r w:rsidR="00F953D1">
        <w:t>risorse alle prioritarie attività di produzione diretta;</w:t>
      </w:r>
    </w:p>
    <w:p w:rsidR="00BB1BD2" w:rsidRDefault="00BB1BD2" w:rsidP="00BB1BD2">
      <w:pPr>
        <w:ind w:left="1418" w:right="178"/>
        <w:jc w:val="both"/>
      </w:pPr>
    </w:p>
    <w:p w:rsidR="00F953D1" w:rsidRPr="00A05B8E" w:rsidRDefault="00F953D1" w:rsidP="00F953D1">
      <w:pPr>
        <w:numPr>
          <w:ilvl w:val="1"/>
          <w:numId w:val="4"/>
        </w:numPr>
        <w:tabs>
          <w:tab w:val="clear" w:pos="1440"/>
          <w:tab w:val="num" w:pos="1560"/>
        </w:tabs>
        <w:ind w:left="1418" w:right="178" w:hanging="425"/>
        <w:jc w:val="both"/>
      </w:pPr>
      <w:r w:rsidRPr="00A05B8E">
        <w:t>distorsione delle dinamiche salariali, perché gli addetti alle unità organizzative inutili o ipertrofiche non rinunceranno a retribuzioni di risultato e progressioni di carriera;</w:t>
      </w:r>
    </w:p>
    <w:p w:rsidR="00BB1BD2" w:rsidRPr="00A05B8E" w:rsidRDefault="00BB1BD2" w:rsidP="00BB1BD2">
      <w:pPr>
        <w:ind w:right="178"/>
        <w:jc w:val="both"/>
      </w:pPr>
    </w:p>
    <w:p w:rsidR="00F953D1" w:rsidRPr="00A05B8E" w:rsidRDefault="00F953D1" w:rsidP="00F953D1">
      <w:pPr>
        <w:numPr>
          <w:ilvl w:val="1"/>
          <w:numId w:val="4"/>
        </w:numPr>
        <w:tabs>
          <w:tab w:val="clear" w:pos="1440"/>
          <w:tab w:val="num" w:pos="1560"/>
        </w:tabs>
        <w:ind w:left="1418" w:right="178" w:hanging="425"/>
        <w:jc w:val="both"/>
      </w:pPr>
      <w:r w:rsidRPr="00A05B8E">
        <w:t>peggioramento del clima interno.</w:t>
      </w:r>
    </w:p>
    <w:p w:rsidR="00F953D1" w:rsidRDefault="00F953D1" w:rsidP="00F953D1">
      <w:pPr>
        <w:tabs>
          <w:tab w:val="num" w:pos="851"/>
        </w:tabs>
        <w:ind w:left="567" w:right="178"/>
        <w:jc w:val="both"/>
      </w:pPr>
    </w:p>
    <w:p w:rsidR="00F953D1" w:rsidRDefault="00F953D1" w:rsidP="00F953D1">
      <w:pPr>
        <w:tabs>
          <w:tab w:val="num" w:pos="851"/>
        </w:tabs>
        <w:ind w:left="567" w:right="178"/>
        <w:jc w:val="both"/>
      </w:pPr>
      <w:r>
        <w:t>È determinante, quindi:</w:t>
      </w:r>
    </w:p>
    <w:p w:rsidR="00295E59" w:rsidRDefault="00295E59" w:rsidP="00F953D1">
      <w:pPr>
        <w:tabs>
          <w:tab w:val="num" w:pos="851"/>
        </w:tabs>
        <w:ind w:left="567" w:right="178"/>
        <w:jc w:val="both"/>
      </w:pPr>
    </w:p>
    <w:p w:rsidR="00F953D1" w:rsidRDefault="00F953D1" w:rsidP="00F953D1">
      <w:pPr>
        <w:numPr>
          <w:ilvl w:val="1"/>
          <w:numId w:val="11"/>
        </w:numPr>
        <w:tabs>
          <w:tab w:val="clear" w:pos="1440"/>
          <w:tab w:val="num" w:pos="993"/>
        </w:tabs>
        <w:ind w:left="1560" w:right="178" w:hanging="567"/>
        <w:jc w:val="both"/>
      </w:pPr>
      <w:r w:rsidRPr="00C22CA4">
        <w:t xml:space="preserve">che </w:t>
      </w:r>
      <w:r w:rsidRPr="0044223F">
        <w:rPr>
          <w:u w:val="single"/>
        </w:rPr>
        <w:t xml:space="preserve">le attività funzionamento siano oggetto di analisi, revisioni e reingegnerizzazioni </w:t>
      </w:r>
      <w:r w:rsidRPr="00FA48B4">
        <w:rPr>
          <w:u w:val="single"/>
        </w:rPr>
        <w:t>continue</w:t>
      </w:r>
      <w:r>
        <w:t>;</w:t>
      </w:r>
    </w:p>
    <w:p w:rsidR="00295E59" w:rsidRDefault="00295E59" w:rsidP="00295E59">
      <w:pPr>
        <w:ind w:left="1560" w:right="178"/>
        <w:jc w:val="both"/>
      </w:pPr>
    </w:p>
    <w:p w:rsidR="00295E59" w:rsidRDefault="00F953D1" w:rsidP="00F953D1">
      <w:pPr>
        <w:numPr>
          <w:ilvl w:val="1"/>
          <w:numId w:val="11"/>
        </w:numPr>
        <w:tabs>
          <w:tab w:val="clear" w:pos="1440"/>
        </w:tabs>
        <w:ind w:left="1560" w:right="178" w:hanging="567"/>
        <w:jc w:val="both"/>
      </w:pPr>
      <w:r w:rsidRPr="00C22CA4">
        <w:t xml:space="preserve">che </w:t>
      </w:r>
      <w:r w:rsidRPr="00295E59">
        <w:rPr>
          <w:u w:val="single"/>
        </w:rPr>
        <w:t>nessuna articolazione sia lasciata priva di significativi obiettivi di miglioramento</w:t>
      </w:r>
      <w:r>
        <w:t xml:space="preserve"> (o per i </w:t>
      </w:r>
      <w:r w:rsidRPr="00A05B8E">
        <w:rPr>
          <w:i/>
        </w:rPr>
        <w:t>best in class</w:t>
      </w:r>
      <w:r>
        <w:t xml:space="preserve"> di mantenimento dei livelli di eccellenza);</w:t>
      </w:r>
    </w:p>
    <w:p w:rsidR="00295E59" w:rsidRDefault="00295E59" w:rsidP="00295E59">
      <w:pPr>
        <w:pStyle w:val="Paragrafoelenco"/>
      </w:pPr>
    </w:p>
    <w:p w:rsidR="00295E59" w:rsidRDefault="00F953D1" w:rsidP="00F953D1">
      <w:pPr>
        <w:numPr>
          <w:ilvl w:val="1"/>
          <w:numId w:val="11"/>
        </w:numPr>
        <w:tabs>
          <w:tab w:val="clear" w:pos="1440"/>
        </w:tabs>
        <w:ind w:left="1560" w:right="178" w:hanging="567"/>
        <w:jc w:val="both"/>
      </w:pPr>
      <w:r>
        <w:t xml:space="preserve">che retribuzioni di risultato e progressioni di carriera </w:t>
      </w:r>
      <w:r w:rsidR="00A05B8E" w:rsidRPr="00A05B8E">
        <w:rPr>
          <w:u w:val="single"/>
        </w:rPr>
        <w:t xml:space="preserve">siano </w:t>
      </w:r>
      <w:r w:rsidRPr="00A05B8E">
        <w:rPr>
          <w:u w:val="single"/>
        </w:rPr>
        <w:t>collegate all’effettivo raggiungimento di tali obiettivi</w:t>
      </w:r>
      <w:r>
        <w:t>;</w:t>
      </w:r>
    </w:p>
    <w:p w:rsidR="00295E59" w:rsidRDefault="00295E59" w:rsidP="00295E59">
      <w:pPr>
        <w:pStyle w:val="Paragrafoelenco"/>
      </w:pPr>
    </w:p>
    <w:p w:rsidR="00F953D1" w:rsidRDefault="00A05B8E" w:rsidP="00F953D1">
      <w:pPr>
        <w:numPr>
          <w:ilvl w:val="1"/>
          <w:numId w:val="11"/>
        </w:numPr>
        <w:tabs>
          <w:tab w:val="clear" w:pos="1440"/>
        </w:tabs>
        <w:ind w:left="1560" w:right="178" w:hanging="567"/>
        <w:jc w:val="both"/>
      </w:pPr>
      <w:r>
        <w:t xml:space="preserve">riuscire a far comprendere a tutti i dipendenti </w:t>
      </w:r>
      <w:r w:rsidR="00E22FE0">
        <w:t xml:space="preserve">la nuova </w:t>
      </w:r>
      <w:r>
        <w:t xml:space="preserve">impostazione e </w:t>
      </w:r>
      <w:r w:rsidR="00F953D1">
        <w:t xml:space="preserve">stimolare la </w:t>
      </w:r>
      <w:r w:rsidR="00F953D1" w:rsidRPr="00295E59">
        <w:rPr>
          <w:u w:val="single"/>
        </w:rPr>
        <w:t>partecipazione interna più ampia possibile</w:t>
      </w:r>
      <w:r>
        <w:rPr>
          <w:u w:val="single"/>
        </w:rPr>
        <w:t xml:space="preserve"> al miglioramento</w:t>
      </w:r>
      <w:r w:rsidR="00F953D1">
        <w:t>.</w:t>
      </w:r>
    </w:p>
    <w:p w:rsidR="00F953D1" w:rsidRDefault="00F953D1" w:rsidP="00F953D1">
      <w:pPr>
        <w:ind w:left="567" w:right="178"/>
        <w:jc w:val="both"/>
      </w:pPr>
    </w:p>
    <w:p w:rsidR="00295E59" w:rsidRDefault="00A3464A" w:rsidP="00F953D1">
      <w:pPr>
        <w:ind w:left="567" w:right="178"/>
        <w:jc w:val="both"/>
      </w:pPr>
      <w:r>
        <w:t xml:space="preserve">Nella successiva Parte </w:t>
      </w:r>
      <w:r w:rsidR="00EE36A3">
        <w:t>terza</w:t>
      </w:r>
      <w:r>
        <w:t xml:space="preserve">, </w:t>
      </w:r>
      <w:r w:rsidR="00295E59">
        <w:t xml:space="preserve">forniremo </w:t>
      </w:r>
      <w:r w:rsidR="00A05B8E">
        <w:t>due esempi concreti: il primo di individuazione,</w:t>
      </w:r>
      <w:r w:rsidR="00A05B8E" w:rsidRPr="00A05B8E">
        <w:t xml:space="preserve"> </w:t>
      </w:r>
      <w:r w:rsidR="00A05B8E">
        <w:t>all’</w:t>
      </w:r>
      <w:r w:rsidR="00E22FE0">
        <w:t>indomani dell’introduzione del m</w:t>
      </w:r>
      <w:r w:rsidR="00A05B8E">
        <w:t>odulo iniziale minimo</w:t>
      </w:r>
      <w:r w:rsidR="00A05B8E" w:rsidRPr="00A05B8E">
        <w:t xml:space="preserve"> </w:t>
      </w:r>
      <w:r w:rsidR="00A05B8E">
        <w:t xml:space="preserve">in un’Opc di piccole dimensioni, delle </w:t>
      </w:r>
      <w:r w:rsidR="00295E59">
        <w:t xml:space="preserve">articolazioni </w:t>
      </w:r>
      <w:r w:rsidR="00A05B8E">
        <w:t xml:space="preserve">divenute non più utili, il secondo </w:t>
      </w:r>
      <w:r w:rsidR="00295E59">
        <w:t xml:space="preserve">di fissazione di obiettivi numerici </w:t>
      </w:r>
      <w:r w:rsidR="00A05B8E">
        <w:t xml:space="preserve">di un’Opc di grandi dimensioni con utilizzazione di </w:t>
      </w:r>
      <w:r w:rsidR="00295E59">
        <w:t xml:space="preserve">tecniche di </w:t>
      </w:r>
      <w:r w:rsidR="00295E59" w:rsidRPr="00295E59">
        <w:rPr>
          <w:i/>
        </w:rPr>
        <w:t>benchmarking</w:t>
      </w:r>
      <w:r w:rsidR="00A05B8E">
        <w:t xml:space="preserve"> e la determinazione di obiettivi di miglioramento numerici, precisi e</w:t>
      </w:r>
      <w:r w:rsidR="00E22FE0">
        <w:t xml:space="preserve"> raggiungibili</w:t>
      </w:r>
      <w:r w:rsidR="00A05B8E">
        <w:t>.</w:t>
      </w:r>
    </w:p>
    <w:p w:rsidR="00295E59" w:rsidRDefault="00295E59" w:rsidP="00295E59">
      <w:pPr>
        <w:ind w:left="567" w:right="178"/>
        <w:jc w:val="both"/>
      </w:pPr>
    </w:p>
    <w:p w:rsidR="00A3464A" w:rsidRDefault="00A3464A" w:rsidP="00295E59">
      <w:pPr>
        <w:ind w:left="567" w:right="178"/>
        <w:jc w:val="both"/>
      </w:pPr>
    </w:p>
    <w:p w:rsidR="00A3464A" w:rsidRDefault="00A3464A" w:rsidP="00A3464A">
      <w:pPr>
        <w:ind w:left="567" w:right="178"/>
        <w:jc w:val="both"/>
      </w:pPr>
    </w:p>
    <w:p w:rsidR="00A3464A" w:rsidRDefault="00AD02C6" w:rsidP="00A3464A">
      <w:pPr>
        <w:pBdr>
          <w:top w:val="single" w:sz="4" w:space="1" w:color="auto"/>
          <w:left w:val="single" w:sz="4" w:space="4" w:color="auto"/>
          <w:bottom w:val="single" w:sz="4" w:space="1" w:color="auto"/>
          <w:right w:val="single" w:sz="4" w:space="4" w:color="auto"/>
        </w:pBdr>
        <w:ind w:left="1276" w:right="178" w:hanging="709"/>
        <w:jc w:val="both"/>
      </w:pPr>
      <w:r>
        <w:t>1</w:t>
      </w:r>
      <w:r w:rsidR="00F47EE7">
        <w:t>2</w:t>
      </w:r>
      <w:r w:rsidR="00A3464A">
        <w:t>.</w:t>
      </w:r>
      <w:r w:rsidR="00A3464A">
        <w:tab/>
      </w:r>
      <w:r w:rsidR="00673901">
        <w:t xml:space="preserve">CENNI SULLE </w:t>
      </w:r>
      <w:r w:rsidR="00A3464A">
        <w:t xml:space="preserve">FASI </w:t>
      </w:r>
      <w:r w:rsidR="00673901">
        <w:t xml:space="preserve">DI SVILUPPO </w:t>
      </w:r>
      <w:r w:rsidR="00A3464A">
        <w:t xml:space="preserve">DEL PERCORSO DELL’EFFICIENZA </w:t>
      </w:r>
      <w:r w:rsidR="00DE02B0">
        <w:t>SUCCESSIVE AL MOMENTO DELL’AVVIO</w:t>
      </w:r>
    </w:p>
    <w:p w:rsidR="00A3464A" w:rsidRDefault="00A3464A" w:rsidP="00A3464A">
      <w:pPr>
        <w:ind w:left="567" w:right="178"/>
        <w:jc w:val="both"/>
      </w:pPr>
    </w:p>
    <w:p w:rsidR="00A3464A" w:rsidRDefault="00A3464A" w:rsidP="00A3464A">
      <w:pPr>
        <w:ind w:left="567" w:right="178"/>
        <w:jc w:val="both"/>
      </w:pPr>
    </w:p>
    <w:p w:rsidR="00673901" w:rsidRDefault="00673901" w:rsidP="00A3464A">
      <w:pPr>
        <w:ind w:left="567" w:right="178"/>
        <w:jc w:val="both"/>
      </w:pPr>
      <w:r>
        <w:t xml:space="preserve">In questa sede ci limitiamo a fornire indicazioni sulla fase dell’avvio del Metodo Etp, riservandoci </w:t>
      </w:r>
      <w:r w:rsidR="00E22FE0">
        <w:t xml:space="preserve">di descrivere compiutamente, in un futuro e più analitico intervento, </w:t>
      </w:r>
      <w:r>
        <w:t>anche le fasi dello sviluppo e del consolidamento</w:t>
      </w:r>
      <w:r w:rsidR="00E22FE0">
        <w:t xml:space="preserve"> del percorso dell’efficienza</w:t>
      </w:r>
      <w:r>
        <w:t>.</w:t>
      </w:r>
    </w:p>
    <w:p w:rsidR="00673901" w:rsidRDefault="00673901" w:rsidP="00A3464A">
      <w:pPr>
        <w:ind w:left="567" w:right="178"/>
        <w:jc w:val="both"/>
      </w:pPr>
    </w:p>
    <w:p w:rsidR="00673901" w:rsidRDefault="00673901" w:rsidP="00A3464A">
      <w:pPr>
        <w:ind w:left="567" w:right="178"/>
        <w:jc w:val="both"/>
      </w:pPr>
      <w:r>
        <w:t>In merito a tali successivi passaggi, ci limitiamo a precisare che il criterio di base è l’APPROCCIO BOTTOM-UP.</w:t>
      </w:r>
    </w:p>
    <w:p w:rsidR="00673901" w:rsidRDefault="00673901" w:rsidP="00A3464A">
      <w:pPr>
        <w:ind w:left="567" w:right="178"/>
        <w:jc w:val="both"/>
      </w:pPr>
    </w:p>
    <w:p w:rsidR="00673901" w:rsidRDefault="00673901" w:rsidP="00A3464A">
      <w:pPr>
        <w:ind w:left="567" w:right="178"/>
        <w:jc w:val="both"/>
      </w:pPr>
      <w:r>
        <w:t>Il sistema, infatti, non dovrà imporre modalità di rilevazione e m</w:t>
      </w:r>
      <w:r w:rsidR="00FC2CAC">
        <w:t>isurazione calate dall’alto, ma</w:t>
      </w:r>
      <w:r w:rsidR="00E22FE0">
        <w:t xml:space="preserve"> </w:t>
      </w:r>
      <w:r>
        <w:t xml:space="preserve">aiutare </w:t>
      </w:r>
      <w:r w:rsidR="00FC2CAC">
        <w:t xml:space="preserve">e stimolare </w:t>
      </w:r>
      <w:r>
        <w:t xml:space="preserve">le unità organizzative e i lavoratori </w:t>
      </w:r>
      <w:r w:rsidR="00FC2CAC">
        <w:t>al</w:t>
      </w:r>
      <w:r>
        <w:t>l’</w:t>
      </w:r>
      <w:r w:rsidR="00FC2CAC" w:rsidRPr="00FC2CAC">
        <w:rPr>
          <w:u w:val="single"/>
        </w:rPr>
        <w:t>AZIONE DI MIGLIORAMENTO CONTINUO</w:t>
      </w:r>
      <w:r w:rsidR="00FC2CAC">
        <w:t xml:space="preserve"> delle </w:t>
      </w:r>
      <w:r w:rsidR="00FC2CAC" w:rsidRPr="00E22FE0">
        <w:rPr>
          <w:i/>
        </w:rPr>
        <w:t>performance</w:t>
      </w:r>
      <w:r w:rsidR="00FC2CAC">
        <w:t xml:space="preserve"> e dei sistemi di misurazione e rilevazione </w:t>
      </w:r>
      <w:r w:rsidR="00854FD0">
        <w:t xml:space="preserve">valorizzando le nuove soluzioni </w:t>
      </w:r>
      <w:r w:rsidR="00FC2CAC">
        <w:t xml:space="preserve">che verranno </w:t>
      </w:r>
      <w:r w:rsidR="00854FD0">
        <w:t>proposte.</w:t>
      </w:r>
    </w:p>
    <w:p w:rsidR="00854FD0" w:rsidRDefault="00854FD0" w:rsidP="00A3464A">
      <w:pPr>
        <w:ind w:left="567" w:right="178"/>
        <w:jc w:val="both"/>
      </w:pPr>
    </w:p>
    <w:p w:rsidR="00854FD0" w:rsidRDefault="00854FD0" w:rsidP="00A3464A">
      <w:pPr>
        <w:ind w:left="567" w:right="178"/>
        <w:jc w:val="both"/>
      </w:pPr>
      <w:r>
        <w:lastRenderedPageBreak/>
        <w:t>È fondamentale</w:t>
      </w:r>
      <w:r w:rsidR="00E22FE0">
        <w:t xml:space="preserve"> cioè</w:t>
      </w:r>
      <w:r>
        <w:t xml:space="preserve"> </w:t>
      </w:r>
      <w:r w:rsidR="00FC2CAC" w:rsidRPr="003F7903">
        <w:rPr>
          <w:u w:val="single"/>
        </w:rPr>
        <w:t>lavorare in positivo</w:t>
      </w:r>
      <w:r w:rsidR="00BA3E7D">
        <w:t xml:space="preserve"> e il più possibile con </w:t>
      </w:r>
      <w:r w:rsidR="00FC2CAC" w:rsidRPr="00BA3E7D">
        <w:rPr>
          <w:u w:val="single"/>
        </w:rPr>
        <w:t>spirito di squadra</w:t>
      </w:r>
      <w:r>
        <w:t xml:space="preserve"> stimol</w:t>
      </w:r>
      <w:r w:rsidR="00E22FE0">
        <w:t xml:space="preserve">ando l’emulazione e chiedendo ai dipendenti </w:t>
      </w:r>
      <w:r w:rsidR="00BA3E7D">
        <w:t xml:space="preserve">i </w:t>
      </w:r>
      <w:r>
        <w:t xml:space="preserve">miglioramenti </w:t>
      </w:r>
      <w:r w:rsidR="00BA3E7D">
        <w:t xml:space="preserve">che siano </w:t>
      </w:r>
      <w:r>
        <w:t xml:space="preserve">alla </w:t>
      </w:r>
      <w:r w:rsidR="00E22FE0">
        <w:t xml:space="preserve">loro </w:t>
      </w:r>
      <w:r w:rsidR="00BA3E7D">
        <w:t xml:space="preserve">attuale </w:t>
      </w:r>
      <w:r>
        <w:t>portata.</w:t>
      </w:r>
    </w:p>
    <w:p w:rsidR="00854FD0" w:rsidRDefault="00854FD0" w:rsidP="00A3464A">
      <w:pPr>
        <w:ind w:left="567" w:right="178"/>
        <w:jc w:val="both"/>
      </w:pPr>
    </w:p>
    <w:p w:rsidR="00854FD0" w:rsidRDefault="00854FD0" w:rsidP="00A3464A">
      <w:pPr>
        <w:ind w:left="567" w:right="178"/>
        <w:jc w:val="both"/>
      </w:pPr>
      <w:r>
        <w:t>Nella fase dello sviluppo assumono rilievo:</w:t>
      </w:r>
    </w:p>
    <w:p w:rsidR="00854FD0" w:rsidRDefault="00854FD0" w:rsidP="00A3464A">
      <w:pPr>
        <w:ind w:left="567" w:right="178"/>
        <w:jc w:val="both"/>
      </w:pPr>
    </w:p>
    <w:p w:rsidR="00854FD0" w:rsidRDefault="00854FD0" w:rsidP="00854FD0">
      <w:pPr>
        <w:pStyle w:val="Paragrafoelenco"/>
        <w:numPr>
          <w:ilvl w:val="1"/>
          <w:numId w:val="4"/>
        </w:numPr>
        <w:ind w:right="178"/>
        <w:jc w:val="both"/>
      </w:pPr>
      <w:r>
        <w:t xml:space="preserve">il lavoro di perfezionamento del SISTEMA INFORMATIVO SULLA PRODUZIONE, sia interna che esterna, che nella fase di avvio, come detto, può limitarsi a una mera individuazione delle tipologie e delle quantità di prodotti ma deve evolversi </w:t>
      </w:r>
      <w:r w:rsidR="004400A6">
        <w:t xml:space="preserve">subito dopo </w:t>
      </w:r>
      <w:r w:rsidR="004400A6" w:rsidRPr="004400A6">
        <w:rPr>
          <w:u w:val="single"/>
        </w:rPr>
        <w:t xml:space="preserve">SUL FRONTE </w:t>
      </w:r>
      <w:r w:rsidRPr="004400A6">
        <w:rPr>
          <w:u w:val="single"/>
        </w:rPr>
        <w:t>DELLA QUALITÀ</w:t>
      </w:r>
      <w:r>
        <w:t>, intesa co</w:t>
      </w:r>
      <w:r w:rsidR="00E22FE0">
        <w:t xml:space="preserve">me </w:t>
      </w:r>
      <w:r w:rsidR="004400A6">
        <w:t xml:space="preserve">tendenziale aumento del </w:t>
      </w:r>
      <w:r w:rsidR="00E22FE0">
        <w:t xml:space="preserve">livello di soddisfazione dei “clienti” destinatari dei </w:t>
      </w:r>
      <w:r w:rsidR="004400A6">
        <w:t xml:space="preserve">servizi </w:t>
      </w:r>
      <w:r w:rsidR="00E22FE0">
        <w:t>finali</w:t>
      </w:r>
      <w:r w:rsidR="004400A6">
        <w:t xml:space="preserve"> prodotti</w:t>
      </w:r>
      <w:r>
        <w:t>;</w:t>
      </w:r>
    </w:p>
    <w:p w:rsidR="00854FD0" w:rsidRDefault="00854FD0" w:rsidP="004400A6">
      <w:pPr>
        <w:ind w:left="1418" w:right="178" w:hanging="284"/>
        <w:jc w:val="both"/>
      </w:pPr>
    </w:p>
    <w:p w:rsidR="003F7903" w:rsidRDefault="00854FD0" w:rsidP="004400A6">
      <w:pPr>
        <w:pStyle w:val="Paragrafoelenco"/>
        <w:numPr>
          <w:ilvl w:val="1"/>
          <w:numId w:val="4"/>
        </w:numPr>
        <w:ind w:left="1418" w:right="178" w:hanging="284"/>
        <w:jc w:val="both"/>
      </w:pPr>
      <w:r>
        <w:t xml:space="preserve">le azioni di </w:t>
      </w:r>
      <w:r w:rsidR="004400A6">
        <w:t xml:space="preserve">graduale </w:t>
      </w:r>
      <w:r>
        <w:t xml:space="preserve">assestamento </w:t>
      </w:r>
      <w:r w:rsidR="004400A6">
        <w:t xml:space="preserve">alle logica ETP di tutti </w:t>
      </w:r>
      <w:r>
        <w:t xml:space="preserve">sistemi informativi </w:t>
      </w:r>
      <w:r w:rsidR="004400A6">
        <w:t xml:space="preserve">esistenti </w:t>
      </w:r>
      <w:r>
        <w:t xml:space="preserve">(del protocollo, </w:t>
      </w:r>
      <w:r w:rsidR="004400A6">
        <w:t>del personale</w:t>
      </w:r>
      <w:r>
        <w:t>, dell’amministrazione, della logistica)</w:t>
      </w:r>
      <w:r w:rsidR="003F7903">
        <w:t>;</w:t>
      </w:r>
    </w:p>
    <w:p w:rsidR="003F7903" w:rsidRDefault="003F7903" w:rsidP="004400A6">
      <w:pPr>
        <w:pStyle w:val="Paragrafoelenco"/>
        <w:ind w:left="1418" w:hanging="284"/>
      </w:pPr>
    </w:p>
    <w:p w:rsidR="00854FD0" w:rsidRDefault="00854FD0" w:rsidP="004400A6">
      <w:pPr>
        <w:pStyle w:val="Paragrafoelenco"/>
        <w:numPr>
          <w:ilvl w:val="1"/>
          <w:numId w:val="4"/>
        </w:numPr>
        <w:ind w:left="1418" w:right="178" w:hanging="284"/>
        <w:jc w:val="both"/>
      </w:pPr>
      <w:r>
        <w:t xml:space="preserve">le azioni di analisi per la reingegnerizzazione dei processi di lavoro, traendo spunto dai </w:t>
      </w:r>
      <w:r w:rsidRPr="003F7903">
        <w:rPr>
          <w:i/>
        </w:rPr>
        <w:t>best in class</w:t>
      </w:r>
      <w:r>
        <w:t xml:space="preserve"> individuati con le cennate tecniche di </w:t>
      </w:r>
      <w:r w:rsidRPr="003F7903">
        <w:rPr>
          <w:i/>
        </w:rPr>
        <w:t>benchmarking</w:t>
      </w:r>
      <w:r w:rsidR="003F7903">
        <w:t>;</w:t>
      </w:r>
    </w:p>
    <w:p w:rsidR="003F7903" w:rsidRDefault="003F7903" w:rsidP="003F7903">
      <w:pPr>
        <w:pStyle w:val="Paragrafoelenco"/>
      </w:pPr>
    </w:p>
    <w:p w:rsidR="003F7903" w:rsidRDefault="003F7903" w:rsidP="004400A6">
      <w:pPr>
        <w:pStyle w:val="Paragrafoelenco"/>
        <w:numPr>
          <w:ilvl w:val="1"/>
          <w:numId w:val="4"/>
        </w:numPr>
        <w:ind w:left="1418" w:right="178" w:hanging="284"/>
        <w:jc w:val="both"/>
      </w:pPr>
      <w:r>
        <w:t>l’adeguamento dei SISTEMI RETRIBUTIVI, PREMIALI E DI AVANZAMENTO IN CARRIERA all’effettivo conseguimento degli obiettivi numerici di piano.</w:t>
      </w:r>
    </w:p>
    <w:p w:rsidR="00515CAC" w:rsidRDefault="00515CAC" w:rsidP="00515CAC">
      <w:pPr>
        <w:pStyle w:val="Paragrafoelenco"/>
      </w:pPr>
    </w:p>
    <w:p w:rsidR="00515CAC" w:rsidRDefault="00515CAC"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515CAC" w:rsidRDefault="00515CAC" w:rsidP="00515CAC">
      <w:pPr>
        <w:pStyle w:val="Paragrafoelenco"/>
        <w:ind w:left="567" w:right="178"/>
        <w:jc w:val="both"/>
      </w:pPr>
    </w:p>
    <w:p w:rsidR="00515CAC" w:rsidRDefault="00515CAC" w:rsidP="00515CAC">
      <w:pPr>
        <w:pStyle w:val="Paragrafoelenco"/>
        <w:ind w:left="567" w:right="178"/>
        <w:jc w:val="both"/>
      </w:pPr>
    </w:p>
    <w:p w:rsidR="00777F52" w:rsidRDefault="00777F52"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777F52" w:rsidRDefault="00777F52" w:rsidP="00515CAC">
      <w:pPr>
        <w:pStyle w:val="Paragrafoelenco"/>
        <w:ind w:left="567" w:right="178"/>
        <w:jc w:val="both"/>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4A52B6"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B6775D"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Pr>
          <w:sz w:val="28"/>
          <w:szCs w:val="28"/>
          <w:u w:val="single"/>
        </w:rPr>
        <w:t>PARTE TERZ</w:t>
      </w:r>
      <w:r w:rsidR="00A3464A" w:rsidRPr="00A3464A">
        <w:rPr>
          <w:sz w:val="28"/>
          <w:szCs w:val="28"/>
          <w:u w:val="single"/>
        </w:rPr>
        <w:t>A</w:t>
      </w:r>
    </w:p>
    <w:p w:rsidR="00B6775D" w:rsidRPr="00A3464A" w:rsidRDefault="00B6775D"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ESEMPI</w:t>
      </w: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 xml:space="preserve">DI INTERVENTI IMMEDIATI DI </w:t>
      </w:r>
      <w:r w:rsidRPr="00A3464A">
        <w:rPr>
          <w:i/>
          <w:sz w:val="28"/>
          <w:szCs w:val="28"/>
        </w:rPr>
        <w:t>SPENDING REVIEW</w:t>
      </w:r>
      <w:r>
        <w:rPr>
          <w:sz w:val="28"/>
          <w:szCs w:val="28"/>
        </w:rPr>
        <w:t xml:space="preserve"> SELETTIVA</w:t>
      </w:r>
    </w:p>
    <w:p w:rsidR="004A52B6"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DE31D9"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 xml:space="preserve">E </w:t>
      </w:r>
      <w:r w:rsidR="00A3464A">
        <w:rPr>
          <w:sz w:val="28"/>
          <w:szCs w:val="28"/>
        </w:rPr>
        <w:t xml:space="preserve">DI </w:t>
      </w:r>
      <w:r w:rsidR="00DE31D9">
        <w:rPr>
          <w:sz w:val="28"/>
          <w:szCs w:val="28"/>
        </w:rPr>
        <w:t xml:space="preserve">DETERMINAZIONE DI OBIETTIVI DI MIGLIORAMENTO </w:t>
      </w:r>
    </w:p>
    <w:p w:rsidR="00DE31D9" w:rsidRDefault="00DE31D9"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DE31D9" w:rsidP="00DE31D9">
      <w:pPr>
        <w:pBdr>
          <w:top w:val="single" w:sz="4" w:space="1" w:color="auto"/>
          <w:left w:val="single" w:sz="4" w:space="4" w:color="auto"/>
          <w:bottom w:val="single" w:sz="4" w:space="1" w:color="auto"/>
          <w:right w:val="single" w:sz="4" w:space="4" w:color="auto"/>
        </w:pBdr>
        <w:tabs>
          <w:tab w:val="left" w:pos="2694"/>
          <w:tab w:val="left" w:pos="8505"/>
        </w:tabs>
        <w:ind w:left="567" w:right="178"/>
        <w:jc w:val="center"/>
        <w:rPr>
          <w:sz w:val="28"/>
          <w:szCs w:val="28"/>
        </w:rPr>
      </w:pPr>
      <w:r>
        <w:rPr>
          <w:sz w:val="28"/>
          <w:szCs w:val="28"/>
        </w:rPr>
        <w:t xml:space="preserve">CON </w:t>
      </w:r>
      <w:r w:rsidR="004A52B6">
        <w:rPr>
          <w:sz w:val="28"/>
          <w:szCs w:val="28"/>
        </w:rPr>
        <w:t xml:space="preserve">TECNICHE DI </w:t>
      </w:r>
      <w:r w:rsidR="00A3464A" w:rsidRPr="004A52B6">
        <w:rPr>
          <w:i/>
          <w:sz w:val="28"/>
          <w:szCs w:val="28"/>
        </w:rPr>
        <w:t>BENCHMARKING</w:t>
      </w: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Pr="00B06696" w:rsidRDefault="00A3464A" w:rsidP="00A3464A">
      <w:pPr>
        <w:pBdr>
          <w:top w:val="single" w:sz="4" w:space="1" w:color="auto"/>
          <w:left w:val="single" w:sz="4" w:space="4" w:color="auto"/>
          <w:bottom w:val="single" w:sz="4" w:space="1" w:color="auto"/>
          <w:right w:val="single" w:sz="4" w:space="4" w:color="auto"/>
        </w:pBdr>
        <w:ind w:left="567" w:right="178"/>
        <w:jc w:val="center"/>
        <w:rPr>
          <w:sz w:val="28"/>
          <w:szCs w:val="28"/>
        </w:rPr>
      </w:pPr>
    </w:p>
    <w:p w:rsidR="00A3464A" w:rsidRPr="00761C78" w:rsidRDefault="00A3464A" w:rsidP="00A3464A">
      <w:pPr>
        <w:ind w:left="567" w:right="178"/>
        <w:jc w:val="center"/>
        <w:rPr>
          <w:sz w:val="28"/>
          <w:szCs w:val="28"/>
        </w:rPr>
      </w:pPr>
    </w:p>
    <w:p w:rsidR="00A3464A" w:rsidRDefault="00A3464A" w:rsidP="00A3464A">
      <w:pPr>
        <w:tabs>
          <w:tab w:val="left" w:pos="2694"/>
        </w:tabs>
        <w:ind w:left="567" w:right="178"/>
        <w:jc w:val="both"/>
      </w:pPr>
    </w:p>
    <w:p w:rsidR="00A3464A" w:rsidRDefault="00A3464A" w:rsidP="00A3464A">
      <w:pPr>
        <w:tabs>
          <w:tab w:val="left" w:pos="2694"/>
        </w:tabs>
        <w:ind w:left="567" w:right="178"/>
        <w:jc w:val="both"/>
      </w:pPr>
    </w:p>
    <w:p w:rsidR="00A3464A" w:rsidRDefault="00A3464A" w:rsidP="00A3464A">
      <w:pPr>
        <w:ind w:left="567" w:right="178"/>
        <w:jc w:val="both"/>
      </w:pPr>
    </w:p>
    <w:p w:rsidR="00A3464A" w:rsidRDefault="00A3464A"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A3464A" w:rsidRDefault="00A3464A" w:rsidP="00A3464A">
      <w:pPr>
        <w:ind w:left="567" w:right="178"/>
        <w:jc w:val="both"/>
      </w:pPr>
    </w:p>
    <w:p w:rsidR="00BA3E7D" w:rsidRDefault="00BA3E7D"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777F52" w:rsidRDefault="00777F52" w:rsidP="00A3464A">
      <w:pPr>
        <w:ind w:left="567" w:right="178"/>
        <w:jc w:val="both"/>
      </w:pPr>
    </w:p>
    <w:p w:rsidR="00A3464A" w:rsidRDefault="00A3464A" w:rsidP="00A3464A">
      <w:pPr>
        <w:ind w:left="567" w:right="178"/>
        <w:jc w:val="both"/>
      </w:pPr>
    </w:p>
    <w:p w:rsidR="00A3464A" w:rsidRDefault="00A3464A" w:rsidP="00295E59">
      <w:pPr>
        <w:ind w:left="567" w:right="178"/>
        <w:jc w:val="both"/>
      </w:pPr>
    </w:p>
    <w:p w:rsidR="00295E59" w:rsidRDefault="00295E59" w:rsidP="00DE31D9">
      <w:pPr>
        <w:pBdr>
          <w:top w:val="single" w:sz="4" w:space="1" w:color="auto"/>
          <w:left w:val="single" w:sz="4" w:space="4" w:color="auto"/>
          <w:bottom w:val="single" w:sz="4" w:space="1" w:color="auto"/>
          <w:right w:val="single" w:sz="4" w:space="4" w:color="auto"/>
        </w:pBdr>
        <w:ind w:left="1134" w:right="178" w:hanging="567"/>
        <w:jc w:val="both"/>
      </w:pPr>
      <w:r>
        <w:lastRenderedPageBreak/>
        <w:t>1</w:t>
      </w:r>
      <w:r w:rsidR="00F47EE7">
        <w:t>3</w:t>
      </w:r>
      <w:r w:rsidRPr="007E11C4">
        <w:t>.</w:t>
      </w:r>
      <w:r w:rsidRPr="007E11C4">
        <w:tab/>
      </w:r>
      <w:r w:rsidR="00BA3E7D">
        <w:t xml:space="preserve">ESEMPIO DI INDIVIDUAZIONE </w:t>
      </w:r>
      <w:r w:rsidR="00DE02B0">
        <w:t xml:space="preserve">DI </w:t>
      </w:r>
      <w:r w:rsidR="00277327">
        <w:t xml:space="preserve">IMPIEGHI NON UTILI </w:t>
      </w:r>
      <w:r>
        <w:t xml:space="preserve">IN UN’OPC DI PICCOLE DIMENSIONI A SEI MESI DALL’INTRODUZIONE DEL MODULO INIZIALE MINIMO </w:t>
      </w:r>
    </w:p>
    <w:p w:rsidR="00295E59" w:rsidRDefault="00295E59" w:rsidP="00295E59">
      <w:pPr>
        <w:ind w:left="1134" w:right="178" w:hanging="567"/>
        <w:jc w:val="both"/>
      </w:pPr>
    </w:p>
    <w:p w:rsidR="00DE31D9" w:rsidRDefault="00DE31D9" w:rsidP="00295E59">
      <w:pPr>
        <w:ind w:left="1134" w:right="178" w:hanging="567"/>
        <w:jc w:val="both"/>
      </w:pPr>
    </w:p>
    <w:p w:rsidR="00BA3E7D" w:rsidRDefault="00BA3E7D" w:rsidP="00295E59">
      <w:pPr>
        <w:ind w:left="567"/>
        <w:jc w:val="both"/>
      </w:pPr>
      <w:r>
        <w:t xml:space="preserve">L’esempio che segue è la simulazione di </w:t>
      </w:r>
      <w:r w:rsidR="00EE36A3">
        <w:t xml:space="preserve">un’Opc di </w:t>
      </w:r>
      <w:r>
        <w:t>piccole dimensioni con una dotazione supposta di 100</w:t>
      </w:r>
      <w:r w:rsidR="00EE36A3">
        <w:t xml:space="preserve"> dipendenti</w:t>
      </w:r>
      <w:r>
        <w:t xml:space="preserve"> che ha attuato il </w:t>
      </w:r>
      <w:r w:rsidR="00B7626D">
        <w:t xml:space="preserve">“modulo iniziale minimo Etp” da sei mesi e per la quale </w:t>
      </w:r>
      <w:r>
        <w:t xml:space="preserve">è </w:t>
      </w:r>
      <w:r w:rsidR="00B7626D">
        <w:t xml:space="preserve">possibile rilevare, per ciascuna unità organizzativa, </w:t>
      </w:r>
      <w:r>
        <w:t>le ore/persona assorbite</w:t>
      </w:r>
      <w:r w:rsidR="00B7626D">
        <w:t xml:space="preserve"> in ciascuna tipologia di processo di lavoro </w:t>
      </w:r>
      <w:r>
        <w:t xml:space="preserve">e i prodotti </w:t>
      </w:r>
      <w:r w:rsidR="00B7626D">
        <w:t xml:space="preserve">finali </w:t>
      </w:r>
      <w:r>
        <w:t>realizzati.</w:t>
      </w:r>
    </w:p>
    <w:p w:rsidR="00BA3E7D" w:rsidRDefault="00BA3E7D" w:rsidP="00295E59">
      <w:pPr>
        <w:ind w:left="567"/>
        <w:jc w:val="both"/>
      </w:pPr>
    </w:p>
    <w:p w:rsidR="00295E59" w:rsidRDefault="00BA3E7D" w:rsidP="00295E59">
      <w:pPr>
        <w:ind w:left="567"/>
        <w:jc w:val="both"/>
      </w:pPr>
      <w:r>
        <w:t xml:space="preserve">Il prospetto consente di individuare </w:t>
      </w:r>
      <w:r w:rsidR="00B7626D">
        <w:t xml:space="preserve">eventuali </w:t>
      </w:r>
      <w:r w:rsidR="00B813AE">
        <w:t xml:space="preserve">unità organizzative non </w:t>
      </w:r>
      <w:r w:rsidR="00EE36A3">
        <w:t>più utili</w:t>
      </w:r>
      <w:r w:rsidR="006A5063">
        <w:t xml:space="preserve"> </w:t>
      </w:r>
      <w:r w:rsidR="00B7626D">
        <w:t xml:space="preserve">o troppo costose per poter successivamente procedere al loro </w:t>
      </w:r>
      <w:r w:rsidR="006A5063">
        <w:t xml:space="preserve">ridimensionamento o </w:t>
      </w:r>
      <w:r w:rsidR="00B7626D">
        <w:t xml:space="preserve">alla loro completa </w:t>
      </w:r>
      <w:r w:rsidR="006A5063">
        <w:t>soppressione</w:t>
      </w:r>
      <w:r w:rsidR="00295E59">
        <w:t>.</w:t>
      </w:r>
    </w:p>
    <w:p w:rsidR="00295E59" w:rsidRDefault="00295E59" w:rsidP="00295E59">
      <w:pPr>
        <w:jc w:val="both"/>
      </w:pPr>
    </w:p>
    <w:p w:rsidR="00295E59" w:rsidRDefault="00BA3E7D" w:rsidP="00295E59">
      <w:pPr>
        <w:ind w:left="567"/>
        <w:jc w:val="both"/>
      </w:pPr>
      <w:r>
        <w:t xml:space="preserve">Nell’esempio </w:t>
      </w:r>
      <w:r w:rsidR="006A5063">
        <w:t>in questione</w:t>
      </w:r>
      <w:r>
        <w:t xml:space="preserve">, che la </w:t>
      </w:r>
      <w:r w:rsidR="00295E59">
        <w:t>struttura si presenta</w:t>
      </w:r>
      <w:r w:rsidR="006A5063">
        <w:t xml:space="preserve">, </w:t>
      </w:r>
      <w:r w:rsidR="00295E59">
        <w:t>al momento dell’</w:t>
      </w:r>
      <w:r w:rsidR="006A5063">
        <w:t xml:space="preserve">analisi, articolata su 30 unità, </w:t>
      </w:r>
      <w:r w:rsidR="00295E59">
        <w:t xml:space="preserve">tutte </w:t>
      </w:r>
      <w:r w:rsidR="00A3464A">
        <w:t xml:space="preserve">direttamente dipendenti </w:t>
      </w:r>
      <w:r w:rsidR="00295E59">
        <w:t>dal dirigente generale responsabile dell’Opc.</w:t>
      </w:r>
    </w:p>
    <w:p w:rsidR="00295E59" w:rsidRDefault="00295E59" w:rsidP="00295E59">
      <w:pPr>
        <w:ind w:left="567"/>
        <w:jc w:val="both"/>
      </w:pPr>
    </w:p>
    <w:p w:rsidR="00295E59" w:rsidRDefault="00295E59" w:rsidP="00295E59">
      <w:pPr>
        <w:ind w:left="567"/>
        <w:jc w:val="both"/>
      </w:pPr>
      <w:r>
        <w:t>L‘analisi si basa sui dati:</w:t>
      </w:r>
    </w:p>
    <w:p w:rsidR="00295E59" w:rsidRDefault="00295E59" w:rsidP="00295E59">
      <w:pPr>
        <w:ind w:left="567"/>
        <w:jc w:val="both"/>
      </w:pPr>
    </w:p>
    <w:p w:rsidR="00295E59" w:rsidRDefault="00B7626D" w:rsidP="00295E59">
      <w:pPr>
        <w:numPr>
          <w:ilvl w:val="1"/>
          <w:numId w:val="4"/>
        </w:numPr>
        <w:tabs>
          <w:tab w:val="clear" w:pos="1440"/>
        </w:tabs>
        <w:ind w:left="1560" w:hanging="567"/>
        <w:jc w:val="both"/>
      </w:pPr>
      <w:r>
        <w:t xml:space="preserve">raccolti </w:t>
      </w:r>
      <w:r w:rsidR="00295E59">
        <w:t>dal sistema informativo S</w:t>
      </w:r>
      <w:r w:rsidR="00EE36A3">
        <w:t>IRIS</w:t>
      </w:r>
      <w:r w:rsidR="00295E59">
        <w:t xml:space="preserve"> con riferimento alla distribuzione nei diversi  processi di lavoro delle ore/persona avute a disposizione </w:t>
      </w:r>
      <w:r w:rsidR="006A5063">
        <w:t xml:space="preserve">da ciascuna unità organizzativa </w:t>
      </w:r>
      <w:r w:rsidR="00295E59">
        <w:t>sei mesi dopo dall’avvio delle rilevazioni del “modulo minimo” su impieghi e prodotti;</w:t>
      </w:r>
    </w:p>
    <w:p w:rsidR="00295E59" w:rsidRDefault="00295E59" w:rsidP="00295E59">
      <w:pPr>
        <w:ind w:left="1560" w:hanging="567"/>
        <w:jc w:val="both"/>
      </w:pPr>
    </w:p>
    <w:p w:rsidR="00295E59" w:rsidRDefault="00B7626D" w:rsidP="00295E59">
      <w:pPr>
        <w:numPr>
          <w:ilvl w:val="1"/>
          <w:numId w:val="4"/>
        </w:numPr>
        <w:tabs>
          <w:tab w:val="clear" w:pos="1440"/>
        </w:tabs>
        <w:ind w:left="1560" w:hanging="567"/>
        <w:jc w:val="both"/>
      </w:pPr>
      <w:r>
        <w:t xml:space="preserve">raccolti </w:t>
      </w:r>
      <w:r w:rsidR="00295E59">
        <w:t>dal sistema informativo del protocollo con riferimento ai dati meramente quantitativi del numero di prodotti realizzati dalle unità;</w:t>
      </w:r>
    </w:p>
    <w:p w:rsidR="00295E59" w:rsidRDefault="00295E59" w:rsidP="00295E59">
      <w:pPr>
        <w:pStyle w:val="Paragrafoelenco"/>
        <w:ind w:left="1560" w:hanging="567"/>
      </w:pPr>
    </w:p>
    <w:p w:rsidR="00295E59" w:rsidRDefault="00B7626D" w:rsidP="00295E59">
      <w:pPr>
        <w:numPr>
          <w:ilvl w:val="1"/>
          <w:numId w:val="4"/>
        </w:numPr>
        <w:tabs>
          <w:tab w:val="clear" w:pos="1440"/>
        </w:tabs>
        <w:ind w:left="1560" w:hanging="567"/>
        <w:jc w:val="both"/>
      </w:pPr>
      <w:r>
        <w:t xml:space="preserve">raccolti </w:t>
      </w:r>
      <w:r w:rsidR="00295E59">
        <w:t>dal sistema informativo delle risorse finanziarie per le retribuzioni di base, straordinari, indennità di posizione, retribuzioni di risultato, canoni di locazione e altre spese sostenute dall’Opc.</w:t>
      </w:r>
    </w:p>
    <w:p w:rsidR="00295E59" w:rsidRDefault="00295E59" w:rsidP="00295E59">
      <w:pPr>
        <w:jc w:val="both"/>
      </w:pPr>
    </w:p>
    <w:p w:rsidR="00295E59" w:rsidRDefault="00295E59" w:rsidP="00295E59">
      <w:pPr>
        <w:ind w:left="567"/>
        <w:jc w:val="both"/>
      </w:pPr>
    </w:p>
    <w:p w:rsidR="00295E59" w:rsidRDefault="00295E59" w:rsidP="00295E59">
      <w:pPr>
        <w:jc w:val="center"/>
        <w:rPr>
          <w:u w:val="single"/>
        </w:rPr>
      </w:pPr>
      <w:r w:rsidRPr="00A04336">
        <w:rPr>
          <w:u w:val="single"/>
        </w:rPr>
        <w:t>TABELLA</w:t>
      </w:r>
      <w:r>
        <w:rPr>
          <w:u w:val="single"/>
        </w:rPr>
        <w:t xml:space="preserve"> 1</w:t>
      </w:r>
    </w:p>
    <w:p w:rsidR="00295E59" w:rsidRDefault="00BA3E7D" w:rsidP="00295E59">
      <w:pPr>
        <w:jc w:val="center"/>
        <w:rPr>
          <w:u w:val="single"/>
        </w:rPr>
      </w:pPr>
      <w:r>
        <w:rPr>
          <w:u w:val="single"/>
        </w:rPr>
        <w:t xml:space="preserve">SIMULAZIONE DI </w:t>
      </w:r>
      <w:r w:rsidR="00295E59">
        <w:rPr>
          <w:u w:val="single"/>
        </w:rPr>
        <w:t xml:space="preserve">ANALISI </w:t>
      </w:r>
      <w:r>
        <w:rPr>
          <w:u w:val="single"/>
        </w:rPr>
        <w:t xml:space="preserve">DI </w:t>
      </w:r>
      <w:r w:rsidR="00295E59" w:rsidRPr="00A04336">
        <w:rPr>
          <w:u w:val="single"/>
        </w:rPr>
        <w:t>IMPIEGHI</w:t>
      </w:r>
      <w:r w:rsidR="00295E59">
        <w:rPr>
          <w:u w:val="single"/>
        </w:rPr>
        <w:t xml:space="preserve">, </w:t>
      </w:r>
      <w:r w:rsidR="00295E59" w:rsidRPr="00A04336">
        <w:rPr>
          <w:u w:val="single"/>
        </w:rPr>
        <w:t>PRODOTTI</w:t>
      </w:r>
      <w:r w:rsidR="00295E59">
        <w:rPr>
          <w:u w:val="single"/>
        </w:rPr>
        <w:t xml:space="preserve"> FINALI E SPESE</w:t>
      </w:r>
    </w:p>
    <w:p w:rsidR="00295E59" w:rsidRDefault="00295E59" w:rsidP="00295E59">
      <w:pPr>
        <w:jc w:val="center"/>
        <w:rPr>
          <w:u w:val="single"/>
        </w:rPr>
      </w:pPr>
      <w:r>
        <w:rPr>
          <w:u w:val="single"/>
        </w:rPr>
        <w:t>IN UN’OPC DI PICCOLE DIMENSIONI</w:t>
      </w:r>
    </w:p>
    <w:p w:rsidR="00295E59" w:rsidRPr="004A42A3" w:rsidRDefault="00295E59" w:rsidP="00295E59">
      <w:pPr>
        <w:jc w:val="center"/>
        <w:rPr>
          <w:u w:val="single"/>
        </w:rPr>
      </w:pPr>
      <w:r>
        <w:rPr>
          <w:noProof/>
        </w:rPr>
        <mc:AlternateContent>
          <mc:Choice Requires="wps">
            <w:drawing>
              <wp:anchor distT="0" distB="0" distL="114300" distR="114300" simplePos="0" relativeHeight="251707392" behindDoc="0" locked="0" layoutInCell="1" allowOverlap="1" wp14:anchorId="709043BD" wp14:editId="6983AF68">
                <wp:simplePos x="0" y="0"/>
                <wp:positionH relativeFrom="column">
                  <wp:posOffset>1599565</wp:posOffset>
                </wp:positionH>
                <wp:positionV relativeFrom="paragraph">
                  <wp:posOffset>98425</wp:posOffset>
                </wp:positionV>
                <wp:extent cx="2971800" cy="1254125"/>
                <wp:effectExtent l="5080" t="7620" r="13970" b="5080"/>
                <wp:wrapNone/>
                <wp:docPr id="131" name="Casella di tes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4125"/>
                        </a:xfrm>
                        <a:prstGeom prst="rect">
                          <a:avLst/>
                        </a:prstGeom>
                        <a:solidFill>
                          <a:srgbClr val="FFFFFF"/>
                        </a:solidFill>
                        <a:ln w="9525">
                          <a:solidFill>
                            <a:srgbClr val="000000"/>
                          </a:solidFill>
                          <a:miter lim="800000"/>
                          <a:headEnd/>
                          <a:tailEnd/>
                        </a:ln>
                      </wps:spPr>
                      <wps:txbx>
                        <w:txbxContent>
                          <w:p w:rsidR="00BE0894" w:rsidRPr="008407AD" w:rsidRDefault="00BE0894" w:rsidP="00295E59">
                            <w:pPr>
                              <w:rPr>
                                <w:i/>
                                <w:sz w:val="20"/>
                              </w:rPr>
                            </w:pPr>
                            <w:r>
                              <w:rPr>
                                <w:i/>
                                <w:iCs/>
                                <w:sz w:val="20"/>
                              </w:rPr>
                              <w:t>Oggetti di rilevazione</w:t>
                            </w:r>
                            <w:r>
                              <w:rPr>
                                <w:sz w:val="20"/>
                              </w:rPr>
                              <w:t>:</w:t>
                            </w:r>
                            <w:r>
                              <w:rPr>
                                <w:sz w:val="20"/>
                              </w:rPr>
                              <w:tab/>
                            </w:r>
                            <w:r w:rsidRPr="008407AD">
                              <w:rPr>
                                <w:i/>
                                <w:sz w:val="20"/>
                              </w:rPr>
                              <w:t>Impieghi</w:t>
                            </w:r>
                            <w:r>
                              <w:rPr>
                                <w:i/>
                                <w:sz w:val="20"/>
                              </w:rPr>
                              <w:t xml:space="preserve"> D F I</w:t>
                            </w:r>
                          </w:p>
                          <w:p w:rsidR="00BE0894" w:rsidRPr="008407AD" w:rsidRDefault="00BE0894" w:rsidP="00295E59">
                            <w:pPr>
                              <w:ind w:left="2127"/>
                              <w:rPr>
                                <w:i/>
                                <w:sz w:val="20"/>
                              </w:rPr>
                            </w:pPr>
                            <w:r w:rsidRPr="008407AD">
                              <w:rPr>
                                <w:i/>
                                <w:sz w:val="20"/>
                              </w:rPr>
                              <w:t>Prodotti finali</w:t>
                            </w:r>
                          </w:p>
                          <w:p w:rsidR="00BE0894" w:rsidRPr="008407AD" w:rsidRDefault="00BE0894" w:rsidP="00295E59">
                            <w:pPr>
                              <w:ind w:left="2127"/>
                              <w:rPr>
                                <w:i/>
                                <w:sz w:val="20"/>
                              </w:rPr>
                            </w:pPr>
                            <w:r w:rsidRPr="008407AD">
                              <w:rPr>
                                <w:i/>
                                <w:sz w:val="20"/>
                              </w:rPr>
                              <w:t xml:space="preserve">Spese </w:t>
                            </w:r>
                          </w:p>
                          <w:p w:rsidR="00BE0894" w:rsidRPr="008407AD" w:rsidRDefault="00BE0894" w:rsidP="00295E59">
                            <w:pPr>
                              <w:rPr>
                                <w:i/>
                                <w:sz w:val="16"/>
                              </w:rPr>
                            </w:pPr>
                            <w:r w:rsidRPr="008407AD">
                              <w:rPr>
                                <w:i/>
                                <w:iCs/>
                                <w:sz w:val="20"/>
                              </w:rPr>
                              <w:t>Livello di aggregazione</w:t>
                            </w:r>
                            <w:r w:rsidRPr="008407AD">
                              <w:rPr>
                                <w:i/>
                                <w:sz w:val="20"/>
                              </w:rPr>
                              <w:t>:</w:t>
                            </w:r>
                            <w:r w:rsidRPr="008407AD">
                              <w:rPr>
                                <w:i/>
                                <w:sz w:val="20"/>
                              </w:rPr>
                              <w:tab/>
                              <w:t>Consolidato nazionale</w:t>
                            </w:r>
                          </w:p>
                          <w:p w:rsidR="00BE0894" w:rsidRPr="008407AD" w:rsidRDefault="00BE0894" w:rsidP="00295E59">
                            <w:pPr>
                              <w:rPr>
                                <w:i/>
                                <w:sz w:val="20"/>
                              </w:rPr>
                            </w:pPr>
                            <w:r w:rsidRPr="008407AD">
                              <w:rPr>
                                <w:i/>
                                <w:iCs/>
                                <w:sz w:val="20"/>
                              </w:rPr>
                              <w:t>Periodo considerato</w:t>
                            </w:r>
                            <w:r w:rsidRPr="008407AD">
                              <w:rPr>
                                <w:i/>
                                <w:sz w:val="20"/>
                              </w:rPr>
                              <w:t>:</w:t>
                            </w:r>
                            <w:r w:rsidRPr="008407AD">
                              <w:rPr>
                                <w:i/>
                                <w:sz w:val="20"/>
                              </w:rPr>
                              <w:tab/>
                            </w:r>
                            <w:r>
                              <w:rPr>
                                <w:i/>
                                <w:sz w:val="20"/>
                              </w:rPr>
                              <w:t>01.01.2013 – 30.06.2013</w:t>
                            </w:r>
                            <w:r w:rsidRPr="008407AD">
                              <w:rPr>
                                <w:i/>
                                <w:sz w:val="20"/>
                              </w:rPr>
                              <w:t xml:space="preserve"> </w:t>
                            </w:r>
                          </w:p>
                          <w:p w:rsidR="00BE0894" w:rsidRPr="008407AD" w:rsidRDefault="00BE0894" w:rsidP="00295E59">
                            <w:pPr>
                              <w:rPr>
                                <w:i/>
                                <w:sz w:val="20"/>
                              </w:rPr>
                            </w:pPr>
                            <w:r w:rsidRPr="008407AD">
                              <w:rPr>
                                <w:i/>
                                <w:iCs/>
                                <w:sz w:val="20"/>
                              </w:rPr>
                              <w:t>Fonte dei dati</w:t>
                            </w:r>
                            <w:r w:rsidRPr="008407AD">
                              <w:rPr>
                                <w:i/>
                                <w:sz w:val="20"/>
                              </w:rPr>
                              <w:t>:</w:t>
                            </w:r>
                            <w:r w:rsidRPr="008407AD">
                              <w:rPr>
                                <w:i/>
                                <w:sz w:val="20"/>
                              </w:rPr>
                              <w:tab/>
                            </w:r>
                            <w:r w:rsidRPr="008407AD">
                              <w:rPr>
                                <w:i/>
                                <w:sz w:val="20"/>
                              </w:rPr>
                              <w:tab/>
                              <w:t xml:space="preserve">Sistema inf. Siris </w:t>
                            </w:r>
                          </w:p>
                          <w:p w:rsidR="00BE0894" w:rsidRPr="008407AD" w:rsidRDefault="00BE0894" w:rsidP="00295E59">
                            <w:pPr>
                              <w:ind w:left="1416" w:firstLine="708"/>
                              <w:rPr>
                                <w:i/>
                                <w:sz w:val="20"/>
                              </w:rPr>
                            </w:pPr>
                            <w:r w:rsidRPr="008407AD">
                              <w:rPr>
                                <w:i/>
                                <w:sz w:val="20"/>
                              </w:rPr>
                              <w:t>Sistema inf. del protocollo</w:t>
                            </w:r>
                          </w:p>
                          <w:p w:rsidR="00BE0894" w:rsidRPr="008407AD" w:rsidRDefault="00BE0894" w:rsidP="00295E59">
                            <w:pPr>
                              <w:ind w:left="1416" w:firstLine="708"/>
                              <w:rPr>
                                <w:i/>
                                <w:sz w:val="20"/>
                              </w:rPr>
                            </w:pPr>
                            <w:r w:rsidRPr="008407AD">
                              <w:rPr>
                                <w:i/>
                                <w:sz w:val="20"/>
                              </w:rPr>
                              <w:t>Sistema inf. ris. finanziarie</w:t>
                            </w:r>
                          </w:p>
                          <w:p w:rsidR="00BE0894" w:rsidRDefault="00BE0894" w:rsidP="00295E59">
                            <w:pPr>
                              <w:rPr>
                                <w:sz w:val="20"/>
                              </w:rPr>
                            </w:pP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1" o:spid="_x0000_s1034" type="#_x0000_t202" style="position:absolute;left:0;text-align:left;margin-left:125.95pt;margin-top:7.75pt;width:234pt;height:9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">
                <v:textbox>
                  <w:txbxContent>
                    <w:p w:rsidR="00BE0894" w:rsidRPr="008407AD" w:rsidRDefault="00BE0894" w:rsidP="00295E59">
                      <w:pPr>
                        <w:rPr>
                          <w:i/>
                          <w:sz w:val="20"/>
                        </w:rPr>
                      </w:pPr>
                      <w:r>
                        <w:rPr>
                          <w:i/>
                          <w:iCs/>
                          <w:sz w:val="20"/>
                        </w:rPr>
                        <w:t>Oggetti di rilevazione</w:t>
                      </w:r>
                      <w:r>
                        <w:rPr>
                          <w:sz w:val="20"/>
                        </w:rPr>
                        <w:t>:</w:t>
                      </w:r>
                      <w:r>
                        <w:rPr>
                          <w:sz w:val="20"/>
                        </w:rPr>
                        <w:tab/>
                      </w:r>
                      <w:r w:rsidRPr="008407AD">
                        <w:rPr>
                          <w:i/>
                          <w:sz w:val="20"/>
                        </w:rPr>
                        <w:t>Impieghi</w:t>
                      </w:r>
                      <w:r>
                        <w:rPr>
                          <w:i/>
                          <w:sz w:val="20"/>
                        </w:rPr>
                        <w:t xml:space="preserve"> D F I</w:t>
                      </w:r>
                    </w:p>
                    <w:p w:rsidR="00BE0894" w:rsidRPr="008407AD" w:rsidRDefault="00BE0894" w:rsidP="00295E59">
                      <w:pPr>
                        <w:ind w:left="2127"/>
                        <w:rPr>
                          <w:i/>
                          <w:sz w:val="20"/>
                        </w:rPr>
                      </w:pPr>
                      <w:r w:rsidRPr="008407AD">
                        <w:rPr>
                          <w:i/>
                          <w:sz w:val="20"/>
                        </w:rPr>
                        <w:t>Prodotti finali</w:t>
                      </w:r>
                    </w:p>
                    <w:p w:rsidR="00BE0894" w:rsidRPr="008407AD" w:rsidRDefault="00BE0894" w:rsidP="00295E59">
                      <w:pPr>
                        <w:ind w:left="2127"/>
                        <w:rPr>
                          <w:i/>
                          <w:sz w:val="20"/>
                        </w:rPr>
                      </w:pPr>
                      <w:r w:rsidRPr="008407AD">
                        <w:rPr>
                          <w:i/>
                          <w:sz w:val="20"/>
                        </w:rPr>
                        <w:t xml:space="preserve">Spese </w:t>
                      </w:r>
                    </w:p>
                    <w:p w:rsidR="00BE0894" w:rsidRPr="008407AD" w:rsidRDefault="00BE0894" w:rsidP="00295E59">
                      <w:pPr>
                        <w:rPr>
                          <w:i/>
                          <w:sz w:val="16"/>
                        </w:rPr>
                      </w:pPr>
                      <w:r w:rsidRPr="008407AD">
                        <w:rPr>
                          <w:i/>
                          <w:iCs/>
                          <w:sz w:val="20"/>
                        </w:rPr>
                        <w:t>Livello di aggregazione</w:t>
                      </w:r>
                      <w:r w:rsidRPr="008407AD">
                        <w:rPr>
                          <w:i/>
                          <w:sz w:val="20"/>
                        </w:rPr>
                        <w:t>:</w:t>
                      </w:r>
                      <w:r w:rsidRPr="008407AD">
                        <w:rPr>
                          <w:i/>
                          <w:sz w:val="20"/>
                        </w:rPr>
                        <w:tab/>
                        <w:t>Consolidato nazionale</w:t>
                      </w:r>
                    </w:p>
                    <w:p w:rsidR="00BE0894" w:rsidRPr="008407AD" w:rsidRDefault="00BE0894" w:rsidP="00295E59">
                      <w:pPr>
                        <w:rPr>
                          <w:i/>
                          <w:sz w:val="20"/>
                        </w:rPr>
                      </w:pPr>
                      <w:r w:rsidRPr="008407AD">
                        <w:rPr>
                          <w:i/>
                          <w:iCs/>
                          <w:sz w:val="20"/>
                        </w:rPr>
                        <w:t>Periodo considerato</w:t>
                      </w:r>
                      <w:r w:rsidRPr="008407AD">
                        <w:rPr>
                          <w:i/>
                          <w:sz w:val="20"/>
                        </w:rPr>
                        <w:t>:</w:t>
                      </w:r>
                      <w:r w:rsidRPr="008407AD">
                        <w:rPr>
                          <w:i/>
                          <w:sz w:val="20"/>
                        </w:rPr>
                        <w:tab/>
                      </w:r>
                      <w:r>
                        <w:rPr>
                          <w:i/>
                          <w:sz w:val="20"/>
                        </w:rPr>
                        <w:t>01.01.2013 – 30.06.2013</w:t>
                      </w:r>
                      <w:r w:rsidRPr="008407AD">
                        <w:rPr>
                          <w:i/>
                          <w:sz w:val="20"/>
                        </w:rPr>
                        <w:t xml:space="preserve"> </w:t>
                      </w:r>
                    </w:p>
                    <w:p w:rsidR="00BE0894" w:rsidRPr="008407AD" w:rsidRDefault="00BE0894" w:rsidP="00295E59">
                      <w:pPr>
                        <w:rPr>
                          <w:i/>
                          <w:sz w:val="20"/>
                        </w:rPr>
                      </w:pPr>
                      <w:r w:rsidRPr="008407AD">
                        <w:rPr>
                          <w:i/>
                          <w:iCs/>
                          <w:sz w:val="20"/>
                        </w:rPr>
                        <w:t>Fonte dei dati</w:t>
                      </w:r>
                      <w:r w:rsidRPr="008407AD">
                        <w:rPr>
                          <w:i/>
                          <w:sz w:val="20"/>
                        </w:rPr>
                        <w:t>:</w:t>
                      </w:r>
                      <w:r w:rsidRPr="008407AD">
                        <w:rPr>
                          <w:i/>
                          <w:sz w:val="20"/>
                        </w:rPr>
                        <w:tab/>
                      </w:r>
                      <w:r w:rsidRPr="008407AD">
                        <w:rPr>
                          <w:i/>
                          <w:sz w:val="20"/>
                        </w:rPr>
                        <w:tab/>
                        <w:t xml:space="preserve">Sistema inf. Siris </w:t>
                      </w:r>
                    </w:p>
                    <w:p w:rsidR="00BE0894" w:rsidRPr="008407AD" w:rsidRDefault="00BE0894" w:rsidP="00295E59">
                      <w:pPr>
                        <w:ind w:left="1416" w:firstLine="708"/>
                        <w:rPr>
                          <w:i/>
                          <w:sz w:val="20"/>
                        </w:rPr>
                      </w:pPr>
                      <w:r w:rsidRPr="008407AD">
                        <w:rPr>
                          <w:i/>
                          <w:sz w:val="20"/>
                        </w:rPr>
                        <w:t>Sistema inf. del protocollo</w:t>
                      </w:r>
                    </w:p>
                    <w:p w:rsidR="00BE0894" w:rsidRPr="008407AD" w:rsidRDefault="00BE0894" w:rsidP="00295E59">
                      <w:pPr>
                        <w:ind w:left="1416" w:firstLine="708"/>
                        <w:rPr>
                          <w:i/>
                          <w:sz w:val="20"/>
                        </w:rPr>
                      </w:pPr>
                      <w:r w:rsidRPr="008407AD">
                        <w:rPr>
                          <w:i/>
                          <w:sz w:val="20"/>
                        </w:rPr>
                        <w:t>Sistema inf. ris. finanziarie</w:t>
                      </w:r>
                    </w:p>
                    <w:p w:rsidR="00BE0894" w:rsidRDefault="00BE0894" w:rsidP="00295E59">
                      <w:pPr>
                        <w:rPr>
                          <w:sz w:val="20"/>
                        </w:rPr>
                      </w:pPr>
                      <w:r>
                        <w:rPr>
                          <w:sz w:val="20"/>
                        </w:rPr>
                        <w:tab/>
                      </w:r>
                      <w:r>
                        <w:rPr>
                          <w:sz w:val="20"/>
                        </w:rPr>
                        <w:tab/>
                      </w:r>
                      <w:r>
                        <w:rPr>
                          <w:sz w:val="20"/>
                        </w:rPr>
                        <w:tab/>
                      </w:r>
                    </w:p>
                  </w:txbxContent>
                </v:textbox>
              </v:shape>
            </w:pict>
          </mc:Fallback>
        </mc:AlternateContent>
      </w: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134"/>
        <w:gridCol w:w="1134"/>
        <w:gridCol w:w="992"/>
        <w:gridCol w:w="1276"/>
        <w:gridCol w:w="992"/>
        <w:gridCol w:w="992"/>
      </w:tblGrid>
      <w:tr w:rsidR="00295E59" w:rsidTr="00C22C08">
        <w:tc>
          <w:tcPr>
            <w:tcW w:w="1384" w:type="dxa"/>
            <w:shd w:val="clear" w:color="auto" w:fill="auto"/>
          </w:tcPr>
          <w:p w:rsidR="00295E59" w:rsidRPr="00FA6175" w:rsidRDefault="00295E59" w:rsidP="009F571D">
            <w:pPr>
              <w:jc w:val="center"/>
              <w:rPr>
                <w:i/>
                <w:iCs/>
                <w:sz w:val="20"/>
                <w:szCs w:val="20"/>
              </w:rPr>
            </w:pPr>
            <w:r w:rsidRPr="00FA6175">
              <w:rPr>
                <w:i/>
                <w:iCs/>
                <w:sz w:val="20"/>
                <w:szCs w:val="20"/>
              </w:rPr>
              <w:t>Unità organizzative costituite</w:t>
            </w:r>
          </w:p>
          <w:p w:rsidR="00295E59" w:rsidRPr="00A243E3" w:rsidRDefault="00295E59" w:rsidP="009F571D">
            <w:pPr>
              <w:jc w:val="center"/>
            </w:pPr>
          </w:p>
        </w:tc>
        <w:tc>
          <w:tcPr>
            <w:tcW w:w="1276" w:type="dxa"/>
            <w:shd w:val="clear" w:color="auto" w:fill="auto"/>
          </w:tcPr>
          <w:p w:rsidR="00295E59" w:rsidRPr="00FA6175" w:rsidRDefault="00295E59" w:rsidP="009F571D">
            <w:pPr>
              <w:jc w:val="center"/>
              <w:rPr>
                <w:i/>
                <w:iCs/>
                <w:sz w:val="19"/>
                <w:szCs w:val="19"/>
              </w:rPr>
            </w:pPr>
            <w:r>
              <w:rPr>
                <w:i/>
                <w:iCs/>
                <w:sz w:val="19"/>
                <w:szCs w:val="19"/>
              </w:rPr>
              <w:t xml:space="preserve">Tipologie delle </w:t>
            </w:r>
            <w:r w:rsidRPr="00FA6175">
              <w:rPr>
                <w:i/>
                <w:iCs/>
                <w:sz w:val="19"/>
                <w:szCs w:val="19"/>
              </w:rPr>
              <w:t>attività</w:t>
            </w:r>
            <w:r>
              <w:rPr>
                <w:i/>
                <w:iCs/>
                <w:sz w:val="19"/>
                <w:szCs w:val="19"/>
              </w:rPr>
              <w:t xml:space="preserve"> svolte dalle unità</w:t>
            </w:r>
          </w:p>
        </w:tc>
        <w:tc>
          <w:tcPr>
            <w:tcW w:w="1134" w:type="dxa"/>
            <w:shd w:val="clear" w:color="auto" w:fill="auto"/>
          </w:tcPr>
          <w:p w:rsidR="00295E59" w:rsidRPr="00FA6175" w:rsidRDefault="00295E59" w:rsidP="009F571D">
            <w:pPr>
              <w:jc w:val="center"/>
              <w:rPr>
                <w:i/>
                <w:iCs/>
                <w:sz w:val="20"/>
                <w:szCs w:val="20"/>
              </w:rPr>
            </w:pPr>
            <w:r w:rsidRPr="00FA6175">
              <w:rPr>
                <w:i/>
                <w:iCs/>
                <w:sz w:val="20"/>
                <w:szCs w:val="20"/>
              </w:rPr>
              <w:t>Ore</w:t>
            </w:r>
            <w:r>
              <w:rPr>
                <w:i/>
                <w:iCs/>
                <w:sz w:val="20"/>
                <w:szCs w:val="20"/>
              </w:rPr>
              <w:t>/pers.</w:t>
            </w:r>
            <w:r w:rsidRPr="00FA6175">
              <w:rPr>
                <w:i/>
                <w:iCs/>
                <w:sz w:val="20"/>
                <w:szCs w:val="20"/>
              </w:rPr>
              <w:t xml:space="preserve"> impiegate</w:t>
            </w:r>
          </w:p>
          <w:p w:rsidR="00295E59" w:rsidRDefault="00295E59" w:rsidP="009F571D">
            <w:pPr>
              <w:jc w:val="center"/>
              <w:rPr>
                <w:i/>
                <w:iCs/>
                <w:sz w:val="20"/>
                <w:szCs w:val="20"/>
              </w:rPr>
            </w:pPr>
            <w:r w:rsidRPr="00FA6175">
              <w:rPr>
                <w:i/>
                <w:iCs/>
                <w:sz w:val="20"/>
                <w:szCs w:val="20"/>
              </w:rPr>
              <w:t>nell’anno</w:t>
            </w:r>
          </w:p>
          <w:p w:rsidR="00295E59" w:rsidRPr="00FA6175" w:rsidRDefault="00295E59" w:rsidP="009F571D">
            <w:pPr>
              <w:jc w:val="center"/>
              <w:rPr>
                <w:i/>
                <w:iCs/>
                <w:sz w:val="20"/>
                <w:szCs w:val="20"/>
              </w:rPr>
            </w:pPr>
            <w:r>
              <w:rPr>
                <w:i/>
                <w:iCs/>
                <w:sz w:val="20"/>
                <w:szCs w:val="20"/>
              </w:rPr>
              <w:t>(dati reali)</w:t>
            </w:r>
          </w:p>
        </w:tc>
        <w:tc>
          <w:tcPr>
            <w:tcW w:w="1134" w:type="dxa"/>
            <w:shd w:val="clear" w:color="auto" w:fill="auto"/>
          </w:tcPr>
          <w:p w:rsidR="00295E59" w:rsidRDefault="00295E59" w:rsidP="009F571D">
            <w:pPr>
              <w:jc w:val="center"/>
              <w:rPr>
                <w:i/>
                <w:iCs/>
                <w:sz w:val="20"/>
                <w:szCs w:val="20"/>
              </w:rPr>
            </w:pPr>
            <w:r w:rsidRPr="00FA6175">
              <w:rPr>
                <w:i/>
                <w:iCs/>
                <w:sz w:val="20"/>
                <w:szCs w:val="20"/>
              </w:rPr>
              <w:t xml:space="preserve">% assorb. su totale </w:t>
            </w:r>
            <w:r>
              <w:rPr>
                <w:i/>
                <w:iCs/>
                <w:sz w:val="20"/>
                <w:szCs w:val="20"/>
              </w:rPr>
              <w:t xml:space="preserve">ore/pers. </w:t>
            </w:r>
            <w:r w:rsidRPr="00FA6175">
              <w:rPr>
                <w:i/>
                <w:iCs/>
                <w:sz w:val="20"/>
                <w:szCs w:val="20"/>
              </w:rPr>
              <w:t>Opc</w:t>
            </w:r>
          </w:p>
          <w:p w:rsidR="00295E59" w:rsidRPr="00A243E3" w:rsidRDefault="00295E59" w:rsidP="009F571D">
            <w:pPr>
              <w:jc w:val="center"/>
            </w:pPr>
            <w:r>
              <w:rPr>
                <w:i/>
                <w:iCs/>
                <w:sz w:val="20"/>
                <w:szCs w:val="20"/>
              </w:rPr>
              <w:t>(dati reali)</w:t>
            </w:r>
          </w:p>
        </w:tc>
        <w:tc>
          <w:tcPr>
            <w:tcW w:w="1134" w:type="dxa"/>
            <w:shd w:val="clear" w:color="auto" w:fill="auto"/>
          </w:tcPr>
          <w:p w:rsidR="00295E59" w:rsidRDefault="00295E59" w:rsidP="009F571D">
            <w:pPr>
              <w:jc w:val="center"/>
              <w:rPr>
                <w:i/>
                <w:sz w:val="20"/>
                <w:szCs w:val="20"/>
              </w:rPr>
            </w:pPr>
            <w:r w:rsidRPr="00FA6175">
              <w:rPr>
                <w:i/>
                <w:sz w:val="20"/>
                <w:szCs w:val="20"/>
              </w:rPr>
              <w:t>N. prodotti finali a clienti interni</w:t>
            </w:r>
          </w:p>
          <w:p w:rsidR="00295E59" w:rsidRPr="00FA6175" w:rsidRDefault="00295E59" w:rsidP="009F571D">
            <w:pPr>
              <w:jc w:val="center"/>
              <w:rPr>
                <w:i/>
                <w:sz w:val="20"/>
                <w:szCs w:val="20"/>
              </w:rPr>
            </w:pPr>
            <w:r>
              <w:rPr>
                <w:i/>
                <w:sz w:val="20"/>
                <w:szCs w:val="20"/>
              </w:rPr>
              <w:t>(dati simulati)</w:t>
            </w:r>
          </w:p>
        </w:tc>
        <w:tc>
          <w:tcPr>
            <w:tcW w:w="992" w:type="dxa"/>
            <w:shd w:val="clear" w:color="auto" w:fill="auto"/>
          </w:tcPr>
          <w:p w:rsidR="00295E59" w:rsidRDefault="00295E59" w:rsidP="009F571D">
            <w:pPr>
              <w:jc w:val="center"/>
              <w:rPr>
                <w:i/>
                <w:sz w:val="20"/>
                <w:szCs w:val="20"/>
              </w:rPr>
            </w:pPr>
            <w:r w:rsidRPr="00FA6175">
              <w:rPr>
                <w:i/>
                <w:sz w:val="20"/>
                <w:szCs w:val="20"/>
              </w:rPr>
              <w:t>N. prodotti finali a clienti esterni</w:t>
            </w:r>
          </w:p>
          <w:p w:rsidR="00295E59" w:rsidRPr="00A243E3" w:rsidRDefault="00295E59" w:rsidP="009F571D">
            <w:pPr>
              <w:jc w:val="center"/>
            </w:pPr>
            <w:r>
              <w:rPr>
                <w:i/>
                <w:sz w:val="20"/>
                <w:szCs w:val="20"/>
              </w:rPr>
              <w:t>(dati simulati)</w:t>
            </w:r>
          </w:p>
        </w:tc>
        <w:tc>
          <w:tcPr>
            <w:tcW w:w="1276" w:type="dxa"/>
            <w:shd w:val="clear" w:color="auto" w:fill="auto"/>
          </w:tcPr>
          <w:p w:rsidR="00295E59" w:rsidRPr="00FA6175" w:rsidRDefault="00295E59" w:rsidP="009F571D">
            <w:pPr>
              <w:jc w:val="center"/>
              <w:rPr>
                <w:i/>
                <w:sz w:val="20"/>
                <w:szCs w:val="20"/>
              </w:rPr>
            </w:pPr>
            <w:r w:rsidRPr="00FA6175">
              <w:rPr>
                <w:i/>
                <w:sz w:val="20"/>
                <w:szCs w:val="20"/>
              </w:rPr>
              <w:t xml:space="preserve">Spese per </w:t>
            </w:r>
            <w:r>
              <w:rPr>
                <w:i/>
                <w:sz w:val="20"/>
                <w:szCs w:val="20"/>
              </w:rPr>
              <w:t>retribuzioni di risultato e retribuzioni di posizione</w:t>
            </w:r>
          </w:p>
        </w:tc>
        <w:tc>
          <w:tcPr>
            <w:tcW w:w="992" w:type="dxa"/>
            <w:shd w:val="clear" w:color="auto" w:fill="auto"/>
          </w:tcPr>
          <w:p w:rsidR="00295E59" w:rsidRPr="00FA6175" w:rsidRDefault="00295E59" w:rsidP="009F571D">
            <w:pPr>
              <w:jc w:val="center"/>
              <w:rPr>
                <w:i/>
                <w:sz w:val="20"/>
                <w:szCs w:val="20"/>
              </w:rPr>
            </w:pPr>
            <w:r w:rsidRPr="00FA6175">
              <w:rPr>
                <w:i/>
                <w:sz w:val="20"/>
                <w:szCs w:val="20"/>
              </w:rPr>
              <w:t xml:space="preserve">Quota parte </w:t>
            </w:r>
            <w:r>
              <w:rPr>
                <w:i/>
                <w:sz w:val="20"/>
                <w:szCs w:val="20"/>
              </w:rPr>
              <w:t xml:space="preserve">delle </w:t>
            </w:r>
            <w:r w:rsidRPr="00FA6175">
              <w:rPr>
                <w:i/>
                <w:sz w:val="20"/>
                <w:szCs w:val="20"/>
              </w:rPr>
              <w:t xml:space="preserve">spese </w:t>
            </w:r>
            <w:r>
              <w:rPr>
                <w:i/>
                <w:sz w:val="20"/>
                <w:szCs w:val="20"/>
              </w:rPr>
              <w:t xml:space="preserve">di </w:t>
            </w:r>
            <w:r w:rsidRPr="00FA6175">
              <w:rPr>
                <w:i/>
                <w:sz w:val="20"/>
                <w:szCs w:val="20"/>
              </w:rPr>
              <w:t>locazione</w:t>
            </w:r>
            <w:r>
              <w:rPr>
                <w:i/>
                <w:sz w:val="20"/>
                <w:szCs w:val="20"/>
              </w:rPr>
              <w:t xml:space="preserve"> immobile</w:t>
            </w:r>
          </w:p>
        </w:tc>
        <w:tc>
          <w:tcPr>
            <w:tcW w:w="992" w:type="dxa"/>
            <w:shd w:val="clear" w:color="auto" w:fill="auto"/>
          </w:tcPr>
          <w:p w:rsidR="00295E59" w:rsidRDefault="00295E59" w:rsidP="009F571D">
            <w:pPr>
              <w:jc w:val="center"/>
              <w:rPr>
                <w:i/>
                <w:sz w:val="20"/>
                <w:szCs w:val="20"/>
              </w:rPr>
            </w:pPr>
            <w:r>
              <w:rPr>
                <w:i/>
                <w:sz w:val="20"/>
                <w:szCs w:val="20"/>
              </w:rPr>
              <w:t xml:space="preserve">Stima delle altre </w:t>
            </w:r>
            <w:r w:rsidRPr="00FA6175">
              <w:rPr>
                <w:i/>
                <w:sz w:val="20"/>
                <w:szCs w:val="20"/>
              </w:rPr>
              <w:t>spese</w:t>
            </w:r>
          </w:p>
          <w:p w:rsidR="00295E59" w:rsidRDefault="00295E59" w:rsidP="009F571D">
            <w:pPr>
              <w:jc w:val="center"/>
              <w:rPr>
                <w:i/>
                <w:sz w:val="20"/>
                <w:szCs w:val="20"/>
              </w:rPr>
            </w:pPr>
            <w:r>
              <w:rPr>
                <w:i/>
                <w:sz w:val="20"/>
                <w:szCs w:val="20"/>
              </w:rPr>
              <w:t>materiali</w:t>
            </w:r>
          </w:p>
          <w:p w:rsidR="00295E59" w:rsidRPr="00FA6175" w:rsidRDefault="00295E59" w:rsidP="009F571D">
            <w:pPr>
              <w:jc w:val="center"/>
              <w:rPr>
                <w:i/>
                <w:sz w:val="20"/>
                <w:szCs w:val="20"/>
              </w:rPr>
            </w:pPr>
            <w:r>
              <w:rPr>
                <w:i/>
                <w:sz w:val="20"/>
                <w:szCs w:val="20"/>
              </w:rPr>
              <w:t>e finanz.</w:t>
            </w:r>
          </w:p>
        </w:tc>
      </w:tr>
      <w:tr w:rsidR="00295E59" w:rsidTr="00C22C08">
        <w:tc>
          <w:tcPr>
            <w:tcW w:w="1384" w:type="dxa"/>
            <w:shd w:val="clear" w:color="auto" w:fill="auto"/>
          </w:tcPr>
          <w:p w:rsidR="00295E59" w:rsidRPr="00FA6175" w:rsidRDefault="00B813AE" w:rsidP="009F571D">
            <w:pPr>
              <w:jc w:val="both"/>
              <w:rPr>
                <w:sz w:val="20"/>
                <w:szCs w:val="20"/>
              </w:rPr>
            </w:pPr>
            <w:r>
              <w:rPr>
                <w:sz w:val="20"/>
                <w:szCs w:val="20"/>
              </w:rPr>
              <w:t xml:space="preserve">Struttura </w:t>
            </w:r>
            <w:r w:rsidR="00295E59" w:rsidRPr="00FA6175">
              <w:rPr>
                <w:sz w:val="20"/>
                <w:szCs w:val="20"/>
              </w:rPr>
              <w:t>1</w:t>
            </w:r>
          </w:p>
        </w:tc>
        <w:tc>
          <w:tcPr>
            <w:tcW w:w="1276" w:type="dxa"/>
            <w:shd w:val="clear" w:color="auto" w:fill="auto"/>
          </w:tcPr>
          <w:p w:rsidR="00295E59" w:rsidRPr="00FA6175" w:rsidRDefault="00295E59" w:rsidP="009F571D">
            <w:pPr>
              <w:jc w:val="center"/>
              <w:rPr>
                <w:sz w:val="20"/>
                <w:szCs w:val="20"/>
              </w:rPr>
            </w:pPr>
            <w:r w:rsidRPr="00FA6175">
              <w:rPr>
                <w:sz w:val="20"/>
                <w:szCs w:val="20"/>
              </w:rPr>
              <w:t>D</w:t>
            </w:r>
          </w:p>
        </w:tc>
        <w:tc>
          <w:tcPr>
            <w:tcW w:w="1134" w:type="dxa"/>
            <w:shd w:val="clear" w:color="auto" w:fill="auto"/>
          </w:tcPr>
          <w:p w:rsidR="00295E59" w:rsidRPr="00FA6175" w:rsidRDefault="00295E59" w:rsidP="009F571D">
            <w:pPr>
              <w:jc w:val="right"/>
              <w:rPr>
                <w:sz w:val="20"/>
                <w:szCs w:val="20"/>
              </w:rPr>
            </w:pPr>
            <w:r>
              <w:rPr>
                <w:sz w:val="20"/>
                <w:szCs w:val="20"/>
              </w:rPr>
              <w:t>4.967</w:t>
            </w:r>
          </w:p>
        </w:tc>
        <w:tc>
          <w:tcPr>
            <w:tcW w:w="1134" w:type="dxa"/>
            <w:shd w:val="clear" w:color="auto" w:fill="auto"/>
          </w:tcPr>
          <w:p w:rsidR="00295E59" w:rsidRPr="00FA6175" w:rsidRDefault="00295E59" w:rsidP="009F571D">
            <w:pPr>
              <w:jc w:val="right"/>
              <w:rPr>
                <w:sz w:val="20"/>
                <w:szCs w:val="20"/>
              </w:rPr>
            </w:pPr>
            <w:r w:rsidRPr="00FA6175">
              <w:rPr>
                <w:sz w:val="20"/>
                <w:szCs w:val="20"/>
              </w:rPr>
              <w:t>6,790%</w:t>
            </w:r>
          </w:p>
        </w:tc>
        <w:tc>
          <w:tcPr>
            <w:tcW w:w="1134" w:type="dxa"/>
            <w:shd w:val="clear" w:color="auto" w:fill="auto"/>
          </w:tcPr>
          <w:p w:rsidR="00295E59" w:rsidRPr="00FA6175" w:rsidRDefault="00295E59" w:rsidP="009F571D">
            <w:pPr>
              <w:jc w:val="right"/>
              <w:rPr>
                <w:sz w:val="20"/>
                <w:szCs w:val="20"/>
              </w:rPr>
            </w:pPr>
            <w:r w:rsidRPr="00FA6175">
              <w:rPr>
                <w:sz w:val="20"/>
                <w:szCs w:val="20"/>
              </w:rPr>
              <w:t>-</w:t>
            </w:r>
          </w:p>
        </w:tc>
        <w:tc>
          <w:tcPr>
            <w:tcW w:w="992" w:type="dxa"/>
            <w:shd w:val="clear" w:color="auto" w:fill="auto"/>
          </w:tcPr>
          <w:p w:rsidR="00295E59" w:rsidRPr="00FA6175" w:rsidRDefault="00295E59" w:rsidP="009F571D">
            <w:pPr>
              <w:jc w:val="right"/>
              <w:rPr>
                <w:sz w:val="20"/>
                <w:szCs w:val="20"/>
              </w:rPr>
            </w:pPr>
            <w:r>
              <w:rPr>
                <w:sz w:val="20"/>
                <w:szCs w:val="20"/>
              </w:rPr>
              <w:t>690</w:t>
            </w:r>
          </w:p>
        </w:tc>
        <w:tc>
          <w:tcPr>
            <w:tcW w:w="1276"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5.993</w:t>
            </w:r>
          </w:p>
        </w:tc>
        <w:tc>
          <w:tcPr>
            <w:tcW w:w="1134" w:type="dxa"/>
            <w:shd w:val="clear" w:color="auto" w:fill="auto"/>
          </w:tcPr>
          <w:p w:rsidR="00B813AE" w:rsidRPr="00FA6175" w:rsidRDefault="00B813AE" w:rsidP="009F571D">
            <w:pPr>
              <w:jc w:val="right"/>
              <w:rPr>
                <w:sz w:val="20"/>
                <w:szCs w:val="20"/>
              </w:rPr>
            </w:pPr>
            <w:r w:rsidRPr="00FA6175">
              <w:rPr>
                <w:sz w:val="20"/>
                <w:szCs w:val="20"/>
              </w:rPr>
              <w:t>8,191%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722</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3</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3.360</w:t>
            </w:r>
          </w:p>
        </w:tc>
        <w:tc>
          <w:tcPr>
            <w:tcW w:w="1134" w:type="dxa"/>
            <w:shd w:val="clear" w:color="auto" w:fill="auto"/>
          </w:tcPr>
          <w:p w:rsidR="00B813AE" w:rsidRPr="00FA6175" w:rsidRDefault="00B813AE" w:rsidP="009F571D">
            <w:pPr>
              <w:jc w:val="right"/>
              <w:rPr>
                <w:sz w:val="20"/>
                <w:szCs w:val="20"/>
              </w:rPr>
            </w:pPr>
            <w:r w:rsidRPr="00FA6175">
              <w:rPr>
                <w:sz w:val="20"/>
                <w:szCs w:val="20"/>
              </w:rPr>
              <w:t>4,593%</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555</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lastRenderedPageBreak/>
              <w:t xml:space="preserve">Struttura </w:t>
            </w:r>
            <w:r>
              <w:rPr>
                <w:sz w:val="20"/>
                <w:szCs w:val="20"/>
              </w:rPr>
              <w:t>4</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2.224</w:t>
            </w:r>
          </w:p>
        </w:tc>
        <w:tc>
          <w:tcPr>
            <w:tcW w:w="1134" w:type="dxa"/>
            <w:shd w:val="clear" w:color="auto" w:fill="auto"/>
          </w:tcPr>
          <w:p w:rsidR="00B813AE" w:rsidRPr="00FA6175" w:rsidRDefault="00B813AE" w:rsidP="009F571D">
            <w:pPr>
              <w:jc w:val="right"/>
              <w:rPr>
                <w:sz w:val="20"/>
                <w:szCs w:val="20"/>
              </w:rPr>
            </w:pPr>
            <w:r w:rsidRPr="00FA6175">
              <w:rPr>
                <w:sz w:val="20"/>
                <w:szCs w:val="20"/>
              </w:rPr>
              <w:t>3,040%</w:t>
            </w:r>
          </w:p>
        </w:tc>
        <w:tc>
          <w:tcPr>
            <w:tcW w:w="1134" w:type="dxa"/>
            <w:shd w:val="clear" w:color="auto" w:fill="auto"/>
          </w:tcPr>
          <w:p w:rsidR="00B813AE" w:rsidRPr="00FA6175" w:rsidRDefault="00B813AE" w:rsidP="009F571D">
            <w:pPr>
              <w:jc w:val="right"/>
              <w:rPr>
                <w:sz w:val="20"/>
                <w:szCs w:val="20"/>
              </w:rPr>
            </w:pPr>
            <w:r>
              <w:rPr>
                <w:sz w:val="20"/>
                <w:szCs w:val="20"/>
              </w:rPr>
              <w:t>324</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5</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3.958</w:t>
            </w:r>
          </w:p>
        </w:tc>
        <w:tc>
          <w:tcPr>
            <w:tcW w:w="1134" w:type="dxa"/>
            <w:shd w:val="clear" w:color="auto" w:fill="auto"/>
          </w:tcPr>
          <w:p w:rsidR="00B813AE" w:rsidRPr="00FA6175" w:rsidRDefault="00B813AE" w:rsidP="009F571D">
            <w:pPr>
              <w:jc w:val="right"/>
              <w:rPr>
                <w:sz w:val="20"/>
                <w:szCs w:val="20"/>
              </w:rPr>
            </w:pPr>
            <w:r w:rsidRPr="00FA6175">
              <w:rPr>
                <w:sz w:val="20"/>
                <w:szCs w:val="20"/>
              </w:rPr>
              <w:t>5,410%</w:t>
            </w:r>
          </w:p>
        </w:tc>
        <w:tc>
          <w:tcPr>
            <w:tcW w:w="1134" w:type="dxa"/>
            <w:shd w:val="clear" w:color="auto" w:fill="auto"/>
          </w:tcPr>
          <w:p w:rsidR="00B813AE" w:rsidRPr="00FA6175" w:rsidRDefault="00B813AE" w:rsidP="009F571D">
            <w:pPr>
              <w:jc w:val="right"/>
              <w:rPr>
                <w:sz w:val="20"/>
                <w:szCs w:val="20"/>
              </w:rPr>
            </w:pPr>
            <w:r>
              <w:rPr>
                <w:sz w:val="20"/>
                <w:szCs w:val="20"/>
              </w:rPr>
              <w:t>610</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6</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582</w:t>
            </w:r>
          </w:p>
        </w:tc>
        <w:tc>
          <w:tcPr>
            <w:tcW w:w="1134" w:type="dxa"/>
            <w:shd w:val="clear" w:color="auto" w:fill="auto"/>
          </w:tcPr>
          <w:p w:rsidR="00B813AE" w:rsidRPr="00FA6175" w:rsidRDefault="00B813AE" w:rsidP="009F571D">
            <w:pPr>
              <w:jc w:val="right"/>
              <w:rPr>
                <w:sz w:val="20"/>
                <w:szCs w:val="20"/>
              </w:rPr>
            </w:pPr>
            <w:r w:rsidRPr="00FA6175">
              <w:rPr>
                <w:sz w:val="20"/>
                <w:szCs w:val="20"/>
              </w:rPr>
              <w:t>0,796%</w:t>
            </w:r>
          </w:p>
        </w:tc>
        <w:tc>
          <w:tcPr>
            <w:tcW w:w="1134" w:type="dxa"/>
            <w:shd w:val="clear" w:color="auto" w:fill="auto"/>
          </w:tcPr>
          <w:p w:rsidR="00B813AE" w:rsidRPr="00FA6175" w:rsidRDefault="00B813AE" w:rsidP="009F571D">
            <w:pPr>
              <w:jc w:val="right"/>
              <w:rPr>
                <w:sz w:val="20"/>
                <w:szCs w:val="20"/>
              </w:rPr>
            </w:pPr>
            <w:r>
              <w:rPr>
                <w:sz w:val="20"/>
                <w:szCs w:val="20"/>
              </w:rPr>
              <w:t>44</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7</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2.482</w:t>
            </w:r>
          </w:p>
        </w:tc>
        <w:tc>
          <w:tcPr>
            <w:tcW w:w="1134" w:type="dxa"/>
            <w:shd w:val="clear" w:color="auto" w:fill="auto"/>
          </w:tcPr>
          <w:p w:rsidR="00B813AE" w:rsidRPr="00FA6175" w:rsidRDefault="00B813AE" w:rsidP="009F571D">
            <w:pPr>
              <w:jc w:val="right"/>
              <w:rPr>
                <w:sz w:val="20"/>
                <w:szCs w:val="20"/>
              </w:rPr>
            </w:pPr>
            <w:r w:rsidRPr="00FA6175">
              <w:rPr>
                <w:sz w:val="20"/>
                <w:szCs w:val="20"/>
              </w:rPr>
              <w:t>3,392%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438</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8</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4.149</w:t>
            </w:r>
          </w:p>
        </w:tc>
        <w:tc>
          <w:tcPr>
            <w:tcW w:w="1134" w:type="dxa"/>
            <w:shd w:val="clear" w:color="auto" w:fill="auto"/>
          </w:tcPr>
          <w:p w:rsidR="00B813AE" w:rsidRPr="00FA6175" w:rsidRDefault="00B813AE" w:rsidP="009F571D">
            <w:pPr>
              <w:jc w:val="right"/>
              <w:rPr>
                <w:sz w:val="20"/>
                <w:szCs w:val="20"/>
              </w:rPr>
            </w:pPr>
            <w:r w:rsidRPr="00FA6175">
              <w:rPr>
                <w:sz w:val="20"/>
                <w:szCs w:val="20"/>
              </w:rPr>
              <w:t>5,672%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95</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9</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4.075</w:t>
            </w:r>
          </w:p>
        </w:tc>
        <w:tc>
          <w:tcPr>
            <w:tcW w:w="1134" w:type="dxa"/>
            <w:shd w:val="clear" w:color="auto" w:fill="auto"/>
          </w:tcPr>
          <w:p w:rsidR="00B813AE" w:rsidRPr="00FA6175" w:rsidRDefault="00B813AE" w:rsidP="009F571D">
            <w:pPr>
              <w:jc w:val="right"/>
              <w:rPr>
                <w:sz w:val="20"/>
                <w:szCs w:val="20"/>
              </w:rPr>
            </w:pPr>
            <w:r w:rsidRPr="00FA6175">
              <w:rPr>
                <w:sz w:val="20"/>
                <w:szCs w:val="20"/>
              </w:rPr>
              <w:t>5,569%</w:t>
            </w:r>
          </w:p>
        </w:tc>
        <w:tc>
          <w:tcPr>
            <w:tcW w:w="1134" w:type="dxa"/>
            <w:shd w:val="clear" w:color="auto" w:fill="auto"/>
          </w:tcPr>
          <w:p w:rsidR="00B813AE" w:rsidRPr="00FA6175" w:rsidRDefault="00B813AE" w:rsidP="009F571D">
            <w:pPr>
              <w:jc w:val="right"/>
              <w:rPr>
                <w:sz w:val="20"/>
                <w:szCs w:val="20"/>
              </w:rPr>
            </w:pPr>
            <w:r>
              <w:rPr>
                <w:sz w:val="20"/>
                <w:szCs w:val="20"/>
              </w:rPr>
              <w:t>120</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10</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1.614</w:t>
            </w:r>
          </w:p>
        </w:tc>
        <w:tc>
          <w:tcPr>
            <w:tcW w:w="1134" w:type="dxa"/>
            <w:shd w:val="clear" w:color="auto" w:fill="auto"/>
          </w:tcPr>
          <w:p w:rsidR="00B813AE" w:rsidRPr="00FA6175" w:rsidRDefault="00B813AE" w:rsidP="009F571D">
            <w:pPr>
              <w:jc w:val="right"/>
              <w:rPr>
                <w:sz w:val="20"/>
                <w:szCs w:val="20"/>
              </w:rPr>
            </w:pPr>
            <w:r w:rsidRPr="00FA6175">
              <w:rPr>
                <w:sz w:val="20"/>
                <w:szCs w:val="20"/>
              </w:rPr>
              <w:t>2,207%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39</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11</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5.094</w:t>
            </w:r>
          </w:p>
        </w:tc>
        <w:tc>
          <w:tcPr>
            <w:tcW w:w="1134" w:type="dxa"/>
            <w:shd w:val="clear" w:color="auto" w:fill="auto"/>
          </w:tcPr>
          <w:p w:rsidR="00B813AE" w:rsidRPr="00FA6175" w:rsidRDefault="00B813AE" w:rsidP="009F571D">
            <w:pPr>
              <w:jc w:val="right"/>
              <w:rPr>
                <w:sz w:val="20"/>
                <w:szCs w:val="20"/>
              </w:rPr>
            </w:pPr>
            <w:r w:rsidRPr="00FA6175">
              <w:rPr>
                <w:sz w:val="20"/>
                <w:szCs w:val="20"/>
              </w:rPr>
              <w:t>6,962%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436</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12</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1.535</w:t>
            </w:r>
          </w:p>
        </w:tc>
        <w:tc>
          <w:tcPr>
            <w:tcW w:w="1134" w:type="dxa"/>
            <w:shd w:val="clear" w:color="auto" w:fill="auto"/>
          </w:tcPr>
          <w:p w:rsidR="00B813AE" w:rsidRPr="00FA6175" w:rsidRDefault="00B813AE" w:rsidP="009F571D">
            <w:pPr>
              <w:jc w:val="right"/>
              <w:rPr>
                <w:sz w:val="20"/>
                <w:szCs w:val="20"/>
              </w:rPr>
            </w:pPr>
            <w:r w:rsidRPr="00FA6175">
              <w:rPr>
                <w:sz w:val="20"/>
                <w:szCs w:val="20"/>
              </w:rPr>
              <w:t>2,099%</w:t>
            </w:r>
          </w:p>
        </w:tc>
        <w:tc>
          <w:tcPr>
            <w:tcW w:w="1134" w:type="dxa"/>
            <w:shd w:val="clear" w:color="auto" w:fill="auto"/>
          </w:tcPr>
          <w:p w:rsidR="00B813AE" w:rsidRPr="00FA6175" w:rsidRDefault="00B813AE" w:rsidP="009F571D">
            <w:pPr>
              <w:jc w:val="right"/>
              <w:rPr>
                <w:sz w:val="20"/>
                <w:szCs w:val="20"/>
              </w:rPr>
            </w:pPr>
          </w:p>
        </w:tc>
        <w:tc>
          <w:tcPr>
            <w:tcW w:w="992" w:type="dxa"/>
            <w:shd w:val="clear" w:color="auto" w:fill="auto"/>
          </w:tcPr>
          <w:p w:rsidR="00B813AE" w:rsidRPr="00FA6175" w:rsidRDefault="00B813AE" w:rsidP="009F571D">
            <w:pPr>
              <w:jc w:val="right"/>
              <w:rPr>
                <w:sz w:val="20"/>
                <w:szCs w:val="20"/>
              </w:rPr>
            </w:pPr>
            <w:r>
              <w:rPr>
                <w:sz w:val="20"/>
                <w:szCs w:val="20"/>
              </w:rPr>
              <w:t>17</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13</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2.428</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3,319%</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6</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14</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i/>
                <w:sz w:val="20"/>
                <w:szCs w:val="20"/>
              </w:rPr>
            </w:pPr>
            <w:r w:rsidRPr="00FA6175">
              <w:rPr>
                <w:i/>
                <w:sz w:val="20"/>
                <w:szCs w:val="20"/>
              </w:rPr>
              <w:t>Non attivo</w:t>
            </w:r>
          </w:p>
        </w:tc>
        <w:tc>
          <w:tcPr>
            <w:tcW w:w="1134" w:type="dxa"/>
            <w:shd w:val="clear" w:color="auto" w:fill="auto"/>
          </w:tcPr>
          <w:p w:rsidR="00B813AE" w:rsidRPr="00FA6175" w:rsidRDefault="00B813AE" w:rsidP="009F571D">
            <w:pPr>
              <w:jc w:val="right"/>
              <w:rPr>
                <w:i/>
                <w:sz w:val="20"/>
                <w:szCs w:val="20"/>
              </w:rPr>
            </w:pPr>
            <w:r w:rsidRPr="00FA6175">
              <w:rPr>
                <w:i/>
                <w:sz w:val="20"/>
                <w:szCs w:val="20"/>
              </w:rPr>
              <w:t>Non attivo</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15</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4.203</w:t>
            </w:r>
          </w:p>
        </w:tc>
        <w:tc>
          <w:tcPr>
            <w:tcW w:w="1134" w:type="dxa"/>
            <w:shd w:val="clear" w:color="auto" w:fill="auto"/>
          </w:tcPr>
          <w:p w:rsidR="00B813AE" w:rsidRPr="00FA6175" w:rsidRDefault="00B813AE" w:rsidP="009F571D">
            <w:pPr>
              <w:jc w:val="right"/>
              <w:rPr>
                <w:sz w:val="20"/>
                <w:szCs w:val="20"/>
              </w:rPr>
            </w:pPr>
            <w:r w:rsidRPr="00FA6175">
              <w:rPr>
                <w:sz w:val="20"/>
                <w:szCs w:val="20"/>
              </w:rPr>
              <w:t>5,745%</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254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16</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1.232</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1,684%</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4</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17</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764</w:t>
            </w:r>
          </w:p>
        </w:tc>
        <w:tc>
          <w:tcPr>
            <w:tcW w:w="1134" w:type="dxa"/>
            <w:shd w:val="clear" w:color="auto" w:fill="auto"/>
          </w:tcPr>
          <w:p w:rsidR="00B813AE" w:rsidRPr="00FA6175" w:rsidRDefault="00B813AE" w:rsidP="009F571D">
            <w:pPr>
              <w:jc w:val="right"/>
              <w:rPr>
                <w:sz w:val="20"/>
                <w:szCs w:val="20"/>
              </w:rPr>
            </w:pPr>
            <w:r w:rsidRPr="00FA6175">
              <w:rPr>
                <w:sz w:val="20"/>
                <w:szCs w:val="20"/>
              </w:rPr>
              <w:t>1,044%</w:t>
            </w:r>
          </w:p>
        </w:tc>
        <w:tc>
          <w:tcPr>
            <w:tcW w:w="1134" w:type="dxa"/>
            <w:shd w:val="clear" w:color="auto" w:fill="auto"/>
          </w:tcPr>
          <w:p w:rsidR="00B813AE" w:rsidRPr="00FA6175" w:rsidRDefault="00B813AE" w:rsidP="009F571D">
            <w:pPr>
              <w:jc w:val="right"/>
              <w:rPr>
                <w:sz w:val="20"/>
                <w:szCs w:val="20"/>
              </w:rPr>
            </w:pPr>
            <w:r>
              <w:rPr>
                <w:sz w:val="20"/>
                <w:szCs w:val="20"/>
              </w:rPr>
              <w:t>155</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18</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739</w:t>
            </w:r>
          </w:p>
        </w:tc>
        <w:tc>
          <w:tcPr>
            <w:tcW w:w="1134" w:type="dxa"/>
            <w:shd w:val="clear" w:color="auto" w:fill="auto"/>
          </w:tcPr>
          <w:p w:rsidR="00B813AE" w:rsidRPr="00FA6175" w:rsidRDefault="00B813AE" w:rsidP="009F571D">
            <w:pPr>
              <w:jc w:val="right"/>
              <w:rPr>
                <w:sz w:val="20"/>
                <w:szCs w:val="20"/>
              </w:rPr>
            </w:pPr>
            <w:r w:rsidRPr="00FA6175">
              <w:rPr>
                <w:sz w:val="20"/>
                <w:szCs w:val="20"/>
              </w:rPr>
              <w:t>1,009%</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64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19</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810</w:t>
            </w:r>
          </w:p>
        </w:tc>
        <w:tc>
          <w:tcPr>
            <w:tcW w:w="1134" w:type="dxa"/>
            <w:shd w:val="clear" w:color="auto" w:fill="auto"/>
          </w:tcPr>
          <w:p w:rsidR="00B813AE" w:rsidRPr="00FA6175" w:rsidRDefault="00B813AE" w:rsidP="009F571D">
            <w:pPr>
              <w:jc w:val="right"/>
              <w:rPr>
                <w:sz w:val="20"/>
                <w:szCs w:val="20"/>
              </w:rPr>
            </w:pPr>
            <w:r w:rsidRPr="00FA6175">
              <w:rPr>
                <w:sz w:val="20"/>
                <w:szCs w:val="20"/>
              </w:rPr>
              <w:t>1,107%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20</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p w:rsidR="00B813AE" w:rsidRPr="00FA6175" w:rsidRDefault="00B813AE" w:rsidP="009F571D">
            <w:pPr>
              <w:jc w:val="center"/>
              <w:rPr>
                <w:i/>
                <w:sz w:val="20"/>
                <w:szCs w:val="20"/>
              </w:rPr>
            </w:pPr>
            <w:r w:rsidRPr="00FA6175">
              <w:rPr>
                <w:i/>
                <w:sz w:val="20"/>
                <w:szCs w:val="20"/>
              </w:rPr>
              <w:t>(att</w:t>
            </w:r>
            <w:r>
              <w:rPr>
                <w:i/>
                <w:sz w:val="20"/>
                <w:szCs w:val="20"/>
              </w:rPr>
              <w:t xml:space="preserve">ività di </w:t>
            </w:r>
            <w:r w:rsidRPr="00FA6175">
              <w:rPr>
                <w:i/>
                <w:sz w:val="20"/>
                <w:szCs w:val="20"/>
              </w:rPr>
              <w:t>segret</w:t>
            </w:r>
            <w:r>
              <w:rPr>
                <w:i/>
                <w:sz w:val="20"/>
                <w:szCs w:val="20"/>
              </w:rPr>
              <w:t>. per il dir</w:t>
            </w:r>
            <w:r w:rsidRPr="00FA6175">
              <w:rPr>
                <w:i/>
                <w:sz w:val="20"/>
                <w:szCs w:val="20"/>
              </w:rPr>
              <w:t>.gen</w:t>
            </w:r>
            <w:r>
              <w:rPr>
                <w:i/>
                <w:sz w:val="20"/>
                <w:szCs w:val="20"/>
              </w:rPr>
              <w:t>.</w:t>
            </w:r>
            <w:r w:rsidRPr="00FA6175">
              <w:rPr>
                <w:i/>
                <w:sz w:val="20"/>
                <w:szCs w:val="20"/>
              </w:rPr>
              <w:t>)</w:t>
            </w:r>
          </w:p>
        </w:tc>
        <w:tc>
          <w:tcPr>
            <w:tcW w:w="1134" w:type="dxa"/>
            <w:shd w:val="clear" w:color="auto" w:fill="auto"/>
          </w:tcPr>
          <w:p w:rsidR="00B813AE" w:rsidRPr="00FA6175" w:rsidRDefault="00B813AE" w:rsidP="009F571D">
            <w:pPr>
              <w:jc w:val="right"/>
              <w:rPr>
                <w:sz w:val="20"/>
                <w:szCs w:val="20"/>
              </w:rPr>
            </w:pPr>
            <w:r>
              <w:rPr>
                <w:sz w:val="20"/>
                <w:szCs w:val="20"/>
              </w:rPr>
              <w:t>3.050</w:t>
            </w:r>
          </w:p>
        </w:tc>
        <w:tc>
          <w:tcPr>
            <w:tcW w:w="1134" w:type="dxa"/>
            <w:shd w:val="clear" w:color="auto" w:fill="auto"/>
          </w:tcPr>
          <w:p w:rsidR="00B813AE" w:rsidRPr="00FA6175" w:rsidRDefault="00B813AE" w:rsidP="009F571D">
            <w:pPr>
              <w:jc w:val="right"/>
              <w:rPr>
                <w:sz w:val="20"/>
                <w:szCs w:val="20"/>
              </w:rPr>
            </w:pPr>
            <w:r w:rsidRPr="00FA6175">
              <w:rPr>
                <w:sz w:val="20"/>
                <w:szCs w:val="20"/>
              </w:rPr>
              <w:t>4,168%</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21</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3.062</w:t>
            </w:r>
          </w:p>
        </w:tc>
        <w:tc>
          <w:tcPr>
            <w:tcW w:w="1134" w:type="dxa"/>
            <w:shd w:val="clear" w:color="auto" w:fill="auto"/>
          </w:tcPr>
          <w:p w:rsidR="00B813AE" w:rsidRPr="00FA6175" w:rsidRDefault="00B813AE" w:rsidP="009F571D">
            <w:pPr>
              <w:jc w:val="right"/>
              <w:rPr>
                <w:sz w:val="20"/>
                <w:szCs w:val="20"/>
              </w:rPr>
            </w:pPr>
            <w:r w:rsidRPr="00FA6175">
              <w:rPr>
                <w:sz w:val="20"/>
                <w:szCs w:val="20"/>
              </w:rPr>
              <w:t>4,185%</w:t>
            </w:r>
          </w:p>
        </w:tc>
        <w:tc>
          <w:tcPr>
            <w:tcW w:w="1134" w:type="dxa"/>
            <w:shd w:val="clear" w:color="auto" w:fill="auto"/>
          </w:tcPr>
          <w:p w:rsidR="00B813AE" w:rsidRPr="00FA6175" w:rsidRDefault="00B813AE" w:rsidP="009F571D">
            <w:pPr>
              <w:jc w:val="right"/>
              <w:rPr>
                <w:sz w:val="20"/>
                <w:szCs w:val="20"/>
              </w:rPr>
            </w:pPr>
            <w:r>
              <w:rPr>
                <w:sz w:val="20"/>
                <w:szCs w:val="20"/>
              </w:rPr>
              <w:t>39.216</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22</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817</w:t>
            </w:r>
          </w:p>
        </w:tc>
        <w:tc>
          <w:tcPr>
            <w:tcW w:w="1134" w:type="dxa"/>
            <w:shd w:val="clear" w:color="auto" w:fill="auto"/>
          </w:tcPr>
          <w:p w:rsidR="00B813AE" w:rsidRPr="00FA6175" w:rsidRDefault="00B813AE" w:rsidP="009F571D">
            <w:pPr>
              <w:jc w:val="right"/>
              <w:rPr>
                <w:sz w:val="20"/>
                <w:szCs w:val="20"/>
              </w:rPr>
            </w:pPr>
            <w:r w:rsidRPr="00FA6175">
              <w:rPr>
                <w:sz w:val="20"/>
                <w:szCs w:val="20"/>
              </w:rPr>
              <w:t>1,116%</w:t>
            </w:r>
          </w:p>
        </w:tc>
        <w:tc>
          <w:tcPr>
            <w:tcW w:w="1134" w:type="dxa"/>
            <w:shd w:val="clear" w:color="auto" w:fill="auto"/>
          </w:tcPr>
          <w:p w:rsidR="00B813AE" w:rsidRPr="00FA6175" w:rsidRDefault="00B813AE" w:rsidP="009F571D">
            <w:pPr>
              <w:jc w:val="right"/>
              <w:rPr>
                <w:sz w:val="20"/>
                <w:szCs w:val="20"/>
              </w:rPr>
            </w:pPr>
            <w:r>
              <w:rPr>
                <w:sz w:val="20"/>
                <w:szCs w:val="20"/>
              </w:rPr>
              <w:t>38</w:t>
            </w:r>
          </w:p>
        </w:tc>
        <w:tc>
          <w:tcPr>
            <w:tcW w:w="992" w:type="dxa"/>
            <w:shd w:val="clear" w:color="auto" w:fill="auto"/>
          </w:tcPr>
          <w:p w:rsidR="00B813AE" w:rsidRPr="00FA6175" w:rsidRDefault="00B813AE" w:rsidP="009F571D">
            <w:pPr>
              <w:jc w:val="right"/>
              <w:rPr>
                <w:sz w:val="20"/>
                <w:szCs w:val="20"/>
              </w:rPr>
            </w:pP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23</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3.534</w:t>
            </w:r>
          </w:p>
        </w:tc>
        <w:tc>
          <w:tcPr>
            <w:tcW w:w="1134" w:type="dxa"/>
            <w:shd w:val="clear" w:color="auto" w:fill="auto"/>
          </w:tcPr>
          <w:p w:rsidR="00B813AE" w:rsidRPr="00FA6175" w:rsidRDefault="00B813AE" w:rsidP="009F571D">
            <w:pPr>
              <w:jc w:val="right"/>
              <w:rPr>
                <w:sz w:val="20"/>
                <w:szCs w:val="20"/>
              </w:rPr>
            </w:pPr>
            <w:r w:rsidRPr="00FA6175">
              <w:rPr>
                <w:sz w:val="20"/>
                <w:szCs w:val="20"/>
              </w:rPr>
              <w:t>4,831%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7.153</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24</w:t>
            </w:r>
          </w:p>
        </w:tc>
        <w:tc>
          <w:tcPr>
            <w:tcW w:w="1276" w:type="dxa"/>
            <w:shd w:val="clear" w:color="auto" w:fill="auto"/>
          </w:tcPr>
          <w:p w:rsidR="00B813AE" w:rsidRPr="00FA6175" w:rsidRDefault="00B813AE" w:rsidP="009F571D">
            <w:pPr>
              <w:jc w:val="center"/>
              <w:rPr>
                <w:sz w:val="20"/>
                <w:szCs w:val="20"/>
              </w:rPr>
            </w:pPr>
            <w:r w:rsidRPr="003D4AFB">
              <w:rPr>
                <w:sz w:val="20"/>
                <w:szCs w:val="20"/>
                <w:highlight w:val="yellow"/>
              </w:rPr>
              <w:t>F</w:t>
            </w:r>
          </w:p>
        </w:tc>
        <w:tc>
          <w:tcPr>
            <w:tcW w:w="1134" w:type="dxa"/>
            <w:shd w:val="clear" w:color="auto" w:fill="auto"/>
          </w:tcPr>
          <w:p w:rsidR="00B813AE" w:rsidRPr="00FA6175" w:rsidRDefault="00B813AE" w:rsidP="009F571D">
            <w:pPr>
              <w:jc w:val="right"/>
              <w:rPr>
                <w:sz w:val="20"/>
                <w:szCs w:val="20"/>
                <w:highlight w:val="yellow"/>
              </w:rPr>
            </w:pPr>
            <w:r>
              <w:rPr>
                <w:sz w:val="20"/>
                <w:szCs w:val="20"/>
                <w:highlight w:val="yellow"/>
              </w:rPr>
              <w:t>700</w:t>
            </w:r>
          </w:p>
        </w:tc>
        <w:tc>
          <w:tcPr>
            <w:tcW w:w="1134" w:type="dxa"/>
            <w:shd w:val="clear" w:color="auto" w:fill="auto"/>
          </w:tcPr>
          <w:p w:rsidR="00B813AE" w:rsidRPr="00FA6175" w:rsidRDefault="00B813AE" w:rsidP="009F571D">
            <w:pPr>
              <w:jc w:val="right"/>
              <w:rPr>
                <w:sz w:val="20"/>
                <w:szCs w:val="20"/>
                <w:highlight w:val="yellow"/>
              </w:rPr>
            </w:pPr>
            <w:r w:rsidRPr="00FA6175">
              <w:rPr>
                <w:sz w:val="20"/>
                <w:szCs w:val="20"/>
                <w:highlight w:val="yellow"/>
              </w:rPr>
              <w:t>0,957%</w:t>
            </w:r>
          </w:p>
        </w:tc>
        <w:tc>
          <w:tcPr>
            <w:tcW w:w="1134" w:type="dxa"/>
            <w:shd w:val="clear" w:color="auto" w:fill="auto"/>
          </w:tcPr>
          <w:p w:rsidR="00B813AE" w:rsidRPr="00FA6175" w:rsidRDefault="00B813AE" w:rsidP="009F571D">
            <w:pPr>
              <w:jc w:val="right"/>
              <w:rPr>
                <w:sz w:val="20"/>
                <w:szCs w:val="20"/>
                <w:highlight w:val="yellow"/>
              </w:rPr>
            </w:pPr>
            <w:r>
              <w:rPr>
                <w:sz w:val="20"/>
                <w:szCs w:val="20"/>
                <w:highlight w:val="yellow"/>
              </w:rPr>
              <w:t>6</w:t>
            </w:r>
          </w:p>
        </w:tc>
        <w:tc>
          <w:tcPr>
            <w:tcW w:w="992" w:type="dxa"/>
            <w:shd w:val="clear" w:color="auto" w:fill="auto"/>
          </w:tcPr>
          <w:p w:rsidR="00B813AE" w:rsidRPr="00FA6175" w:rsidRDefault="00B813AE" w:rsidP="009F571D">
            <w:pPr>
              <w:jc w:val="right"/>
              <w:rPr>
                <w:sz w:val="20"/>
                <w:szCs w:val="20"/>
              </w:rPr>
            </w:pPr>
            <w:r w:rsidRPr="00C22C08">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25</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431</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0,590%</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26</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827</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1,130%</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10</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27</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sz w:val="20"/>
                <w:szCs w:val="20"/>
              </w:rPr>
            </w:pPr>
            <w:r>
              <w:rPr>
                <w:sz w:val="20"/>
                <w:szCs w:val="20"/>
              </w:rPr>
              <w:t>1.281</w:t>
            </w:r>
          </w:p>
        </w:tc>
        <w:tc>
          <w:tcPr>
            <w:tcW w:w="1134" w:type="dxa"/>
            <w:shd w:val="clear" w:color="auto" w:fill="auto"/>
          </w:tcPr>
          <w:p w:rsidR="00B813AE" w:rsidRPr="00FA6175" w:rsidRDefault="00B813AE" w:rsidP="009F571D">
            <w:pPr>
              <w:jc w:val="right"/>
              <w:rPr>
                <w:sz w:val="20"/>
                <w:szCs w:val="20"/>
              </w:rPr>
            </w:pPr>
            <w:r w:rsidRPr="00FA6175">
              <w:rPr>
                <w:sz w:val="20"/>
                <w:szCs w:val="20"/>
              </w:rPr>
              <w:t>1,751%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612</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28</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 – D</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1.575</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2,153%</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11</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0</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29</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sz w:val="20"/>
                <w:szCs w:val="20"/>
              </w:rPr>
            </w:pPr>
            <w:r>
              <w:rPr>
                <w:sz w:val="20"/>
                <w:szCs w:val="20"/>
              </w:rPr>
              <w:t>613</w:t>
            </w:r>
          </w:p>
        </w:tc>
        <w:tc>
          <w:tcPr>
            <w:tcW w:w="1134" w:type="dxa"/>
            <w:shd w:val="clear" w:color="auto" w:fill="auto"/>
          </w:tcPr>
          <w:p w:rsidR="00B813AE" w:rsidRPr="00FA6175" w:rsidRDefault="00B813AE" w:rsidP="009F571D">
            <w:pPr>
              <w:jc w:val="right"/>
              <w:rPr>
                <w:sz w:val="20"/>
                <w:szCs w:val="20"/>
              </w:rPr>
            </w:pPr>
            <w:r w:rsidRPr="00FA6175">
              <w:rPr>
                <w:sz w:val="20"/>
                <w:szCs w:val="20"/>
              </w:rPr>
              <w:t>0,837%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30</w:t>
            </w:r>
          </w:p>
        </w:tc>
        <w:tc>
          <w:tcPr>
            <w:tcW w:w="1276" w:type="dxa"/>
            <w:shd w:val="clear" w:color="auto" w:fill="auto"/>
          </w:tcPr>
          <w:p w:rsidR="00B813AE" w:rsidRPr="00FA6175" w:rsidRDefault="00B813AE" w:rsidP="009F571D">
            <w:pPr>
              <w:jc w:val="center"/>
              <w:rPr>
                <w:sz w:val="20"/>
                <w:szCs w:val="20"/>
              </w:rPr>
            </w:pPr>
            <w:r w:rsidRPr="00FA6175">
              <w:rPr>
                <w:sz w:val="20"/>
                <w:szCs w:val="20"/>
              </w:rPr>
              <w:t>I</w:t>
            </w:r>
          </w:p>
          <w:p w:rsidR="00B813AE" w:rsidRPr="00FA6175" w:rsidRDefault="00B813AE" w:rsidP="009F571D">
            <w:pPr>
              <w:jc w:val="center"/>
              <w:rPr>
                <w:i/>
              </w:rPr>
            </w:pPr>
            <w:r w:rsidRPr="00FA6175">
              <w:rPr>
                <w:i/>
                <w:sz w:val="20"/>
                <w:szCs w:val="20"/>
              </w:rPr>
              <w:t>(attività di supporto all’organo politico)</w:t>
            </w:r>
          </w:p>
        </w:tc>
        <w:tc>
          <w:tcPr>
            <w:tcW w:w="1134" w:type="dxa"/>
            <w:shd w:val="clear" w:color="auto" w:fill="auto"/>
          </w:tcPr>
          <w:p w:rsidR="00B813AE" w:rsidRPr="00FA6175" w:rsidRDefault="00B813AE" w:rsidP="009F571D">
            <w:pPr>
              <w:jc w:val="right"/>
              <w:rPr>
                <w:sz w:val="20"/>
                <w:szCs w:val="20"/>
              </w:rPr>
            </w:pPr>
            <w:r>
              <w:rPr>
                <w:sz w:val="20"/>
                <w:szCs w:val="20"/>
              </w:rPr>
              <w:t>7.062</w:t>
            </w:r>
          </w:p>
        </w:tc>
        <w:tc>
          <w:tcPr>
            <w:tcW w:w="1134" w:type="dxa"/>
            <w:shd w:val="clear" w:color="auto" w:fill="auto"/>
          </w:tcPr>
          <w:p w:rsidR="00B813AE" w:rsidRPr="00FA6175" w:rsidRDefault="00B813AE" w:rsidP="009F571D">
            <w:pPr>
              <w:jc w:val="right"/>
              <w:rPr>
                <w:sz w:val="20"/>
                <w:szCs w:val="20"/>
              </w:rPr>
            </w:pPr>
            <w:r w:rsidRPr="00FA6175">
              <w:rPr>
                <w:sz w:val="20"/>
                <w:szCs w:val="20"/>
              </w:rPr>
              <w:t>9,653%</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295E59" w:rsidTr="00C22C08">
        <w:tc>
          <w:tcPr>
            <w:tcW w:w="1384" w:type="dxa"/>
            <w:shd w:val="clear" w:color="auto" w:fill="auto"/>
          </w:tcPr>
          <w:p w:rsidR="00295E59" w:rsidRPr="00FA6175" w:rsidRDefault="00295E59" w:rsidP="009F571D">
            <w:pPr>
              <w:jc w:val="both"/>
              <w:rPr>
                <w:b/>
                <w:sz w:val="20"/>
                <w:szCs w:val="20"/>
              </w:rPr>
            </w:pPr>
            <w:r w:rsidRPr="00FA6175">
              <w:rPr>
                <w:b/>
                <w:sz w:val="20"/>
                <w:szCs w:val="20"/>
              </w:rPr>
              <w:t>Totale Opc</w:t>
            </w:r>
          </w:p>
        </w:tc>
        <w:tc>
          <w:tcPr>
            <w:tcW w:w="1276" w:type="dxa"/>
            <w:shd w:val="clear" w:color="auto" w:fill="auto"/>
          </w:tcPr>
          <w:p w:rsidR="00295E59" w:rsidRPr="00FA6175" w:rsidRDefault="00295E59" w:rsidP="009F571D">
            <w:pPr>
              <w:jc w:val="center"/>
              <w:rPr>
                <w:sz w:val="20"/>
                <w:szCs w:val="20"/>
              </w:rPr>
            </w:pPr>
          </w:p>
        </w:tc>
        <w:tc>
          <w:tcPr>
            <w:tcW w:w="1134" w:type="dxa"/>
            <w:shd w:val="clear" w:color="auto" w:fill="auto"/>
          </w:tcPr>
          <w:p w:rsidR="00295E59" w:rsidRPr="00FA6175" w:rsidRDefault="00295E59" w:rsidP="009F571D">
            <w:pPr>
              <w:jc w:val="right"/>
              <w:rPr>
                <w:b/>
                <w:sz w:val="20"/>
                <w:szCs w:val="20"/>
              </w:rPr>
            </w:pPr>
            <w:r>
              <w:rPr>
                <w:b/>
                <w:sz w:val="20"/>
                <w:szCs w:val="20"/>
              </w:rPr>
              <w:t>73.161</w:t>
            </w:r>
          </w:p>
        </w:tc>
        <w:tc>
          <w:tcPr>
            <w:tcW w:w="1134" w:type="dxa"/>
            <w:shd w:val="clear" w:color="auto" w:fill="auto"/>
          </w:tcPr>
          <w:p w:rsidR="00295E59" w:rsidRPr="00FA6175" w:rsidRDefault="00295E59" w:rsidP="009F571D">
            <w:pPr>
              <w:jc w:val="right"/>
              <w:rPr>
                <w:b/>
                <w:sz w:val="20"/>
                <w:szCs w:val="20"/>
              </w:rPr>
            </w:pPr>
            <w:r w:rsidRPr="00FA6175">
              <w:rPr>
                <w:b/>
                <w:sz w:val="20"/>
                <w:szCs w:val="20"/>
              </w:rPr>
              <w:t>100%</w:t>
            </w:r>
          </w:p>
        </w:tc>
        <w:tc>
          <w:tcPr>
            <w:tcW w:w="1134" w:type="dxa"/>
            <w:shd w:val="clear" w:color="auto" w:fill="auto"/>
          </w:tcPr>
          <w:p w:rsidR="00295E59" w:rsidRPr="00FA6175" w:rsidRDefault="00295E59" w:rsidP="009F571D">
            <w:pPr>
              <w:jc w:val="right"/>
              <w:rPr>
                <w:b/>
                <w:sz w:val="20"/>
                <w:szCs w:val="20"/>
              </w:rPr>
            </w:pPr>
            <w:r>
              <w:rPr>
                <w:b/>
                <w:sz w:val="20"/>
                <w:szCs w:val="20"/>
              </w:rPr>
              <w:t>40.545</w:t>
            </w:r>
          </w:p>
        </w:tc>
        <w:tc>
          <w:tcPr>
            <w:tcW w:w="992" w:type="dxa"/>
            <w:shd w:val="clear" w:color="auto" w:fill="auto"/>
          </w:tcPr>
          <w:p w:rsidR="00295E59" w:rsidRPr="00FA6175" w:rsidRDefault="00295E59" w:rsidP="009F571D">
            <w:pPr>
              <w:jc w:val="right"/>
              <w:rPr>
                <w:b/>
                <w:sz w:val="20"/>
                <w:szCs w:val="20"/>
              </w:rPr>
            </w:pPr>
            <w:r>
              <w:rPr>
                <w:b/>
                <w:sz w:val="20"/>
                <w:szCs w:val="20"/>
              </w:rPr>
              <w:t>11.121</w:t>
            </w:r>
          </w:p>
        </w:tc>
        <w:tc>
          <w:tcPr>
            <w:tcW w:w="1276"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r>
    </w:tbl>
    <w:p w:rsidR="00295E59" w:rsidRDefault="00295E59" w:rsidP="00295E59">
      <w:pPr>
        <w:jc w:val="both"/>
      </w:pPr>
    </w:p>
    <w:p w:rsidR="00295E59" w:rsidRDefault="00295E59" w:rsidP="00295E59">
      <w:pPr>
        <w:pStyle w:val="Paragrafoelenco"/>
        <w:ind w:left="0"/>
      </w:pPr>
    </w:p>
    <w:p w:rsidR="00295E59" w:rsidRPr="00991CC7" w:rsidRDefault="00295E59" w:rsidP="00295E59">
      <w:pPr>
        <w:pStyle w:val="Paragrafoelenco"/>
        <w:ind w:left="567"/>
        <w:rPr>
          <w:b/>
          <w:u w:val="single"/>
        </w:rPr>
      </w:pPr>
      <w:r w:rsidRPr="00991CC7">
        <w:rPr>
          <w:b/>
          <w:u w:val="single"/>
        </w:rPr>
        <w:t>Principali risultati</w:t>
      </w:r>
    </w:p>
    <w:p w:rsidR="00295E59" w:rsidRDefault="00295E59" w:rsidP="00295E59">
      <w:pPr>
        <w:pStyle w:val="Paragrafoelenco"/>
        <w:ind w:left="567"/>
      </w:pPr>
    </w:p>
    <w:p w:rsidR="00295E59" w:rsidRPr="002E49EF" w:rsidRDefault="00295E59" w:rsidP="00295E59">
      <w:pPr>
        <w:pStyle w:val="Paragrafoelenco"/>
        <w:ind w:left="567"/>
        <w:jc w:val="both"/>
      </w:pPr>
      <w:r>
        <w:t xml:space="preserve">La metodologia descritta consente di individuare n.6 unità (evidenziate in giallo) nelle quali si palesa un almeno </w:t>
      </w:r>
      <w:r w:rsidR="00CB670B">
        <w:t>APPARENTE SQUILIBRIO TRA RISORSE UMANE IMPIEGATE</w:t>
      </w:r>
      <w:r>
        <w:t xml:space="preserve"> (complessivamente 7.194 ore persona, </w:t>
      </w:r>
      <w:r w:rsidR="00CB670B" w:rsidRPr="00EE36A3">
        <w:rPr>
          <w:u w:val="single"/>
        </w:rPr>
        <w:t xml:space="preserve">pari al </w:t>
      </w:r>
      <w:r w:rsidR="00CB670B">
        <w:rPr>
          <w:u w:val="single"/>
        </w:rPr>
        <w:t>9,83 per cento del totale dell’O</w:t>
      </w:r>
      <w:r w:rsidR="00CB670B" w:rsidRPr="00EE36A3">
        <w:rPr>
          <w:u w:val="single"/>
        </w:rPr>
        <w:t>pc</w:t>
      </w:r>
      <w:r>
        <w:t xml:space="preserve">) </w:t>
      </w:r>
      <w:r w:rsidR="00CB670B">
        <w:t xml:space="preserve">E PRODOTTI FINALI VERSATI (38), peraltro </w:t>
      </w:r>
      <w:r>
        <w:t>e</w:t>
      </w:r>
      <w:r w:rsidR="00CB670B">
        <w:t xml:space="preserve">sclusivamente a clienti interni, </w:t>
      </w:r>
      <w:r>
        <w:t xml:space="preserve">e sulle quali </w:t>
      </w:r>
      <w:r w:rsidR="00CB670B">
        <w:t xml:space="preserve">decidere se </w:t>
      </w:r>
      <w:r>
        <w:rPr>
          <w:u w:val="single"/>
        </w:rPr>
        <w:t>intervenire in modo selettivo</w:t>
      </w:r>
      <w:r>
        <w:t>.</w:t>
      </w:r>
    </w:p>
    <w:p w:rsidR="00295E59" w:rsidRDefault="00295E59" w:rsidP="00295E59">
      <w:pPr>
        <w:ind w:left="567"/>
        <w:jc w:val="both"/>
      </w:pPr>
    </w:p>
    <w:p w:rsidR="00295E59" w:rsidRPr="00991CC7" w:rsidRDefault="00295E59" w:rsidP="00295E59">
      <w:pPr>
        <w:ind w:left="567"/>
        <w:jc w:val="both"/>
        <w:rPr>
          <w:b/>
          <w:u w:val="single"/>
        </w:rPr>
      </w:pPr>
      <w:r w:rsidRPr="00991CC7">
        <w:rPr>
          <w:b/>
          <w:u w:val="single"/>
        </w:rPr>
        <w:t>Notazioni</w:t>
      </w:r>
    </w:p>
    <w:p w:rsidR="00295E59" w:rsidRDefault="00295E59" w:rsidP="00295E59">
      <w:pPr>
        <w:ind w:left="567"/>
        <w:jc w:val="both"/>
      </w:pPr>
    </w:p>
    <w:p w:rsidR="00295E59" w:rsidRDefault="00295E59" w:rsidP="00295E59">
      <w:pPr>
        <w:ind w:left="567"/>
        <w:jc w:val="both"/>
      </w:pPr>
      <w:r>
        <w:t xml:space="preserve">È opportuno evidenziare come nelle organizzazioni di piccole dimensioni, </w:t>
      </w:r>
      <w:r w:rsidR="00CB670B">
        <w:t xml:space="preserve">che </w:t>
      </w:r>
      <w:r>
        <w:t xml:space="preserve">possono </w:t>
      </w:r>
      <w:r w:rsidR="00CB670B">
        <w:t xml:space="preserve">teoricamente </w:t>
      </w:r>
      <w:r>
        <w:t xml:space="preserve">funzionare </w:t>
      </w:r>
      <w:r w:rsidR="00CB670B">
        <w:t xml:space="preserve">con una gestione accentrata </w:t>
      </w:r>
      <w:r>
        <w:t xml:space="preserve">di tipo intuitivo, il VALORE AGGIUNTO </w:t>
      </w:r>
      <w:r w:rsidR="008F4AAD">
        <w:t xml:space="preserve">DEL METODO </w:t>
      </w:r>
      <w:r>
        <w:t>ETP è rappresentato:</w:t>
      </w:r>
    </w:p>
    <w:p w:rsidR="00EE36A3" w:rsidRDefault="00EE36A3" w:rsidP="00295E59">
      <w:pPr>
        <w:ind w:left="567"/>
        <w:jc w:val="both"/>
      </w:pPr>
    </w:p>
    <w:p w:rsidR="00295E59" w:rsidRPr="008F4AAD" w:rsidRDefault="00295E59" w:rsidP="00295E59">
      <w:pPr>
        <w:tabs>
          <w:tab w:val="left" w:pos="1418"/>
        </w:tabs>
        <w:ind w:left="1418" w:hanging="425"/>
        <w:jc w:val="both"/>
      </w:pPr>
      <w:r>
        <w:t xml:space="preserve">- </w:t>
      </w:r>
      <w:r>
        <w:tab/>
      </w:r>
      <w:r w:rsidRPr="006A5063">
        <w:rPr>
          <w:u w:val="single"/>
        </w:rPr>
        <w:t>dalla oggettività</w:t>
      </w:r>
      <w:r w:rsidRPr="00AA2808">
        <w:rPr>
          <w:u w:val="single"/>
        </w:rPr>
        <w:t xml:space="preserve"> </w:t>
      </w:r>
      <w:r w:rsidR="008F4AAD">
        <w:rPr>
          <w:u w:val="single"/>
        </w:rPr>
        <w:t xml:space="preserve">della </w:t>
      </w:r>
      <w:r>
        <w:rPr>
          <w:u w:val="single"/>
        </w:rPr>
        <w:t xml:space="preserve">contabilizzazione e </w:t>
      </w:r>
      <w:r w:rsidR="008F4AAD">
        <w:rPr>
          <w:u w:val="single"/>
        </w:rPr>
        <w:t xml:space="preserve">della </w:t>
      </w:r>
      <w:r>
        <w:rPr>
          <w:u w:val="single"/>
        </w:rPr>
        <w:t>rappres</w:t>
      </w:r>
      <w:r w:rsidR="006A5063">
        <w:rPr>
          <w:u w:val="single"/>
        </w:rPr>
        <w:t xml:space="preserve">entazione dei fatti di gestione </w:t>
      </w:r>
      <w:r w:rsidR="008F4AAD" w:rsidRPr="008F4AAD">
        <w:t xml:space="preserve">attraverso </w:t>
      </w:r>
      <w:r w:rsidRPr="008F4AAD">
        <w:t>dati numerici continui, reali e comparabili;</w:t>
      </w:r>
    </w:p>
    <w:p w:rsidR="00EE36A3" w:rsidRPr="008F4AAD" w:rsidRDefault="00EE36A3" w:rsidP="00EE36A3">
      <w:pPr>
        <w:tabs>
          <w:tab w:val="left" w:pos="1418"/>
        </w:tabs>
        <w:jc w:val="both"/>
      </w:pPr>
    </w:p>
    <w:p w:rsidR="00295E59" w:rsidRDefault="00295E59" w:rsidP="00295E59">
      <w:pPr>
        <w:tabs>
          <w:tab w:val="left" w:pos="1418"/>
        </w:tabs>
        <w:ind w:left="1418" w:hanging="425"/>
        <w:jc w:val="both"/>
      </w:pPr>
      <w:r>
        <w:lastRenderedPageBreak/>
        <w:t xml:space="preserve">- </w:t>
      </w:r>
      <w:r>
        <w:tab/>
      </w:r>
      <w:r w:rsidRPr="006A5063">
        <w:rPr>
          <w:u w:val="single"/>
        </w:rPr>
        <w:t>dalla pubblicità</w:t>
      </w:r>
      <w:r w:rsidR="006A5063" w:rsidRPr="006A5063">
        <w:rPr>
          <w:u w:val="single"/>
        </w:rPr>
        <w:t xml:space="preserve"> </w:t>
      </w:r>
      <w:r w:rsidRPr="006A5063">
        <w:rPr>
          <w:u w:val="single"/>
        </w:rPr>
        <w:t>interna alla struttura</w:t>
      </w:r>
      <w:r w:rsidR="008F4AAD">
        <w:t xml:space="preserve">, </w:t>
      </w:r>
      <w:r w:rsidRPr="008F4AAD">
        <w:t xml:space="preserve">garantita dalla diffusione “orizzontale” </w:t>
      </w:r>
      <w:r w:rsidR="008F4AAD">
        <w:t xml:space="preserve">in favore degli </w:t>
      </w:r>
      <w:r w:rsidR="008F4AAD" w:rsidRPr="008F4AAD">
        <w:rPr>
          <w:i/>
        </w:rPr>
        <w:t>stakeholders</w:t>
      </w:r>
      <w:r w:rsidR="008F4AAD">
        <w:t xml:space="preserve"> interni </w:t>
      </w:r>
      <w:r w:rsidRPr="008F4AAD">
        <w:t xml:space="preserve">dei report </w:t>
      </w:r>
      <w:r w:rsidR="008F4AAD">
        <w:t>attraverso la pubblicazione nel</w:t>
      </w:r>
      <w:r w:rsidRPr="008F4AAD">
        <w:t>la rete intrane</w:t>
      </w:r>
      <w:r w:rsidRPr="006A5063">
        <w:rPr>
          <w:u w:val="single"/>
        </w:rPr>
        <w:t>t</w:t>
      </w:r>
      <w:r w:rsidR="008F4AAD">
        <w:t xml:space="preserve"> dei report e dei bilanci di periodo.</w:t>
      </w:r>
    </w:p>
    <w:p w:rsidR="00295E59" w:rsidRDefault="00295E59" w:rsidP="00295E59">
      <w:pPr>
        <w:jc w:val="both"/>
      </w:pPr>
    </w:p>
    <w:p w:rsidR="006A5063" w:rsidRDefault="006A5063" w:rsidP="00295E59">
      <w:pPr>
        <w:ind w:left="567"/>
        <w:jc w:val="both"/>
      </w:pPr>
      <w:r>
        <w:t xml:space="preserve">I numeri </w:t>
      </w:r>
      <w:r w:rsidR="008F4AAD">
        <w:t xml:space="preserve">contenuti nei bilanci Etp, infatti, </w:t>
      </w:r>
      <w:r>
        <w:t xml:space="preserve">acquisiscono un peso e una rilevanza </w:t>
      </w:r>
      <w:r w:rsidR="008F4AAD">
        <w:t xml:space="preserve">che permette di </w:t>
      </w:r>
      <w:r>
        <w:t xml:space="preserve">superare </w:t>
      </w:r>
      <w:r w:rsidR="008F4AAD">
        <w:t xml:space="preserve">incrostazioni e </w:t>
      </w:r>
      <w:r w:rsidR="00F33DAA">
        <w:t xml:space="preserve">difficoltà </w:t>
      </w:r>
      <w:r w:rsidR="008F4AAD">
        <w:t xml:space="preserve">di </w:t>
      </w:r>
      <w:r w:rsidR="00F33DAA">
        <w:t xml:space="preserve">relazioni </w:t>
      </w:r>
      <w:r w:rsidR="008F4AAD">
        <w:t xml:space="preserve">che quasi sempre si verificano nell’Opc </w:t>
      </w:r>
      <w:r w:rsidR="00F33DAA">
        <w:t xml:space="preserve">tra dirigenti di diverso livello e </w:t>
      </w:r>
      <w:r w:rsidR="008F4AAD">
        <w:t xml:space="preserve">anche </w:t>
      </w:r>
      <w:r w:rsidR="00F33DAA">
        <w:t xml:space="preserve">tra questi e </w:t>
      </w:r>
      <w:r w:rsidR="008F4AAD">
        <w:t xml:space="preserve">singoli </w:t>
      </w:r>
      <w:r w:rsidR="00F33DAA">
        <w:t>dipendenti.</w:t>
      </w:r>
    </w:p>
    <w:p w:rsidR="006A5063" w:rsidRDefault="006A5063" w:rsidP="00295E59">
      <w:pPr>
        <w:ind w:left="567"/>
        <w:jc w:val="both"/>
      </w:pPr>
    </w:p>
    <w:p w:rsidR="00295E59" w:rsidRDefault="00295E59" w:rsidP="00295E59">
      <w:pPr>
        <w:ind w:left="567"/>
        <w:jc w:val="both"/>
      </w:pPr>
      <w:r w:rsidRPr="006A5063">
        <w:t xml:space="preserve">Il sistema permette, inoltre, all’autorità politica </w:t>
      </w:r>
      <w:r w:rsidR="00EE36A3" w:rsidRPr="006A5063">
        <w:t xml:space="preserve"> e agli organismi interni di valutazione </w:t>
      </w:r>
      <w:r w:rsidRPr="006A5063">
        <w:t xml:space="preserve">di svolgere le </w:t>
      </w:r>
      <w:r w:rsidR="00EE36A3" w:rsidRPr="006A5063">
        <w:t xml:space="preserve">loro </w:t>
      </w:r>
      <w:r w:rsidRPr="006A5063">
        <w:t>funzioni sulla base di numeri continui e di attendibilità non dubitabile</w:t>
      </w:r>
      <w:r>
        <w:t>.</w:t>
      </w:r>
    </w:p>
    <w:p w:rsidR="00F953D1" w:rsidRDefault="00F953D1" w:rsidP="00F953D1">
      <w:pPr>
        <w:ind w:left="567" w:right="178"/>
        <w:jc w:val="both"/>
      </w:pPr>
    </w:p>
    <w:p w:rsidR="00295E59" w:rsidRDefault="00295E59" w:rsidP="00F953D1">
      <w:pPr>
        <w:ind w:left="567" w:right="178"/>
        <w:jc w:val="both"/>
      </w:pPr>
    </w:p>
    <w:p w:rsidR="00F953D1" w:rsidRDefault="00F953D1" w:rsidP="00F953D1">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1276" w:hanging="709"/>
        <w:jc w:val="both"/>
      </w:pPr>
      <w:r>
        <w:t>1</w:t>
      </w:r>
      <w:r w:rsidR="00F47EE7">
        <w:t>4</w:t>
      </w:r>
      <w:r>
        <w:t>.</w:t>
      </w:r>
      <w:r>
        <w:tab/>
        <w:t xml:space="preserve">ESEMPIO DI </w:t>
      </w:r>
      <w:r w:rsidR="00DE31D9">
        <w:t xml:space="preserve">DETERMINAZIONE DI OBIETTIVI </w:t>
      </w:r>
      <w:r w:rsidR="00662593">
        <w:t xml:space="preserve">NUMERICI </w:t>
      </w:r>
      <w:r w:rsidR="00DE31D9">
        <w:t xml:space="preserve">DI MIGLIORAMENTO </w:t>
      </w:r>
      <w:r>
        <w:t xml:space="preserve">CON TECNICHE DI </w:t>
      </w:r>
      <w:r w:rsidRPr="008F3525">
        <w:rPr>
          <w:i/>
        </w:rPr>
        <w:t>BENCHMARKING</w:t>
      </w:r>
      <w:r>
        <w:t xml:space="preserve"> IN UN’O</w:t>
      </w:r>
      <w:r w:rsidR="00DE31D9">
        <w:t>PC</w:t>
      </w:r>
      <w:r>
        <w:t xml:space="preserve"> DI GRANDI DIMENSIONI (GUARDIA DI FINANZA)</w:t>
      </w:r>
    </w:p>
    <w:p w:rsidR="00F953D1" w:rsidRDefault="00F953D1" w:rsidP="00F953D1">
      <w:pPr>
        <w:jc w:val="both"/>
      </w:pPr>
    </w:p>
    <w:p w:rsidR="00F953D1" w:rsidRDefault="00F953D1" w:rsidP="00F953D1">
      <w:pPr>
        <w:ind w:left="567"/>
        <w:jc w:val="both"/>
      </w:pPr>
    </w:p>
    <w:p w:rsidR="00F953D1" w:rsidRDefault="00F953D1" w:rsidP="00F953D1">
      <w:pPr>
        <w:ind w:left="567"/>
        <w:jc w:val="both"/>
      </w:pPr>
      <w:r>
        <w:t xml:space="preserve">Si premette, innanzi tutto, che il </w:t>
      </w:r>
      <w:r w:rsidRPr="009751A7">
        <w:rPr>
          <w:b/>
          <w:i/>
          <w:u w:val="single"/>
        </w:rPr>
        <w:t>BENCHMARKING</w:t>
      </w:r>
      <w:r w:rsidRPr="008F3525">
        <w:rPr>
          <w:b/>
        </w:rPr>
        <w:t xml:space="preserve"> </w:t>
      </w:r>
      <w:r>
        <w:t>è un metodo attraverso il quale un’organizzazione cerca di migliorare imparando da coloro che hanno raggiunto livelli di eccellenza in ciascuna specifica funzione o produzione.</w:t>
      </w:r>
    </w:p>
    <w:p w:rsidR="00F953D1" w:rsidRDefault="00F953D1" w:rsidP="00F953D1">
      <w:pPr>
        <w:ind w:left="567"/>
        <w:jc w:val="both"/>
      </w:pPr>
    </w:p>
    <w:p w:rsidR="00F953D1" w:rsidRDefault="00F953D1" w:rsidP="00F953D1">
      <w:pPr>
        <w:ind w:left="567"/>
        <w:jc w:val="both"/>
      </w:pPr>
      <w:r>
        <w:t xml:space="preserve">L’esempio che segue si riferisce a una </w:t>
      </w:r>
      <w:r w:rsidRPr="00A3464A">
        <w:rPr>
          <w:u w:val="single"/>
        </w:rPr>
        <w:t>realizzazione concreta</w:t>
      </w:r>
      <w:r>
        <w:t xml:space="preserve"> diretta dall’allora Ufficio Analisi e Sviluppo del Comando generale della Guardia di finanza </w:t>
      </w:r>
      <w:r w:rsidR="00A3464A">
        <w:t xml:space="preserve">realmente effettuata </w:t>
      </w:r>
      <w:r>
        <w:t xml:space="preserve">nell’anno 1998 e illustrata alla manifestazione “FORUM PA” </w:t>
      </w:r>
      <w:r w:rsidR="00A3464A">
        <w:t xml:space="preserve">del 1999 </w:t>
      </w:r>
      <w:r>
        <w:t>alla Fiera di Roma.</w:t>
      </w:r>
    </w:p>
    <w:p w:rsidR="00F953D1" w:rsidRDefault="00F953D1" w:rsidP="00F953D1">
      <w:pPr>
        <w:ind w:left="567"/>
        <w:jc w:val="both"/>
      </w:pPr>
    </w:p>
    <w:p w:rsidR="00F953D1" w:rsidRDefault="00F953D1" w:rsidP="00F953D1">
      <w:pPr>
        <w:ind w:left="567"/>
      </w:pPr>
      <w:r>
        <w:t xml:space="preserve">Le attività erano inquadrate nell’ambito di un piano strategico triennale per l’innovazione denominato “Progetto efficienza Guardia di Finanza” elaborato dallo stesso Ufficio e approvato dall’allora ministro delle Finanze Vincenzo Visco disponibile alle pagine </w:t>
      </w:r>
    </w:p>
    <w:p w:rsidR="00F953D1" w:rsidRDefault="00E64ACF" w:rsidP="00F953D1">
      <w:pPr>
        <w:ind w:left="567"/>
      </w:pPr>
      <w:hyperlink r:id="rId14" w:history="1">
        <w:r w:rsidR="00F953D1" w:rsidRPr="0072137F">
          <w:rPr>
            <w:rStyle w:val="Collegamentoipertestuale"/>
          </w:rPr>
          <w:t>http://www.ficiesse.it/public/1822_Progetto%20efficienza%20Guardia%20di%20Finanza%201997_1999%20I%20Parte.pdf</w:t>
        </w:r>
      </w:hyperlink>
    </w:p>
    <w:p w:rsidR="00F953D1" w:rsidRDefault="00F953D1" w:rsidP="00F953D1">
      <w:pPr>
        <w:ind w:left="567"/>
      </w:pPr>
      <w:r>
        <w:t xml:space="preserve">e </w:t>
      </w:r>
      <w:hyperlink r:id="rId15" w:history="1">
        <w:r w:rsidRPr="0072137F">
          <w:rPr>
            <w:rStyle w:val="Collegamentoipertestuale"/>
          </w:rPr>
          <w:t>http://www.ficiesse.it/public/1822_Progetto%20efficienza%20Guardia%20di%20Finanza%201997_1999%20II%20Parte.pdf</w:t>
        </w:r>
      </w:hyperlink>
      <w:r>
        <w:t xml:space="preserve">). </w:t>
      </w:r>
    </w:p>
    <w:p w:rsidR="00F953D1" w:rsidRDefault="00F953D1" w:rsidP="00F953D1">
      <w:pPr>
        <w:ind w:left="567"/>
        <w:jc w:val="both"/>
      </w:pPr>
    </w:p>
    <w:p w:rsidR="00F953D1" w:rsidRDefault="00A3464A" w:rsidP="00F953D1">
      <w:pPr>
        <w:ind w:left="567"/>
        <w:jc w:val="both"/>
      </w:pPr>
      <w:r>
        <w:t xml:space="preserve">Nell’esempio, </w:t>
      </w:r>
      <w:r w:rsidR="00F953D1">
        <w:t xml:space="preserve">sono stati comparati i dati dei consolidati dei livelli al tempo </w:t>
      </w:r>
      <w:r>
        <w:t xml:space="preserve">denominati </w:t>
      </w:r>
      <w:r w:rsidR="00F953D1">
        <w:t>“Legioni” (</w:t>
      </w:r>
      <w:r w:rsidR="00E51CB4">
        <w:t xml:space="preserve">e </w:t>
      </w:r>
      <w:r w:rsidR="00F953D1">
        <w:t xml:space="preserve">più o meno corrispondenti agli attuali Comandi regionali) con riferimento a tre funzioni: gestione del personale, amministrazione delle risorse e logistica motorizzazione. </w:t>
      </w:r>
    </w:p>
    <w:p w:rsidR="00F953D1" w:rsidRDefault="00F953D1" w:rsidP="00F953D1">
      <w:pPr>
        <w:ind w:left="567"/>
        <w:jc w:val="both"/>
      </w:pPr>
    </w:p>
    <w:p w:rsidR="00F953D1" w:rsidRDefault="00F953D1" w:rsidP="00F953D1">
      <w:pPr>
        <w:ind w:left="567"/>
        <w:jc w:val="both"/>
      </w:pPr>
      <w:r>
        <w:t xml:space="preserve">Per la funzione “Gestione del personale sottufficiale appuntati e finanzieri”, al quale si riferisce l’esempio che segue, si è proceduto nel seguente modo: </w:t>
      </w:r>
    </w:p>
    <w:p w:rsidR="00F953D1" w:rsidRDefault="00F953D1" w:rsidP="00F953D1">
      <w:pPr>
        <w:jc w:val="both"/>
      </w:pPr>
    </w:p>
    <w:p w:rsidR="00F953D1" w:rsidRDefault="00F953D1" w:rsidP="00F953D1">
      <w:pPr>
        <w:numPr>
          <w:ilvl w:val="0"/>
          <w:numId w:val="20"/>
        </w:numPr>
        <w:ind w:left="1418" w:hanging="425"/>
        <w:jc w:val="both"/>
      </w:pPr>
      <w:r>
        <w:t>sono stati acquisiti i dati, rilevate dal Sistema informativo Siris, delle ore/persona (allora denominate ore/uomo) versate nel primo semestre del 1998 nei processi di lavoro relativi agli impieghi “Gestione pesaf” dei Comandi di Legione e Comandi dipendenti (codici F112, F113, F122, F123, F633, F82, F913);</w:t>
      </w:r>
    </w:p>
    <w:p w:rsidR="00F953D1" w:rsidRDefault="00F953D1" w:rsidP="00F953D1">
      <w:pPr>
        <w:ind w:left="1418" w:hanging="425"/>
        <w:jc w:val="both"/>
      </w:pPr>
    </w:p>
    <w:p w:rsidR="00F953D1" w:rsidRDefault="00F953D1" w:rsidP="00F953D1">
      <w:pPr>
        <w:numPr>
          <w:ilvl w:val="0"/>
          <w:numId w:val="20"/>
        </w:numPr>
        <w:ind w:left="1418" w:hanging="425"/>
        <w:jc w:val="both"/>
      </w:pPr>
      <w:r>
        <w:t>è stata individuata quale determinante  di costo (</w:t>
      </w:r>
      <w:r w:rsidRPr="008F3525">
        <w:rPr>
          <w:i/>
        </w:rPr>
        <w:t>cost driver</w:t>
      </w:r>
      <w:r>
        <w:t>) il dato del personale amministrato calcolato in termini di forza effettiva media presente nel semestre;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lastRenderedPageBreak/>
        <w:t>sono stati calcolati gli indici di prestazione di ciascun consolidato di Legione dividendo le quantità di ore/persona complessivamente versate nei processi di lavoro “Gestione pesaf” con il la determinante di costo “Forza effettiva media”;</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redatta la tabella 1 che appresso si riporta:</w:t>
      </w:r>
    </w:p>
    <w:p w:rsidR="00E51CB4" w:rsidRDefault="00E51CB4" w:rsidP="00F953D1">
      <w:pPr>
        <w:jc w:val="center"/>
        <w:rPr>
          <w:u w:val="single"/>
        </w:rPr>
      </w:pPr>
    </w:p>
    <w:p w:rsidR="00B813AE" w:rsidRDefault="00B813AE" w:rsidP="00F953D1">
      <w:pPr>
        <w:jc w:val="center"/>
        <w:rPr>
          <w:u w:val="single"/>
        </w:rPr>
      </w:pPr>
    </w:p>
    <w:p w:rsidR="00F953D1" w:rsidRDefault="00F953D1" w:rsidP="00F953D1">
      <w:pPr>
        <w:jc w:val="center"/>
        <w:rPr>
          <w:u w:val="single"/>
        </w:rPr>
      </w:pPr>
      <w:r w:rsidRPr="00A04336">
        <w:rPr>
          <w:u w:val="single"/>
        </w:rPr>
        <w:t>TABELLA</w:t>
      </w:r>
      <w:r>
        <w:rPr>
          <w:u w:val="single"/>
        </w:rPr>
        <w:t xml:space="preserve"> 2</w:t>
      </w:r>
    </w:p>
    <w:p w:rsidR="00F953D1" w:rsidRDefault="00F953D1" w:rsidP="00F953D1">
      <w:pPr>
        <w:jc w:val="center"/>
        <w:rPr>
          <w:u w:val="single"/>
        </w:rPr>
      </w:pPr>
      <w:r>
        <w:rPr>
          <w:u w:val="single"/>
        </w:rPr>
        <w:t>COMPARAZIONE DEGLI IMPIEGHI EFFETTIVI</w:t>
      </w:r>
    </w:p>
    <w:p w:rsidR="00F953D1" w:rsidRDefault="00F953D1" w:rsidP="00F953D1">
      <w:pPr>
        <w:jc w:val="center"/>
        <w:rPr>
          <w:u w:val="single"/>
        </w:rPr>
      </w:pPr>
      <w:r>
        <w:rPr>
          <w:u w:val="single"/>
        </w:rPr>
        <w:t>NELLA “FUNZIONE PESAF” DEI CONSOLIDATI DI LEGIONE</w:t>
      </w:r>
    </w:p>
    <w:p w:rsidR="00F953D1" w:rsidRPr="00A04336" w:rsidRDefault="00F953D1" w:rsidP="00F953D1">
      <w:pPr>
        <w:jc w:val="center"/>
        <w:rPr>
          <w:u w:val="single"/>
        </w:rPr>
      </w:pPr>
      <w:r>
        <w:rPr>
          <w:u w:val="single"/>
        </w:rPr>
        <w:t>DELLA GUARDIA DI FINANZA RELATIVI ALL’ESERCIZIO 1998</w:t>
      </w:r>
    </w:p>
    <w:p w:rsidR="00F953D1" w:rsidRDefault="00F953D1" w:rsidP="00F953D1">
      <w:pPr>
        <w:jc w:val="center"/>
      </w:pPr>
      <w:r>
        <w:rPr>
          <w:noProof/>
        </w:rPr>
        <mc:AlternateContent>
          <mc:Choice Requires="wps">
            <w:drawing>
              <wp:anchor distT="0" distB="0" distL="114300" distR="114300" simplePos="0" relativeHeight="251671552" behindDoc="0" locked="0" layoutInCell="1" allowOverlap="1" wp14:anchorId="3720C8A0" wp14:editId="7FBD6C27">
                <wp:simplePos x="0" y="0"/>
                <wp:positionH relativeFrom="column">
                  <wp:posOffset>1703705</wp:posOffset>
                </wp:positionH>
                <wp:positionV relativeFrom="paragraph">
                  <wp:posOffset>27305</wp:posOffset>
                </wp:positionV>
                <wp:extent cx="2971800" cy="1151890"/>
                <wp:effectExtent l="13970" t="8890" r="5080" b="10795"/>
                <wp:wrapNone/>
                <wp:docPr id="132"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51890"/>
                        </a:xfrm>
                        <a:prstGeom prst="rect">
                          <a:avLst/>
                        </a:prstGeom>
                        <a:solidFill>
                          <a:srgbClr val="FFFFFF"/>
                        </a:solidFill>
                        <a:ln w="9525">
                          <a:solidFill>
                            <a:srgbClr val="000000"/>
                          </a:solidFill>
                          <a:miter lim="800000"/>
                          <a:headEnd/>
                          <a:tailEnd/>
                        </a:ln>
                      </wps:spPr>
                      <wps:txbx>
                        <w:txbxContent>
                          <w:p w:rsidR="00BE0894" w:rsidRPr="00252E83" w:rsidRDefault="00BE0894" w:rsidP="00F953D1">
                            <w:pPr>
                              <w:rPr>
                                <w:i/>
                                <w:sz w:val="20"/>
                              </w:rPr>
                            </w:pPr>
                            <w:r>
                              <w:rPr>
                                <w:i/>
                                <w:iCs/>
                                <w:sz w:val="20"/>
                              </w:rPr>
                              <w:t>Oggetti di osservazione</w:t>
                            </w:r>
                            <w:r>
                              <w:rPr>
                                <w:sz w:val="20"/>
                              </w:rPr>
                              <w:t>:</w:t>
                            </w:r>
                            <w:r>
                              <w:rPr>
                                <w:sz w:val="20"/>
                              </w:rPr>
                              <w:tab/>
                            </w:r>
                            <w:r w:rsidRPr="00252E83">
                              <w:rPr>
                                <w:i/>
                                <w:sz w:val="20"/>
                              </w:rPr>
                              <w:t xml:space="preserve">Consolidati di Legione </w:t>
                            </w:r>
                          </w:p>
                          <w:p w:rsidR="00BE0894" w:rsidRDefault="00BE0894" w:rsidP="00F953D1">
                            <w:pPr>
                              <w:rPr>
                                <w:i/>
                                <w:iCs/>
                                <w:sz w:val="20"/>
                              </w:rPr>
                            </w:pPr>
                            <w:r>
                              <w:rPr>
                                <w:i/>
                                <w:iCs/>
                                <w:sz w:val="20"/>
                              </w:rPr>
                              <w:t>Unità di misura:</w:t>
                            </w:r>
                            <w:r>
                              <w:rPr>
                                <w:i/>
                                <w:iCs/>
                                <w:sz w:val="20"/>
                              </w:rPr>
                              <w:tab/>
                            </w:r>
                            <w:r>
                              <w:rPr>
                                <w:i/>
                                <w:iCs/>
                                <w:sz w:val="20"/>
                              </w:rPr>
                              <w:tab/>
                              <w:t>Ore/uomo</w:t>
                            </w:r>
                          </w:p>
                          <w:p w:rsidR="00BE0894" w:rsidRDefault="00BE0894" w:rsidP="00F953D1">
                            <w:pPr>
                              <w:rPr>
                                <w:i/>
                                <w:iCs/>
                                <w:sz w:val="20"/>
                              </w:rPr>
                            </w:pPr>
                            <w:r>
                              <w:rPr>
                                <w:i/>
                                <w:iCs/>
                                <w:sz w:val="20"/>
                              </w:rPr>
                              <w:t>Codici d’impiego:</w:t>
                            </w:r>
                            <w:r>
                              <w:rPr>
                                <w:i/>
                                <w:iCs/>
                                <w:sz w:val="20"/>
                              </w:rPr>
                              <w:tab/>
                              <w:t>ANF112-113-122-123-633</w:t>
                            </w:r>
                          </w:p>
                          <w:p w:rsidR="00BE0894" w:rsidRDefault="00BE0894" w:rsidP="00F953D1">
                            <w:pPr>
                              <w:ind w:left="2130"/>
                              <w:rPr>
                                <w:i/>
                                <w:iCs/>
                                <w:sz w:val="20"/>
                              </w:rPr>
                            </w:pPr>
                            <w:r>
                              <w:rPr>
                                <w:i/>
                                <w:iCs/>
                                <w:sz w:val="20"/>
                              </w:rPr>
                              <w:t>823-824-825-913-914-915-916-917-919</w:t>
                            </w:r>
                          </w:p>
                          <w:p w:rsidR="00BE0894" w:rsidRPr="008407AD" w:rsidRDefault="00BE0894" w:rsidP="00F953D1">
                            <w:pPr>
                              <w:rPr>
                                <w:i/>
                                <w:sz w:val="20"/>
                              </w:rPr>
                            </w:pPr>
                            <w:r w:rsidRPr="008407AD">
                              <w:rPr>
                                <w:i/>
                                <w:iCs/>
                                <w:sz w:val="20"/>
                              </w:rPr>
                              <w:t>Periodo</w:t>
                            </w:r>
                            <w:r>
                              <w:rPr>
                                <w:i/>
                                <w:iCs/>
                                <w:sz w:val="20"/>
                              </w:rPr>
                              <w:t xml:space="preserve"> di riferimento</w:t>
                            </w:r>
                            <w:r w:rsidRPr="008407AD">
                              <w:rPr>
                                <w:i/>
                                <w:sz w:val="20"/>
                              </w:rPr>
                              <w:t>:</w:t>
                            </w:r>
                            <w:r w:rsidRPr="008407AD">
                              <w:rPr>
                                <w:i/>
                                <w:sz w:val="20"/>
                              </w:rPr>
                              <w:tab/>
                            </w:r>
                            <w:r>
                              <w:rPr>
                                <w:i/>
                                <w:sz w:val="20"/>
                              </w:rPr>
                              <w:t>01.01 – 31.12. 1998</w:t>
                            </w:r>
                            <w:r w:rsidRPr="008407AD">
                              <w:rPr>
                                <w:i/>
                                <w:sz w:val="20"/>
                              </w:rPr>
                              <w:t xml:space="preserve"> </w:t>
                            </w:r>
                          </w:p>
                          <w:p w:rsidR="00BE0894" w:rsidRPr="008407AD" w:rsidRDefault="00BE0894" w:rsidP="00F953D1">
                            <w:pPr>
                              <w:rPr>
                                <w:i/>
                                <w:sz w:val="20"/>
                              </w:rPr>
                            </w:pPr>
                            <w:r w:rsidRPr="008407AD">
                              <w:rPr>
                                <w:i/>
                                <w:iCs/>
                                <w:sz w:val="20"/>
                              </w:rPr>
                              <w:t>Fonte dei dati</w:t>
                            </w:r>
                            <w:r w:rsidRPr="008407AD">
                              <w:rPr>
                                <w:i/>
                                <w:sz w:val="20"/>
                              </w:rPr>
                              <w:t>:</w:t>
                            </w:r>
                            <w:r w:rsidRPr="008407AD">
                              <w:rPr>
                                <w:i/>
                                <w:sz w:val="20"/>
                              </w:rPr>
                              <w:tab/>
                            </w:r>
                            <w:r w:rsidRPr="008407AD">
                              <w:rPr>
                                <w:i/>
                                <w:sz w:val="20"/>
                              </w:rPr>
                              <w:tab/>
                            </w:r>
                            <w:r>
                              <w:rPr>
                                <w:i/>
                                <w:sz w:val="20"/>
                              </w:rPr>
                              <w:t>Archivio</w:t>
                            </w:r>
                            <w:r w:rsidRPr="008407AD">
                              <w:rPr>
                                <w:i/>
                                <w:sz w:val="20"/>
                              </w:rPr>
                              <w:t xml:space="preserve"> Siris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2" o:spid="_x0000_s1035" type="#_x0000_t202" style="position:absolute;left:0;text-align:left;margin-left:134.15pt;margin-top:2.15pt;width:234pt;height:9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">
                <v:textbox>
                  <w:txbxContent>
                    <w:p w:rsidR="00BE0894" w:rsidRPr="00252E83" w:rsidRDefault="00BE0894" w:rsidP="00F953D1">
                      <w:pPr>
                        <w:rPr>
                          <w:i/>
                          <w:sz w:val="20"/>
                        </w:rPr>
                      </w:pPr>
                      <w:r>
                        <w:rPr>
                          <w:i/>
                          <w:iCs/>
                          <w:sz w:val="20"/>
                        </w:rPr>
                        <w:t>Oggetti di osservazione</w:t>
                      </w:r>
                      <w:r>
                        <w:rPr>
                          <w:sz w:val="20"/>
                        </w:rPr>
                        <w:t>:</w:t>
                      </w:r>
                      <w:r>
                        <w:rPr>
                          <w:sz w:val="20"/>
                        </w:rPr>
                        <w:tab/>
                      </w:r>
                      <w:r w:rsidRPr="00252E83">
                        <w:rPr>
                          <w:i/>
                          <w:sz w:val="20"/>
                        </w:rPr>
                        <w:t xml:space="preserve">Consolidati di Legione </w:t>
                      </w:r>
                    </w:p>
                    <w:p w:rsidR="00BE0894" w:rsidRDefault="00BE0894" w:rsidP="00F953D1">
                      <w:pPr>
                        <w:rPr>
                          <w:i/>
                          <w:iCs/>
                          <w:sz w:val="20"/>
                        </w:rPr>
                      </w:pPr>
                      <w:r>
                        <w:rPr>
                          <w:i/>
                          <w:iCs/>
                          <w:sz w:val="20"/>
                        </w:rPr>
                        <w:t>Unità di misura:</w:t>
                      </w:r>
                      <w:r>
                        <w:rPr>
                          <w:i/>
                          <w:iCs/>
                          <w:sz w:val="20"/>
                        </w:rPr>
                        <w:tab/>
                      </w:r>
                      <w:r>
                        <w:rPr>
                          <w:i/>
                          <w:iCs/>
                          <w:sz w:val="20"/>
                        </w:rPr>
                        <w:tab/>
                        <w:t>Ore/uomo</w:t>
                      </w:r>
                    </w:p>
                    <w:p w:rsidR="00BE0894" w:rsidRDefault="00BE0894" w:rsidP="00F953D1">
                      <w:pPr>
                        <w:rPr>
                          <w:i/>
                          <w:iCs/>
                          <w:sz w:val="20"/>
                        </w:rPr>
                      </w:pPr>
                      <w:r>
                        <w:rPr>
                          <w:i/>
                          <w:iCs/>
                          <w:sz w:val="20"/>
                        </w:rPr>
                        <w:t>Codici d’impiego:</w:t>
                      </w:r>
                      <w:r>
                        <w:rPr>
                          <w:i/>
                          <w:iCs/>
                          <w:sz w:val="20"/>
                        </w:rPr>
                        <w:tab/>
                        <w:t>ANF112-113-122-123-633</w:t>
                      </w:r>
                    </w:p>
                    <w:p w:rsidR="00BE0894" w:rsidRDefault="00BE0894" w:rsidP="00F953D1">
                      <w:pPr>
                        <w:ind w:left="2130"/>
                        <w:rPr>
                          <w:i/>
                          <w:iCs/>
                          <w:sz w:val="20"/>
                        </w:rPr>
                      </w:pPr>
                      <w:r>
                        <w:rPr>
                          <w:i/>
                          <w:iCs/>
                          <w:sz w:val="20"/>
                        </w:rPr>
                        <w:t>823-824-825-913-914-915-916-917-919</w:t>
                      </w:r>
                    </w:p>
                    <w:p w:rsidR="00BE0894" w:rsidRPr="008407AD" w:rsidRDefault="00BE0894" w:rsidP="00F953D1">
                      <w:pPr>
                        <w:rPr>
                          <w:i/>
                          <w:sz w:val="20"/>
                        </w:rPr>
                      </w:pPr>
                      <w:r w:rsidRPr="008407AD">
                        <w:rPr>
                          <w:i/>
                          <w:iCs/>
                          <w:sz w:val="20"/>
                        </w:rPr>
                        <w:t>Periodo</w:t>
                      </w:r>
                      <w:r>
                        <w:rPr>
                          <w:i/>
                          <w:iCs/>
                          <w:sz w:val="20"/>
                        </w:rPr>
                        <w:t xml:space="preserve"> di riferimento</w:t>
                      </w:r>
                      <w:r w:rsidRPr="008407AD">
                        <w:rPr>
                          <w:i/>
                          <w:sz w:val="20"/>
                        </w:rPr>
                        <w:t>:</w:t>
                      </w:r>
                      <w:r w:rsidRPr="008407AD">
                        <w:rPr>
                          <w:i/>
                          <w:sz w:val="20"/>
                        </w:rPr>
                        <w:tab/>
                      </w:r>
                      <w:r>
                        <w:rPr>
                          <w:i/>
                          <w:sz w:val="20"/>
                        </w:rPr>
                        <w:t>01.01 – 31.12. 1998</w:t>
                      </w:r>
                      <w:r w:rsidRPr="008407AD">
                        <w:rPr>
                          <w:i/>
                          <w:sz w:val="20"/>
                        </w:rPr>
                        <w:t xml:space="preserve"> </w:t>
                      </w:r>
                    </w:p>
                    <w:p w:rsidR="00BE0894" w:rsidRPr="008407AD" w:rsidRDefault="00BE0894" w:rsidP="00F953D1">
                      <w:pPr>
                        <w:rPr>
                          <w:i/>
                          <w:sz w:val="20"/>
                        </w:rPr>
                      </w:pPr>
                      <w:r w:rsidRPr="008407AD">
                        <w:rPr>
                          <w:i/>
                          <w:iCs/>
                          <w:sz w:val="20"/>
                        </w:rPr>
                        <w:t>Fonte dei dati</w:t>
                      </w:r>
                      <w:r w:rsidRPr="008407AD">
                        <w:rPr>
                          <w:i/>
                          <w:sz w:val="20"/>
                        </w:rPr>
                        <w:t>:</w:t>
                      </w:r>
                      <w:r w:rsidRPr="008407AD">
                        <w:rPr>
                          <w:i/>
                          <w:sz w:val="20"/>
                        </w:rPr>
                        <w:tab/>
                      </w:r>
                      <w:r w:rsidRPr="008407AD">
                        <w:rPr>
                          <w:i/>
                          <w:sz w:val="20"/>
                        </w:rPr>
                        <w:tab/>
                      </w:r>
                      <w:r>
                        <w:rPr>
                          <w:i/>
                          <w:sz w:val="20"/>
                        </w:rPr>
                        <w:t>Archivio</w:t>
                      </w:r>
                      <w:r w:rsidRPr="008407AD">
                        <w:rPr>
                          <w:i/>
                          <w:sz w:val="20"/>
                        </w:rPr>
                        <w:t xml:space="preserve"> Siris </w:t>
                      </w:r>
                    </w:p>
                  </w:txbxContent>
                </v:textbox>
              </v:shape>
            </w:pict>
          </mc:Fallback>
        </mc:AlternateContent>
      </w:r>
    </w:p>
    <w:p w:rsidR="00F953D1" w:rsidRDefault="00F953D1" w:rsidP="00F953D1">
      <w:pPr>
        <w:jc w:val="both"/>
      </w:pPr>
    </w:p>
    <w:p w:rsidR="00F953D1" w:rsidRPr="00252E83" w:rsidRDefault="00F953D1" w:rsidP="00F953D1">
      <w:pPr>
        <w:jc w:val="both"/>
        <w:rPr>
          <w:sz w:val="12"/>
          <w:szCs w:val="12"/>
        </w:rPr>
      </w:pPr>
    </w:p>
    <w:p w:rsidR="00F953D1" w:rsidRDefault="00F953D1" w:rsidP="00F953D1">
      <w:pPr>
        <w:jc w:val="both"/>
      </w:pPr>
    </w:p>
    <w:p w:rsidR="00F953D1" w:rsidRDefault="00F953D1" w:rsidP="00F953D1">
      <w:pPr>
        <w:jc w:val="both"/>
      </w:pPr>
    </w:p>
    <w:p w:rsidR="00F953D1" w:rsidRDefault="00F953D1" w:rsidP="00F953D1">
      <w:pPr>
        <w:jc w:val="both"/>
      </w:pPr>
    </w:p>
    <w:p w:rsidR="00F953D1" w:rsidRDefault="00F953D1" w:rsidP="00F953D1">
      <w:pPr>
        <w:jc w:val="both"/>
      </w:pPr>
    </w:p>
    <w:p w:rsidR="00F953D1" w:rsidRPr="00594599" w:rsidRDefault="00F953D1" w:rsidP="00F953D1">
      <w:pPr>
        <w:jc w:val="both"/>
        <w:rPr>
          <w:sz w:val="12"/>
          <w:szCs w:val="1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589"/>
        <w:gridCol w:w="1877"/>
        <w:gridCol w:w="1814"/>
        <w:gridCol w:w="1803"/>
      </w:tblGrid>
      <w:tr w:rsidR="00F953D1" w:rsidRPr="00611FBF" w:rsidTr="00527A06">
        <w:tc>
          <w:tcPr>
            <w:tcW w:w="1205" w:type="dxa"/>
            <w:shd w:val="clear" w:color="auto" w:fill="auto"/>
          </w:tcPr>
          <w:p w:rsidR="00F953D1" w:rsidRPr="00611FBF" w:rsidRDefault="00F953D1" w:rsidP="00527A06">
            <w:pPr>
              <w:jc w:val="center"/>
              <w:rPr>
                <w:i/>
                <w:sz w:val="20"/>
                <w:szCs w:val="20"/>
              </w:rPr>
            </w:pPr>
            <w:r w:rsidRPr="00611FBF">
              <w:rPr>
                <w:i/>
                <w:sz w:val="20"/>
                <w:szCs w:val="20"/>
              </w:rPr>
              <w:t>Posizione</w:t>
            </w:r>
          </w:p>
          <w:p w:rsidR="00F953D1" w:rsidRPr="00611FBF" w:rsidRDefault="00F953D1" w:rsidP="00527A06">
            <w:pPr>
              <w:jc w:val="center"/>
              <w:rPr>
                <w:i/>
                <w:sz w:val="20"/>
                <w:szCs w:val="20"/>
              </w:rPr>
            </w:pPr>
            <w:r w:rsidRPr="00611FBF">
              <w:rPr>
                <w:i/>
                <w:sz w:val="20"/>
                <w:szCs w:val="20"/>
              </w:rPr>
              <w:t>(per indice di prestazione)</w:t>
            </w:r>
          </w:p>
        </w:tc>
        <w:tc>
          <w:tcPr>
            <w:tcW w:w="2589" w:type="dxa"/>
            <w:shd w:val="clear" w:color="auto" w:fill="auto"/>
          </w:tcPr>
          <w:p w:rsidR="00F953D1" w:rsidRPr="00611FBF" w:rsidRDefault="00F953D1" w:rsidP="00527A06">
            <w:pPr>
              <w:jc w:val="center"/>
              <w:rPr>
                <w:i/>
                <w:sz w:val="20"/>
                <w:szCs w:val="20"/>
              </w:rPr>
            </w:pPr>
            <w:r w:rsidRPr="00611FBF">
              <w:rPr>
                <w:i/>
                <w:sz w:val="20"/>
                <w:szCs w:val="20"/>
              </w:rPr>
              <w:t>Consolidati di Legione</w:t>
            </w:r>
          </w:p>
        </w:tc>
        <w:tc>
          <w:tcPr>
            <w:tcW w:w="1877" w:type="dxa"/>
            <w:shd w:val="clear" w:color="auto" w:fill="auto"/>
          </w:tcPr>
          <w:p w:rsidR="00F953D1" w:rsidRPr="00611FBF" w:rsidRDefault="00F953D1" w:rsidP="00527A06">
            <w:pPr>
              <w:jc w:val="center"/>
              <w:rPr>
                <w:i/>
                <w:sz w:val="20"/>
                <w:szCs w:val="20"/>
              </w:rPr>
            </w:pPr>
            <w:r w:rsidRPr="00611FBF">
              <w:rPr>
                <w:i/>
                <w:sz w:val="20"/>
                <w:szCs w:val="20"/>
              </w:rPr>
              <w:t>Risultato impieghi funzione</w:t>
            </w:r>
          </w:p>
          <w:p w:rsidR="00F953D1" w:rsidRPr="00611FBF" w:rsidRDefault="00F953D1" w:rsidP="00527A06">
            <w:pPr>
              <w:jc w:val="center"/>
              <w:rPr>
                <w:i/>
                <w:sz w:val="20"/>
                <w:szCs w:val="20"/>
              </w:rPr>
            </w:pPr>
            <w:r w:rsidRPr="00611FBF">
              <w:rPr>
                <w:i/>
                <w:sz w:val="20"/>
                <w:szCs w:val="20"/>
              </w:rPr>
              <w:t>“Gestione pesaf”</w:t>
            </w:r>
          </w:p>
        </w:tc>
        <w:tc>
          <w:tcPr>
            <w:tcW w:w="1814" w:type="dxa"/>
            <w:shd w:val="clear" w:color="auto" w:fill="auto"/>
          </w:tcPr>
          <w:p w:rsidR="00F953D1" w:rsidRPr="00611FBF" w:rsidRDefault="00F953D1" w:rsidP="00527A06">
            <w:pPr>
              <w:jc w:val="center"/>
              <w:rPr>
                <w:i/>
                <w:sz w:val="20"/>
                <w:szCs w:val="20"/>
              </w:rPr>
            </w:pPr>
            <w:r w:rsidRPr="00611FBF">
              <w:rPr>
                <w:i/>
                <w:sz w:val="20"/>
                <w:szCs w:val="20"/>
              </w:rPr>
              <w:t>Principale determinante di costo (forza effettiva media)</w:t>
            </w:r>
          </w:p>
        </w:tc>
        <w:tc>
          <w:tcPr>
            <w:tcW w:w="1803" w:type="dxa"/>
            <w:shd w:val="clear" w:color="auto" w:fill="auto"/>
          </w:tcPr>
          <w:p w:rsidR="00F953D1" w:rsidRPr="00611FBF" w:rsidRDefault="00F953D1" w:rsidP="00527A06">
            <w:pPr>
              <w:jc w:val="center"/>
              <w:rPr>
                <w:i/>
                <w:sz w:val="20"/>
                <w:szCs w:val="20"/>
              </w:rPr>
            </w:pPr>
            <w:r w:rsidRPr="00611FBF">
              <w:rPr>
                <w:i/>
                <w:sz w:val="20"/>
                <w:szCs w:val="20"/>
              </w:rPr>
              <w:t>Indice di prestazione</w:t>
            </w:r>
          </w:p>
          <w:p w:rsidR="00F953D1" w:rsidRDefault="00F953D1" w:rsidP="00527A06">
            <w:pPr>
              <w:jc w:val="center"/>
              <w:rPr>
                <w:i/>
                <w:sz w:val="20"/>
                <w:szCs w:val="20"/>
              </w:rPr>
            </w:pPr>
            <w:r>
              <w:rPr>
                <w:i/>
                <w:sz w:val="20"/>
                <w:szCs w:val="20"/>
              </w:rPr>
              <w:t>(risultato :</w:t>
            </w:r>
          </w:p>
          <w:p w:rsidR="00F953D1" w:rsidRPr="00611FBF" w:rsidRDefault="00F953D1" w:rsidP="00527A06">
            <w:pPr>
              <w:jc w:val="center"/>
              <w:rPr>
                <w:i/>
                <w:sz w:val="20"/>
                <w:szCs w:val="20"/>
              </w:rPr>
            </w:pPr>
            <w:r w:rsidRPr="008F3525">
              <w:rPr>
                <w:sz w:val="20"/>
                <w:szCs w:val="20"/>
              </w:rPr>
              <w:t>cost driver</w:t>
            </w:r>
            <w:r w:rsidRPr="00611FBF">
              <w:rPr>
                <w:i/>
                <w:sz w:val="20"/>
                <w:szCs w:val="20"/>
              </w:rPr>
              <w:t>)</w:t>
            </w:r>
          </w:p>
        </w:tc>
      </w:tr>
      <w:tr w:rsidR="00F953D1" w:rsidRPr="00611FBF" w:rsidTr="00527A06">
        <w:tc>
          <w:tcPr>
            <w:tcW w:w="1205" w:type="dxa"/>
            <w:shd w:val="clear" w:color="auto" w:fill="auto"/>
          </w:tcPr>
          <w:p w:rsidR="00F953D1" w:rsidRPr="00611FBF" w:rsidRDefault="00F953D1" w:rsidP="00527A06">
            <w:pPr>
              <w:jc w:val="right"/>
              <w:rPr>
                <w:sz w:val="20"/>
                <w:szCs w:val="20"/>
                <w:highlight w:val="yellow"/>
              </w:rPr>
            </w:pPr>
            <w:r w:rsidRPr="00611FBF">
              <w:rPr>
                <w:sz w:val="20"/>
                <w:szCs w:val="20"/>
                <w:highlight w:val="yellow"/>
              </w:rPr>
              <w:t>1</w:t>
            </w:r>
          </w:p>
        </w:tc>
        <w:tc>
          <w:tcPr>
            <w:tcW w:w="2589" w:type="dxa"/>
            <w:shd w:val="clear" w:color="auto" w:fill="auto"/>
          </w:tcPr>
          <w:p w:rsidR="00F953D1" w:rsidRPr="00611FBF" w:rsidRDefault="00F953D1" w:rsidP="00527A06">
            <w:pPr>
              <w:rPr>
                <w:sz w:val="20"/>
                <w:szCs w:val="20"/>
                <w:highlight w:val="yellow"/>
              </w:rPr>
            </w:pPr>
            <w:r w:rsidRPr="00611FBF">
              <w:rPr>
                <w:sz w:val="20"/>
                <w:szCs w:val="20"/>
                <w:highlight w:val="yellow"/>
              </w:rPr>
              <w:t>LEGIONE GENOVA</w:t>
            </w:r>
          </w:p>
        </w:tc>
        <w:tc>
          <w:tcPr>
            <w:tcW w:w="1877" w:type="dxa"/>
            <w:shd w:val="clear" w:color="auto" w:fill="auto"/>
          </w:tcPr>
          <w:p w:rsidR="00F953D1" w:rsidRPr="00611FBF" w:rsidRDefault="00F953D1" w:rsidP="00527A06">
            <w:pPr>
              <w:jc w:val="right"/>
              <w:rPr>
                <w:sz w:val="20"/>
                <w:szCs w:val="20"/>
                <w:highlight w:val="yellow"/>
              </w:rPr>
            </w:pPr>
            <w:r w:rsidRPr="00611FBF">
              <w:rPr>
                <w:sz w:val="20"/>
                <w:szCs w:val="20"/>
                <w:highlight w:val="yellow"/>
              </w:rPr>
              <w:t>143.370</w:t>
            </w:r>
          </w:p>
        </w:tc>
        <w:tc>
          <w:tcPr>
            <w:tcW w:w="1814" w:type="dxa"/>
            <w:shd w:val="clear" w:color="auto" w:fill="auto"/>
          </w:tcPr>
          <w:p w:rsidR="00F953D1" w:rsidRPr="00611FBF" w:rsidRDefault="00F953D1" w:rsidP="00527A06">
            <w:pPr>
              <w:jc w:val="center"/>
              <w:rPr>
                <w:sz w:val="20"/>
                <w:szCs w:val="20"/>
                <w:highlight w:val="yellow"/>
              </w:rPr>
            </w:pPr>
            <w:r w:rsidRPr="00611FBF">
              <w:rPr>
                <w:sz w:val="20"/>
                <w:szCs w:val="20"/>
                <w:highlight w:val="yellow"/>
              </w:rPr>
              <w:t>2.354</w:t>
            </w:r>
          </w:p>
        </w:tc>
        <w:tc>
          <w:tcPr>
            <w:tcW w:w="1803" w:type="dxa"/>
            <w:shd w:val="clear" w:color="auto" w:fill="auto"/>
          </w:tcPr>
          <w:p w:rsidR="00F953D1" w:rsidRDefault="00F953D1" w:rsidP="00527A06">
            <w:pPr>
              <w:jc w:val="right"/>
              <w:rPr>
                <w:sz w:val="20"/>
                <w:szCs w:val="20"/>
                <w:highlight w:val="yellow"/>
              </w:rPr>
            </w:pPr>
            <w:r w:rsidRPr="00611FBF">
              <w:rPr>
                <w:sz w:val="20"/>
                <w:szCs w:val="20"/>
                <w:highlight w:val="yellow"/>
              </w:rPr>
              <w:t>60,905</w:t>
            </w:r>
          </w:p>
          <w:p w:rsidR="00F953D1" w:rsidRPr="00611FBF" w:rsidRDefault="00F953D1" w:rsidP="00527A06">
            <w:pPr>
              <w:jc w:val="right"/>
              <w:rPr>
                <w:sz w:val="20"/>
                <w:szCs w:val="20"/>
                <w:highlight w:val="yellow"/>
              </w:rPr>
            </w:pPr>
            <w:r>
              <w:rPr>
                <w:i/>
                <w:sz w:val="20"/>
                <w:szCs w:val="20"/>
                <w:highlight w:val="yellow"/>
              </w:rPr>
              <w:t>(</w:t>
            </w:r>
            <w:r w:rsidRPr="009751A7">
              <w:rPr>
                <w:b/>
                <w:i/>
                <w:sz w:val="20"/>
                <w:szCs w:val="20"/>
                <w:highlight w:val="yellow"/>
              </w:rPr>
              <w:t>benchmark</w:t>
            </w:r>
            <w:r>
              <w:rPr>
                <w:i/>
                <w:sz w:val="20"/>
                <w:szCs w:val="20"/>
                <w:highlight w:val="yellow"/>
              </w:rPr>
              <w:t>)</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w:t>
            </w:r>
          </w:p>
        </w:tc>
        <w:tc>
          <w:tcPr>
            <w:tcW w:w="2589" w:type="dxa"/>
            <w:shd w:val="clear" w:color="auto" w:fill="auto"/>
          </w:tcPr>
          <w:p w:rsidR="00F953D1" w:rsidRDefault="00F953D1" w:rsidP="00527A06">
            <w:r w:rsidRPr="00611FBF">
              <w:rPr>
                <w:sz w:val="20"/>
                <w:szCs w:val="20"/>
              </w:rPr>
              <w:t>LEGIONE NAPOLI</w:t>
            </w:r>
          </w:p>
        </w:tc>
        <w:tc>
          <w:tcPr>
            <w:tcW w:w="1877" w:type="dxa"/>
            <w:shd w:val="clear" w:color="auto" w:fill="auto"/>
          </w:tcPr>
          <w:p w:rsidR="00F953D1" w:rsidRPr="00611FBF" w:rsidRDefault="00F953D1" w:rsidP="00527A06">
            <w:pPr>
              <w:jc w:val="right"/>
              <w:rPr>
                <w:sz w:val="20"/>
                <w:szCs w:val="20"/>
              </w:rPr>
            </w:pPr>
            <w:r w:rsidRPr="00611FBF">
              <w:rPr>
                <w:sz w:val="20"/>
                <w:szCs w:val="20"/>
              </w:rPr>
              <w:t>244.764</w:t>
            </w:r>
          </w:p>
        </w:tc>
        <w:tc>
          <w:tcPr>
            <w:tcW w:w="1814" w:type="dxa"/>
            <w:shd w:val="clear" w:color="auto" w:fill="auto"/>
          </w:tcPr>
          <w:p w:rsidR="00F953D1" w:rsidRPr="00611FBF" w:rsidRDefault="00F953D1" w:rsidP="00527A06">
            <w:pPr>
              <w:jc w:val="center"/>
              <w:rPr>
                <w:sz w:val="20"/>
                <w:szCs w:val="20"/>
              </w:rPr>
            </w:pPr>
            <w:r w:rsidRPr="00611FBF">
              <w:rPr>
                <w:sz w:val="20"/>
                <w:szCs w:val="20"/>
              </w:rPr>
              <w:t>3.934</w:t>
            </w:r>
          </w:p>
        </w:tc>
        <w:tc>
          <w:tcPr>
            <w:tcW w:w="1803" w:type="dxa"/>
            <w:shd w:val="clear" w:color="auto" w:fill="auto"/>
          </w:tcPr>
          <w:p w:rsidR="00F953D1" w:rsidRPr="00611FBF" w:rsidRDefault="00F953D1" w:rsidP="00527A06">
            <w:pPr>
              <w:jc w:val="right"/>
              <w:rPr>
                <w:sz w:val="20"/>
                <w:szCs w:val="20"/>
              </w:rPr>
            </w:pPr>
            <w:r w:rsidRPr="00611FBF">
              <w:rPr>
                <w:sz w:val="20"/>
                <w:szCs w:val="20"/>
              </w:rPr>
              <w:t>62,218</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3</w:t>
            </w:r>
          </w:p>
        </w:tc>
        <w:tc>
          <w:tcPr>
            <w:tcW w:w="2589" w:type="dxa"/>
            <w:shd w:val="clear" w:color="auto" w:fill="auto"/>
          </w:tcPr>
          <w:p w:rsidR="00F953D1" w:rsidRDefault="00F953D1" w:rsidP="00527A06">
            <w:r w:rsidRPr="00611FBF">
              <w:rPr>
                <w:sz w:val="20"/>
                <w:szCs w:val="20"/>
              </w:rPr>
              <w:t>LEGIONE TORINO</w:t>
            </w:r>
          </w:p>
        </w:tc>
        <w:tc>
          <w:tcPr>
            <w:tcW w:w="1877" w:type="dxa"/>
            <w:shd w:val="clear" w:color="auto" w:fill="auto"/>
          </w:tcPr>
          <w:p w:rsidR="00F953D1" w:rsidRPr="00611FBF" w:rsidRDefault="00F953D1" w:rsidP="00527A06">
            <w:pPr>
              <w:jc w:val="right"/>
              <w:rPr>
                <w:sz w:val="20"/>
                <w:szCs w:val="20"/>
              </w:rPr>
            </w:pPr>
            <w:r w:rsidRPr="00611FBF">
              <w:rPr>
                <w:sz w:val="20"/>
                <w:szCs w:val="20"/>
              </w:rPr>
              <w:t>177388</w:t>
            </w:r>
          </w:p>
        </w:tc>
        <w:tc>
          <w:tcPr>
            <w:tcW w:w="1814" w:type="dxa"/>
            <w:shd w:val="clear" w:color="auto" w:fill="auto"/>
          </w:tcPr>
          <w:p w:rsidR="00F953D1" w:rsidRPr="00611FBF" w:rsidRDefault="00F953D1" w:rsidP="00527A06">
            <w:pPr>
              <w:jc w:val="center"/>
              <w:rPr>
                <w:sz w:val="20"/>
                <w:szCs w:val="20"/>
              </w:rPr>
            </w:pPr>
            <w:r w:rsidRPr="00611FBF">
              <w:rPr>
                <w:sz w:val="20"/>
                <w:szCs w:val="20"/>
              </w:rPr>
              <w:t>2.640</w:t>
            </w:r>
          </w:p>
        </w:tc>
        <w:tc>
          <w:tcPr>
            <w:tcW w:w="1803" w:type="dxa"/>
            <w:shd w:val="clear" w:color="auto" w:fill="auto"/>
          </w:tcPr>
          <w:p w:rsidR="00F953D1" w:rsidRPr="00611FBF" w:rsidRDefault="00F953D1" w:rsidP="00527A06">
            <w:pPr>
              <w:jc w:val="right"/>
              <w:rPr>
                <w:sz w:val="20"/>
                <w:szCs w:val="20"/>
              </w:rPr>
            </w:pPr>
            <w:r w:rsidRPr="00611FBF">
              <w:rPr>
                <w:sz w:val="20"/>
                <w:szCs w:val="20"/>
              </w:rPr>
              <w:t>67,192</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4</w:t>
            </w:r>
          </w:p>
        </w:tc>
        <w:tc>
          <w:tcPr>
            <w:tcW w:w="2589" w:type="dxa"/>
            <w:shd w:val="clear" w:color="auto" w:fill="auto"/>
          </w:tcPr>
          <w:p w:rsidR="00F953D1" w:rsidRDefault="00F953D1" w:rsidP="00527A06">
            <w:r w:rsidRPr="00611FBF">
              <w:rPr>
                <w:sz w:val="20"/>
                <w:szCs w:val="20"/>
              </w:rPr>
              <w:t>LEGIONE VENEZIA</w:t>
            </w:r>
          </w:p>
        </w:tc>
        <w:tc>
          <w:tcPr>
            <w:tcW w:w="1877" w:type="dxa"/>
            <w:shd w:val="clear" w:color="auto" w:fill="auto"/>
          </w:tcPr>
          <w:p w:rsidR="00F953D1" w:rsidRPr="00611FBF" w:rsidRDefault="00F953D1" w:rsidP="00527A06">
            <w:pPr>
              <w:jc w:val="right"/>
              <w:rPr>
                <w:sz w:val="20"/>
                <w:szCs w:val="20"/>
              </w:rPr>
            </w:pPr>
            <w:r w:rsidRPr="00611FBF">
              <w:rPr>
                <w:sz w:val="20"/>
                <w:szCs w:val="20"/>
              </w:rPr>
              <w:t>177656</w:t>
            </w:r>
          </w:p>
        </w:tc>
        <w:tc>
          <w:tcPr>
            <w:tcW w:w="1814" w:type="dxa"/>
            <w:shd w:val="clear" w:color="auto" w:fill="auto"/>
          </w:tcPr>
          <w:p w:rsidR="00F953D1" w:rsidRPr="00611FBF" w:rsidRDefault="00F953D1" w:rsidP="00527A06">
            <w:pPr>
              <w:jc w:val="center"/>
              <w:rPr>
                <w:sz w:val="20"/>
                <w:szCs w:val="20"/>
              </w:rPr>
            </w:pPr>
            <w:r w:rsidRPr="00611FBF">
              <w:rPr>
                <w:sz w:val="20"/>
                <w:szCs w:val="20"/>
              </w:rPr>
              <w:t>2.559</w:t>
            </w:r>
          </w:p>
        </w:tc>
        <w:tc>
          <w:tcPr>
            <w:tcW w:w="1803" w:type="dxa"/>
            <w:shd w:val="clear" w:color="auto" w:fill="auto"/>
          </w:tcPr>
          <w:p w:rsidR="00F953D1" w:rsidRPr="00611FBF" w:rsidRDefault="00F953D1" w:rsidP="00527A06">
            <w:pPr>
              <w:jc w:val="right"/>
              <w:rPr>
                <w:sz w:val="20"/>
                <w:szCs w:val="20"/>
              </w:rPr>
            </w:pPr>
            <w:r w:rsidRPr="00611FBF">
              <w:rPr>
                <w:sz w:val="20"/>
                <w:szCs w:val="20"/>
              </w:rPr>
              <w:t>69,424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5</w:t>
            </w:r>
          </w:p>
        </w:tc>
        <w:tc>
          <w:tcPr>
            <w:tcW w:w="2589" w:type="dxa"/>
            <w:shd w:val="clear" w:color="auto" w:fill="auto"/>
          </w:tcPr>
          <w:p w:rsidR="00F953D1" w:rsidRDefault="00F953D1" w:rsidP="00527A06">
            <w:r>
              <w:rPr>
                <w:sz w:val="20"/>
                <w:szCs w:val="20"/>
              </w:rPr>
              <w:t>LEGIONE CAT</w:t>
            </w:r>
            <w:r w:rsidRPr="00611FBF">
              <w:rPr>
                <w:sz w:val="20"/>
                <w:szCs w:val="20"/>
              </w:rPr>
              <w:t>ANZARO</w:t>
            </w:r>
          </w:p>
        </w:tc>
        <w:tc>
          <w:tcPr>
            <w:tcW w:w="1877" w:type="dxa"/>
            <w:shd w:val="clear" w:color="auto" w:fill="auto"/>
          </w:tcPr>
          <w:p w:rsidR="00F953D1" w:rsidRPr="00611FBF" w:rsidRDefault="00F953D1" w:rsidP="00527A06">
            <w:pPr>
              <w:jc w:val="right"/>
              <w:rPr>
                <w:sz w:val="20"/>
                <w:szCs w:val="20"/>
              </w:rPr>
            </w:pPr>
            <w:r w:rsidRPr="00611FBF">
              <w:rPr>
                <w:sz w:val="20"/>
                <w:szCs w:val="20"/>
              </w:rPr>
              <w:t>150034</w:t>
            </w:r>
          </w:p>
        </w:tc>
        <w:tc>
          <w:tcPr>
            <w:tcW w:w="1814" w:type="dxa"/>
            <w:shd w:val="clear" w:color="auto" w:fill="auto"/>
          </w:tcPr>
          <w:p w:rsidR="00F953D1" w:rsidRPr="00611FBF" w:rsidRDefault="00F953D1" w:rsidP="00527A06">
            <w:pPr>
              <w:jc w:val="center"/>
              <w:rPr>
                <w:sz w:val="20"/>
                <w:szCs w:val="20"/>
              </w:rPr>
            </w:pPr>
            <w:r w:rsidRPr="00611FBF">
              <w:rPr>
                <w:sz w:val="20"/>
                <w:szCs w:val="20"/>
              </w:rPr>
              <w:t>2.162</w:t>
            </w:r>
          </w:p>
        </w:tc>
        <w:tc>
          <w:tcPr>
            <w:tcW w:w="1803" w:type="dxa"/>
            <w:shd w:val="clear" w:color="auto" w:fill="auto"/>
          </w:tcPr>
          <w:p w:rsidR="00F953D1" w:rsidRPr="00611FBF" w:rsidRDefault="00F953D1" w:rsidP="00527A06">
            <w:pPr>
              <w:jc w:val="right"/>
              <w:rPr>
                <w:sz w:val="20"/>
                <w:szCs w:val="20"/>
              </w:rPr>
            </w:pPr>
            <w:r w:rsidRPr="00611FBF">
              <w:rPr>
                <w:sz w:val="20"/>
                <w:szCs w:val="20"/>
              </w:rPr>
              <w:t>69,396</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6</w:t>
            </w:r>
          </w:p>
        </w:tc>
        <w:tc>
          <w:tcPr>
            <w:tcW w:w="2589" w:type="dxa"/>
            <w:shd w:val="clear" w:color="auto" w:fill="auto"/>
          </w:tcPr>
          <w:p w:rsidR="00F953D1" w:rsidRDefault="00F953D1" w:rsidP="00527A06">
            <w:r w:rsidRPr="00611FBF">
              <w:rPr>
                <w:sz w:val="20"/>
                <w:szCs w:val="20"/>
              </w:rPr>
              <w:t>LEGIONE BARI</w:t>
            </w:r>
          </w:p>
        </w:tc>
        <w:tc>
          <w:tcPr>
            <w:tcW w:w="1877" w:type="dxa"/>
            <w:shd w:val="clear" w:color="auto" w:fill="auto"/>
          </w:tcPr>
          <w:p w:rsidR="00F953D1" w:rsidRPr="00611FBF" w:rsidRDefault="00F953D1" w:rsidP="00527A06">
            <w:pPr>
              <w:jc w:val="right"/>
              <w:rPr>
                <w:sz w:val="20"/>
                <w:szCs w:val="20"/>
              </w:rPr>
            </w:pPr>
            <w:r w:rsidRPr="00611FBF">
              <w:rPr>
                <w:sz w:val="20"/>
                <w:szCs w:val="20"/>
              </w:rPr>
              <w:t>146.912</w:t>
            </w:r>
          </w:p>
        </w:tc>
        <w:tc>
          <w:tcPr>
            <w:tcW w:w="1814" w:type="dxa"/>
            <w:shd w:val="clear" w:color="auto" w:fill="auto"/>
          </w:tcPr>
          <w:p w:rsidR="00F953D1" w:rsidRPr="00611FBF" w:rsidRDefault="00F953D1" w:rsidP="00527A06">
            <w:pPr>
              <w:jc w:val="center"/>
              <w:rPr>
                <w:sz w:val="20"/>
                <w:szCs w:val="20"/>
              </w:rPr>
            </w:pPr>
            <w:r w:rsidRPr="00611FBF">
              <w:rPr>
                <w:sz w:val="20"/>
                <w:szCs w:val="20"/>
              </w:rPr>
              <w:t>2.041</w:t>
            </w:r>
          </w:p>
        </w:tc>
        <w:tc>
          <w:tcPr>
            <w:tcW w:w="1803" w:type="dxa"/>
            <w:shd w:val="clear" w:color="auto" w:fill="auto"/>
          </w:tcPr>
          <w:p w:rsidR="00F953D1" w:rsidRPr="00611FBF" w:rsidRDefault="00F953D1" w:rsidP="00527A06">
            <w:pPr>
              <w:jc w:val="right"/>
              <w:rPr>
                <w:sz w:val="20"/>
                <w:szCs w:val="20"/>
              </w:rPr>
            </w:pPr>
            <w:r w:rsidRPr="00611FBF">
              <w:rPr>
                <w:sz w:val="20"/>
                <w:szCs w:val="20"/>
              </w:rPr>
              <w:t>71,980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7</w:t>
            </w:r>
          </w:p>
        </w:tc>
        <w:tc>
          <w:tcPr>
            <w:tcW w:w="2589" w:type="dxa"/>
            <w:shd w:val="clear" w:color="auto" w:fill="auto"/>
          </w:tcPr>
          <w:p w:rsidR="00F953D1" w:rsidRDefault="00F953D1" w:rsidP="00527A06">
            <w:r w:rsidRPr="00611FBF">
              <w:rPr>
                <w:sz w:val="20"/>
                <w:szCs w:val="20"/>
              </w:rPr>
              <w:t>LEGIONE L’AQUILA</w:t>
            </w:r>
          </w:p>
        </w:tc>
        <w:tc>
          <w:tcPr>
            <w:tcW w:w="1877" w:type="dxa"/>
            <w:shd w:val="clear" w:color="auto" w:fill="auto"/>
          </w:tcPr>
          <w:p w:rsidR="00F953D1" w:rsidRPr="00611FBF" w:rsidRDefault="00F953D1" w:rsidP="00527A06">
            <w:pPr>
              <w:jc w:val="right"/>
              <w:rPr>
                <w:sz w:val="20"/>
                <w:szCs w:val="20"/>
              </w:rPr>
            </w:pPr>
            <w:r w:rsidRPr="00611FBF">
              <w:rPr>
                <w:sz w:val="20"/>
                <w:szCs w:val="20"/>
              </w:rPr>
              <w:t>85.584</w:t>
            </w:r>
          </w:p>
        </w:tc>
        <w:tc>
          <w:tcPr>
            <w:tcW w:w="1814" w:type="dxa"/>
            <w:shd w:val="clear" w:color="auto" w:fill="auto"/>
          </w:tcPr>
          <w:p w:rsidR="00F953D1" w:rsidRPr="00611FBF" w:rsidRDefault="00F953D1" w:rsidP="00527A06">
            <w:pPr>
              <w:jc w:val="center"/>
              <w:rPr>
                <w:sz w:val="20"/>
                <w:szCs w:val="20"/>
              </w:rPr>
            </w:pPr>
            <w:r w:rsidRPr="00611FBF">
              <w:rPr>
                <w:sz w:val="20"/>
                <w:szCs w:val="20"/>
              </w:rPr>
              <w:t>1.173</w:t>
            </w:r>
          </w:p>
        </w:tc>
        <w:tc>
          <w:tcPr>
            <w:tcW w:w="1803" w:type="dxa"/>
            <w:shd w:val="clear" w:color="auto" w:fill="auto"/>
          </w:tcPr>
          <w:p w:rsidR="00F953D1" w:rsidRPr="00611FBF" w:rsidRDefault="00F953D1" w:rsidP="00527A06">
            <w:pPr>
              <w:jc w:val="right"/>
              <w:rPr>
                <w:sz w:val="20"/>
                <w:szCs w:val="20"/>
              </w:rPr>
            </w:pPr>
            <w:r w:rsidRPr="00611FBF">
              <w:rPr>
                <w:sz w:val="20"/>
                <w:szCs w:val="20"/>
              </w:rPr>
              <w:t>72,962</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8</w:t>
            </w:r>
          </w:p>
        </w:tc>
        <w:tc>
          <w:tcPr>
            <w:tcW w:w="2589" w:type="dxa"/>
            <w:shd w:val="clear" w:color="auto" w:fill="auto"/>
          </w:tcPr>
          <w:p w:rsidR="00F953D1" w:rsidRDefault="00F953D1" w:rsidP="00527A06">
            <w:r w:rsidRPr="00611FBF">
              <w:rPr>
                <w:sz w:val="20"/>
                <w:szCs w:val="20"/>
              </w:rPr>
              <w:t>LEGIONE PALERMO</w:t>
            </w:r>
          </w:p>
        </w:tc>
        <w:tc>
          <w:tcPr>
            <w:tcW w:w="1877" w:type="dxa"/>
            <w:shd w:val="clear" w:color="auto" w:fill="auto"/>
          </w:tcPr>
          <w:p w:rsidR="00F953D1" w:rsidRPr="00611FBF" w:rsidRDefault="00F953D1" w:rsidP="00527A06">
            <w:pPr>
              <w:jc w:val="right"/>
              <w:rPr>
                <w:sz w:val="20"/>
                <w:szCs w:val="20"/>
              </w:rPr>
            </w:pPr>
            <w:r w:rsidRPr="00611FBF">
              <w:rPr>
                <w:sz w:val="20"/>
                <w:szCs w:val="20"/>
              </w:rPr>
              <w:t>180.086</w:t>
            </w:r>
          </w:p>
        </w:tc>
        <w:tc>
          <w:tcPr>
            <w:tcW w:w="1814" w:type="dxa"/>
            <w:shd w:val="clear" w:color="auto" w:fill="auto"/>
          </w:tcPr>
          <w:p w:rsidR="00F953D1" w:rsidRPr="00611FBF" w:rsidRDefault="00F953D1" w:rsidP="00527A06">
            <w:pPr>
              <w:jc w:val="center"/>
              <w:rPr>
                <w:sz w:val="20"/>
                <w:szCs w:val="20"/>
              </w:rPr>
            </w:pPr>
            <w:r w:rsidRPr="00611FBF">
              <w:rPr>
                <w:sz w:val="20"/>
                <w:szCs w:val="20"/>
              </w:rPr>
              <w:t>2.455</w:t>
            </w:r>
          </w:p>
        </w:tc>
        <w:tc>
          <w:tcPr>
            <w:tcW w:w="1803" w:type="dxa"/>
            <w:shd w:val="clear" w:color="auto" w:fill="auto"/>
          </w:tcPr>
          <w:p w:rsidR="00F953D1" w:rsidRPr="00611FBF" w:rsidRDefault="00F953D1" w:rsidP="00527A06">
            <w:pPr>
              <w:jc w:val="right"/>
              <w:rPr>
                <w:sz w:val="20"/>
                <w:szCs w:val="20"/>
              </w:rPr>
            </w:pPr>
            <w:r w:rsidRPr="00611FBF">
              <w:rPr>
                <w:sz w:val="20"/>
                <w:szCs w:val="20"/>
              </w:rPr>
              <w:t>73,354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9</w:t>
            </w:r>
          </w:p>
        </w:tc>
        <w:tc>
          <w:tcPr>
            <w:tcW w:w="2589" w:type="dxa"/>
            <w:shd w:val="clear" w:color="auto" w:fill="auto"/>
          </w:tcPr>
          <w:p w:rsidR="00F953D1" w:rsidRDefault="00F953D1" w:rsidP="00527A06">
            <w:r w:rsidRPr="00611FBF">
              <w:rPr>
                <w:sz w:val="20"/>
                <w:szCs w:val="20"/>
              </w:rPr>
              <w:t>LEGIONE FIRENZE</w:t>
            </w:r>
          </w:p>
        </w:tc>
        <w:tc>
          <w:tcPr>
            <w:tcW w:w="1877" w:type="dxa"/>
            <w:shd w:val="clear" w:color="auto" w:fill="auto"/>
          </w:tcPr>
          <w:p w:rsidR="00F953D1" w:rsidRPr="00611FBF" w:rsidRDefault="00F953D1" w:rsidP="00527A06">
            <w:pPr>
              <w:jc w:val="right"/>
              <w:rPr>
                <w:sz w:val="20"/>
                <w:szCs w:val="20"/>
              </w:rPr>
            </w:pPr>
            <w:r w:rsidRPr="00611FBF">
              <w:rPr>
                <w:sz w:val="20"/>
                <w:szCs w:val="20"/>
              </w:rPr>
              <w:t>172.552</w:t>
            </w:r>
          </w:p>
        </w:tc>
        <w:tc>
          <w:tcPr>
            <w:tcW w:w="1814" w:type="dxa"/>
            <w:shd w:val="clear" w:color="auto" w:fill="auto"/>
          </w:tcPr>
          <w:p w:rsidR="00F953D1" w:rsidRPr="00611FBF" w:rsidRDefault="00F953D1" w:rsidP="00527A06">
            <w:pPr>
              <w:jc w:val="center"/>
              <w:rPr>
                <w:sz w:val="20"/>
                <w:szCs w:val="20"/>
              </w:rPr>
            </w:pPr>
            <w:r w:rsidRPr="00611FBF">
              <w:rPr>
                <w:sz w:val="20"/>
                <w:szCs w:val="20"/>
              </w:rPr>
              <w:t>2.333</w:t>
            </w:r>
          </w:p>
        </w:tc>
        <w:tc>
          <w:tcPr>
            <w:tcW w:w="1803" w:type="dxa"/>
            <w:shd w:val="clear" w:color="auto" w:fill="auto"/>
          </w:tcPr>
          <w:p w:rsidR="00F953D1" w:rsidRPr="00611FBF" w:rsidRDefault="00F953D1" w:rsidP="00527A06">
            <w:pPr>
              <w:jc w:val="right"/>
              <w:rPr>
                <w:sz w:val="20"/>
                <w:szCs w:val="20"/>
              </w:rPr>
            </w:pPr>
            <w:r w:rsidRPr="00611FBF">
              <w:rPr>
                <w:sz w:val="20"/>
                <w:szCs w:val="20"/>
              </w:rPr>
              <w:t>73,961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10</w:t>
            </w:r>
          </w:p>
        </w:tc>
        <w:tc>
          <w:tcPr>
            <w:tcW w:w="2589" w:type="dxa"/>
            <w:shd w:val="clear" w:color="auto" w:fill="auto"/>
          </w:tcPr>
          <w:p w:rsidR="00F953D1" w:rsidRDefault="00F953D1" w:rsidP="00527A06">
            <w:r w:rsidRPr="00611FBF">
              <w:rPr>
                <w:sz w:val="20"/>
                <w:szCs w:val="20"/>
              </w:rPr>
              <w:t>LEGIONE MESSINA</w:t>
            </w:r>
          </w:p>
        </w:tc>
        <w:tc>
          <w:tcPr>
            <w:tcW w:w="1877" w:type="dxa"/>
            <w:shd w:val="clear" w:color="auto" w:fill="auto"/>
          </w:tcPr>
          <w:p w:rsidR="00F953D1" w:rsidRPr="00611FBF" w:rsidRDefault="00F953D1" w:rsidP="00527A06">
            <w:pPr>
              <w:jc w:val="right"/>
              <w:rPr>
                <w:sz w:val="20"/>
                <w:szCs w:val="20"/>
              </w:rPr>
            </w:pPr>
            <w:r w:rsidRPr="00611FBF">
              <w:rPr>
                <w:sz w:val="20"/>
                <w:szCs w:val="20"/>
              </w:rPr>
              <w:t>176.902</w:t>
            </w:r>
          </w:p>
        </w:tc>
        <w:tc>
          <w:tcPr>
            <w:tcW w:w="1814" w:type="dxa"/>
            <w:shd w:val="clear" w:color="auto" w:fill="auto"/>
          </w:tcPr>
          <w:p w:rsidR="00F953D1" w:rsidRPr="00611FBF" w:rsidRDefault="00F953D1" w:rsidP="00527A06">
            <w:pPr>
              <w:jc w:val="center"/>
              <w:rPr>
                <w:sz w:val="20"/>
                <w:szCs w:val="20"/>
              </w:rPr>
            </w:pPr>
            <w:r w:rsidRPr="00611FBF">
              <w:rPr>
                <w:sz w:val="20"/>
                <w:szCs w:val="20"/>
              </w:rPr>
              <w:t>2.387</w:t>
            </w:r>
          </w:p>
        </w:tc>
        <w:tc>
          <w:tcPr>
            <w:tcW w:w="1803" w:type="dxa"/>
            <w:shd w:val="clear" w:color="auto" w:fill="auto"/>
          </w:tcPr>
          <w:p w:rsidR="00F953D1" w:rsidRPr="00611FBF" w:rsidRDefault="00F953D1" w:rsidP="00527A06">
            <w:pPr>
              <w:jc w:val="right"/>
              <w:rPr>
                <w:sz w:val="20"/>
                <w:szCs w:val="20"/>
              </w:rPr>
            </w:pPr>
            <w:r w:rsidRPr="00611FBF">
              <w:rPr>
                <w:sz w:val="20"/>
                <w:szCs w:val="20"/>
              </w:rPr>
              <w:t>74,111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11</w:t>
            </w:r>
          </w:p>
        </w:tc>
        <w:tc>
          <w:tcPr>
            <w:tcW w:w="2589" w:type="dxa"/>
            <w:shd w:val="clear" w:color="auto" w:fill="auto"/>
          </w:tcPr>
          <w:p w:rsidR="00F953D1" w:rsidRDefault="00F953D1" w:rsidP="00527A06">
            <w:r w:rsidRPr="00611FBF">
              <w:rPr>
                <w:sz w:val="20"/>
                <w:szCs w:val="20"/>
              </w:rPr>
              <w:t>LEGIONE TARANTO</w:t>
            </w:r>
          </w:p>
        </w:tc>
        <w:tc>
          <w:tcPr>
            <w:tcW w:w="1877" w:type="dxa"/>
            <w:shd w:val="clear" w:color="auto" w:fill="auto"/>
          </w:tcPr>
          <w:p w:rsidR="00F953D1" w:rsidRPr="00611FBF" w:rsidRDefault="00F953D1" w:rsidP="00527A06">
            <w:pPr>
              <w:jc w:val="right"/>
              <w:rPr>
                <w:sz w:val="20"/>
                <w:szCs w:val="20"/>
              </w:rPr>
            </w:pPr>
            <w:r w:rsidRPr="00611FBF">
              <w:rPr>
                <w:sz w:val="20"/>
                <w:szCs w:val="20"/>
              </w:rPr>
              <w:t>137.082</w:t>
            </w:r>
          </w:p>
        </w:tc>
        <w:tc>
          <w:tcPr>
            <w:tcW w:w="1814" w:type="dxa"/>
            <w:shd w:val="clear" w:color="auto" w:fill="auto"/>
          </w:tcPr>
          <w:p w:rsidR="00F953D1" w:rsidRPr="00611FBF" w:rsidRDefault="00F953D1" w:rsidP="00527A06">
            <w:pPr>
              <w:jc w:val="center"/>
              <w:rPr>
                <w:sz w:val="20"/>
                <w:szCs w:val="20"/>
              </w:rPr>
            </w:pPr>
            <w:r w:rsidRPr="00611FBF">
              <w:rPr>
                <w:sz w:val="20"/>
                <w:szCs w:val="20"/>
              </w:rPr>
              <w:t>1.817</w:t>
            </w:r>
          </w:p>
        </w:tc>
        <w:tc>
          <w:tcPr>
            <w:tcW w:w="1803" w:type="dxa"/>
            <w:shd w:val="clear" w:color="auto" w:fill="auto"/>
          </w:tcPr>
          <w:p w:rsidR="00F953D1" w:rsidRPr="00611FBF" w:rsidRDefault="00F953D1" w:rsidP="00527A06">
            <w:pPr>
              <w:jc w:val="right"/>
              <w:rPr>
                <w:sz w:val="20"/>
                <w:szCs w:val="20"/>
              </w:rPr>
            </w:pPr>
            <w:r w:rsidRPr="00611FBF">
              <w:rPr>
                <w:sz w:val="20"/>
                <w:szCs w:val="20"/>
              </w:rPr>
              <w:t>75,444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12</w:t>
            </w:r>
          </w:p>
        </w:tc>
        <w:tc>
          <w:tcPr>
            <w:tcW w:w="2589" w:type="dxa"/>
            <w:shd w:val="clear" w:color="auto" w:fill="auto"/>
          </w:tcPr>
          <w:p w:rsidR="00F953D1" w:rsidRDefault="00F953D1" w:rsidP="00527A06">
            <w:r w:rsidRPr="00611FBF">
              <w:rPr>
                <w:sz w:val="20"/>
                <w:szCs w:val="20"/>
              </w:rPr>
              <w:t>LEGIONE COMO</w:t>
            </w:r>
          </w:p>
        </w:tc>
        <w:tc>
          <w:tcPr>
            <w:tcW w:w="1877" w:type="dxa"/>
            <w:shd w:val="clear" w:color="auto" w:fill="auto"/>
          </w:tcPr>
          <w:p w:rsidR="00F953D1" w:rsidRPr="00611FBF" w:rsidRDefault="00F953D1" w:rsidP="00527A06">
            <w:pPr>
              <w:jc w:val="right"/>
              <w:rPr>
                <w:sz w:val="20"/>
                <w:szCs w:val="20"/>
              </w:rPr>
            </w:pPr>
            <w:r w:rsidRPr="00611FBF">
              <w:rPr>
                <w:sz w:val="20"/>
                <w:szCs w:val="20"/>
              </w:rPr>
              <w:t>185.076</w:t>
            </w:r>
          </w:p>
        </w:tc>
        <w:tc>
          <w:tcPr>
            <w:tcW w:w="1814" w:type="dxa"/>
            <w:shd w:val="clear" w:color="auto" w:fill="auto"/>
          </w:tcPr>
          <w:p w:rsidR="00F953D1" w:rsidRPr="00611FBF" w:rsidRDefault="00F953D1" w:rsidP="00527A06">
            <w:pPr>
              <w:jc w:val="center"/>
              <w:rPr>
                <w:sz w:val="20"/>
                <w:szCs w:val="20"/>
              </w:rPr>
            </w:pPr>
            <w:r w:rsidRPr="00611FBF">
              <w:rPr>
                <w:sz w:val="20"/>
                <w:szCs w:val="20"/>
              </w:rPr>
              <w:t>2.441</w:t>
            </w:r>
          </w:p>
        </w:tc>
        <w:tc>
          <w:tcPr>
            <w:tcW w:w="1803" w:type="dxa"/>
            <w:shd w:val="clear" w:color="auto" w:fill="auto"/>
          </w:tcPr>
          <w:p w:rsidR="00F953D1" w:rsidRPr="00611FBF" w:rsidRDefault="00F953D1" w:rsidP="00527A06">
            <w:pPr>
              <w:jc w:val="right"/>
              <w:rPr>
                <w:sz w:val="20"/>
                <w:szCs w:val="20"/>
              </w:rPr>
            </w:pPr>
            <w:r w:rsidRPr="00611FBF">
              <w:rPr>
                <w:sz w:val="20"/>
                <w:szCs w:val="20"/>
              </w:rPr>
              <w:t>75,820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13</w:t>
            </w:r>
          </w:p>
        </w:tc>
        <w:tc>
          <w:tcPr>
            <w:tcW w:w="2589" w:type="dxa"/>
            <w:shd w:val="clear" w:color="auto" w:fill="auto"/>
          </w:tcPr>
          <w:p w:rsidR="00F953D1" w:rsidRDefault="00F953D1" w:rsidP="00527A06">
            <w:r w:rsidRPr="00611FBF">
              <w:rPr>
                <w:sz w:val="20"/>
                <w:szCs w:val="20"/>
              </w:rPr>
              <w:t>LEGIONE ROMA 9^</w:t>
            </w:r>
          </w:p>
        </w:tc>
        <w:tc>
          <w:tcPr>
            <w:tcW w:w="1877" w:type="dxa"/>
            <w:shd w:val="clear" w:color="auto" w:fill="auto"/>
          </w:tcPr>
          <w:p w:rsidR="00F953D1" w:rsidRPr="00611FBF" w:rsidRDefault="00F953D1" w:rsidP="00527A06">
            <w:pPr>
              <w:jc w:val="right"/>
              <w:rPr>
                <w:sz w:val="20"/>
                <w:szCs w:val="20"/>
              </w:rPr>
            </w:pPr>
            <w:r w:rsidRPr="00611FBF">
              <w:rPr>
                <w:sz w:val="20"/>
                <w:szCs w:val="20"/>
              </w:rPr>
              <w:t>239.552</w:t>
            </w:r>
          </w:p>
        </w:tc>
        <w:tc>
          <w:tcPr>
            <w:tcW w:w="1814" w:type="dxa"/>
            <w:shd w:val="clear" w:color="auto" w:fill="auto"/>
          </w:tcPr>
          <w:p w:rsidR="00F953D1" w:rsidRPr="00611FBF" w:rsidRDefault="00F953D1" w:rsidP="00527A06">
            <w:pPr>
              <w:jc w:val="center"/>
              <w:rPr>
                <w:sz w:val="20"/>
                <w:szCs w:val="20"/>
              </w:rPr>
            </w:pPr>
            <w:r w:rsidRPr="00611FBF">
              <w:rPr>
                <w:sz w:val="20"/>
                <w:szCs w:val="20"/>
              </w:rPr>
              <w:t>3.040</w:t>
            </w:r>
          </w:p>
        </w:tc>
        <w:tc>
          <w:tcPr>
            <w:tcW w:w="1803" w:type="dxa"/>
            <w:shd w:val="clear" w:color="auto" w:fill="auto"/>
          </w:tcPr>
          <w:p w:rsidR="00F953D1" w:rsidRPr="00611FBF" w:rsidRDefault="00F953D1" w:rsidP="00527A06">
            <w:pPr>
              <w:jc w:val="right"/>
              <w:rPr>
                <w:sz w:val="20"/>
                <w:szCs w:val="20"/>
              </w:rPr>
            </w:pPr>
            <w:r w:rsidRPr="00611FBF">
              <w:rPr>
                <w:sz w:val="20"/>
                <w:szCs w:val="20"/>
              </w:rPr>
              <w:t>78,800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14</w:t>
            </w:r>
          </w:p>
        </w:tc>
        <w:tc>
          <w:tcPr>
            <w:tcW w:w="2589" w:type="dxa"/>
            <w:shd w:val="clear" w:color="auto" w:fill="auto"/>
          </w:tcPr>
          <w:p w:rsidR="00F953D1" w:rsidRDefault="00F953D1" w:rsidP="00527A06">
            <w:r w:rsidRPr="00611FBF">
              <w:rPr>
                <w:sz w:val="20"/>
                <w:szCs w:val="20"/>
              </w:rPr>
              <w:t>LEGIONE ROMA 18^</w:t>
            </w:r>
          </w:p>
        </w:tc>
        <w:tc>
          <w:tcPr>
            <w:tcW w:w="1877" w:type="dxa"/>
            <w:shd w:val="clear" w:color="auto" w:fill="auto"/>
          </w:tcPr>
          <w:p w:rsidR="00F953D1" w:rsidRPr="00611FBF" w:rsidRDefault="00F953D1" w:rsidP="00527A06">
            <w:pPr>
              <w:jc w:val="right"/>
              <w:rPr>
                <w:sz w:val="20"/>
                <w:szCs w:val="20"/>
              </w:rPr>
            </w:pPr>
            <w:r w:rsidRPr="00611FBF">
              <w:rPr>
                <w:sz w:val="20"/>
                <w:szCs w:val="20"/>
              </w:rPr>
              <w:t>119.178</w:t>
            </w:r>
          </w:p>
        </w:tc>
        <w:tc>
          <w:tcPr>
            <w:tcW w:w="1814" w:type="dxa"/>
            <w:shd w:val="clear" w:color="auto" w:fill="auto"/>
          </w:tcPr>
          <w:p w:rsidR="00F953D1" w:rsidRPr="00611FBF" w:rsidRDefault="00F953D1" w:rsidP="00527A06">
            <w:pPr>
              <w:jc w:val="center"/>
              <w:rPr>
                <w:sz w:val="20"/>
                <w:szCs w:val="20"/>
              </w:rPr>
            </w:pPr>
            <w:r w:rsidRPr="00611FBF">
              <w:rPr>
                <w:sz w:val="20"/>
                <w:szCs w:val="20"/>
              </w:rPr>
              <w:t>1.465</w:t>
            </w:r>
          </w:p>
        </w:tc>
        <w:tc>
          <w:tcPr>
            <w:tcW w:w="1803" w:type="dxa"/>
            <w:shd w:val="clear" w:color="auto" w:fill="auto"/>
          </w:tcPr>
          <w:p w:rsidR="00F953D1" w:rsidRPr="00611FBF" w:rsidRDefault="00F953D1" w:rsidP="00527A06">
            <w:pPr>
              <w:jc w:val="right"/>
              <w:rPr>
                <w:sz w:val="20"/>
                <w:szCs w:val="20"/>
              </w:rPr>
            </w:pPr>
            <w:r w:rsidRPr="00611FBF">
              <w:rPr>
                <w:sz w:val="20"/>
                <w:szCs w:val="20"/>
              </w:rPr>
              <w:t>81,350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15</w:t>
            </w:r>
          </w:p>
        </w:tc>
        <w:tc>
          <w:tcPr>
            <w:tcW w:w="2589" w:type="dxa"/>
            <w:shd w:val="clear" w:color="auto" w:fill="auto"/>
          </w:tcPr>
          <w:p w:rsidR="00F953D1" w:rsidRDefault="00F953D1" w:rsidP="00527A06">
            <w:r w:rsidRPr="00611FBF">
              <w:rPr>
                <w:sz w:val="20"/>
                <w:szCs w:val="20"/>
              </w:rPr>
              <w:t>LEGIONE TRENTO</w:t>
            </w:r>
          </w:p>
        </w:tc>
        <w:tc>
          <w:tcPr>
            <w:tcW w:w="1877" w:type="dxa"/>
            <w:shd w:val="clear" w:color="auto" w:fill="auto"/>
          </w:tcPr>
          <w:p w:rsidR="00F953D1" w:rsidRPr="00611FBF" w:rsidRDefault="00F953D1" w:rsidP="00527A06">
            <w:pPr>
              <w:jc w:val="right"/>
              <w:rPr>
                <w:sz w:val="20"/>
                <w:szCs w:val="20"/>
              </w:rPr>
            </w:pPr>
            <w:r w:rsidRPr="00611FBF">
              <w:rPr>
                <w:sz w:val="20"/>
                <w:szCs w:val="20"/>
              </w:rPr>
              <w:t>77.840</w:t>
            </w:r>
          </w:p>
        </w:tc>
        <w:tc>
          <w:tcPr>
            <w:tcW w:w="1814" w:type="dxa"/>
            <w:shd w:val="clear" w:color="auto" w:fill="auto"/>
          </w:tcPr>
          <w:p w:rsidR="00F953D1" w:rsidRPr="00611FBF" w:rsidRDefault="00F953D1" w:rsidP="00527A06">
            <w:pPr>
              <w:jc w:val="center"/>
              <w:rPr>
                <w:sz w:val="20"/>
                <w:szCs w:val="20"/>
              </w:rPr>
            </w:pPr>
            <w:r w:rsidRPr="00611FBF">
              <w:rPr>
                <w:sz w:val="20"/>
                <w:szCs w:val="20"/>
              </w:rPr>
              <w:t>949</w:t>
            </w:r>
          </w:p>
        </w:tc>
        <w:tc>
          <w:tcPr>
            <w:tcW w:w="1803" w:type="dxa"/>
            <w:shd w:val="clear" w:color="auto" w:fill="auto"/>
          </w:tcPr>
          <w:p w:rsidR="00F953D1" w:rsidRPr="00611FBF" w:rsidRDefault="00F953D1" w:rsidP="00527A06">
            <w:pPr>
              <w:jc w:val="right"/>
              <w:rPr>
                <w:sz w:val="20"/>
                <w:szCs w:val="20"/>
              </w:rPr>
            </w:pPr>
            <w:r w:rsidRPr="00611FBF">
              <w:rPr>
                <w:sz w:val="20"/>
                <w:szCs w:val="20"/>
              </w:rPr>
              <w:t>82,023</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16</w:t>
            </w:r>
          </w:p>
        </w:tc>
        <w:tc>
          <w:tcPr>
            <w:tcW w:w="2589" w:type="dxa"/>
            <w:shd w:val="clear" w:color="auto" w:fill="auto"/>
          </w:tcPr>
          <w:p w:rsidR="00F953D1" w:rsidRDefault="00F953D1" w:rsidP="00527A06">
            <w:r w:rsidRPr="00611FBF">
              <w:rPr>
                <w:sz w:val="20"/>
                <w:szCs w:val="20"/>
              </w:rPr>
              <w:t>LEGIONE TRIESTE</w:t>
            </w:r>
          </w:p>
        </w:tc>
        <w:tc>
          <w:tcPr>
            <w:tcW w:w="1877" w:type="dxa"/>
            <w:shd w:val="clear" w:color="auto" w:fill="auto"/>
          </w:tcPr>
          <w:p w:rsidR="00F953D1" w:rsidRPr="00611FBF" w:rsidRDefault="00F953D1" w:rsidP="00527A06">
            <w:pPr>
              <w:jc w:val="right"/>
              <w:rPr>
                <w:sz w:val="20"/>
                <w:szCs w:val="20"/>
              </w:rPr>
            </w:pPr>
            <w:r w:rsidRPr="00611FBF">
              <w:rPr>
                <w:sz w:val="20"/>
                <w:szCs w:val="20"/>
              </w:rPr>
              <w:t>115.656</w:t>
            </w:r>
          </w:p>
        </w:tc>
        <w:tc>
          <w:tcPr>
            <w:tcW w:w="1814" w:type="dxa"/>
            <w:shd w:val="clear" w:color="auto" w:fill="auto"/>
          </w:tcPr>
          <w:p w:rsidR="00F953D1" w:rsidRPr="00611FBF" w:rsidRDefault="00F953D1" w:rsidP="00527A06">
            <w:pPr>
              <w:jc w:val="center"/>
              <w:rPr>
                <w:sz w:val="20"/>
                <w:szCs w:val="20"/>
              </w:rPr>
            </w:pPr>
            <w:r w:rsidRPr="00611FBF">
              <w:rPr>
                <w:sz w:val="20"/>
                <w:szCs w:val="20"/>
              </w:rPr>
              <w:t>1.404</w:t>
            </w:r>
          </w:p>
        </w:tc>
        <w:tc>
          <w:tcPr>
            <w:tcW w:w="1803" w:type="dxa"/>
            <w:shd w:val="clear" w:color="auto" w:fill="auto"/>
          </w:tcPr>
          <w:p w:rsidR="00F953D1" w:rsidRPr="00611FBF" w:rsidRDefault="00F953D1" w:rsidP="00527A06">
            <w:pPr>
              <w:jc w:val="right"/>
              <w:rPr>
                <w:sz w:val="20"/>
                <w:szCs w:val="20"/>
              </w:rPr>
            </w:pPr>
            <w:r w:rsidRPr="00611FBF">
              <w:rPr>
                <w:sz w:val="20"/>
                <w:szCs w:val="20"/>
              </w:rPr>
              <w:t>82,376</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17</w:t>
            </w:r>
          </w:p>
        </w:tc>
        <w:tc>
          <w:tcPr>
            <w:tcW w:w="2589" w:type="dxa"/>
            <w:shd w:val="clear" w:color="auto" w:fill="auto"/>
          </w:tcPr>
          <w:p w:rsidR="00F953D1" w:rsidRDefault="00F953D1" w:rsidP="00527A06">
            <w:r w:rsidRPr="00611FBF">
              <w:rPr>
                <w:sz w:val="20"/>
                <w:szCs w:val="20"/>
              </w:rPr>
              <w:t>LEGIONEBOLOGNA</w:t>
            </w:r>
          </w:p>
        </w:tc>
        <w:tc>
          <w:tcPr>
            <w:tcW w:w="1877" w:type="dxa"/>
            <w:shd w:val="clear" w:color="auto" w:fill="auto"/>
          </w:tcPr>
          <w:p w:rsidR="00F953D1" w:rsidRPr="00611FBF" w:rsidRDefault="00F953D1" w:rsidP="00527A06">
            <w:pPr>
              <w:jc w:val="right"/>
              <w:rPr>
                <w:sz w:val="20"/>
                <w:szCs w:val="20"/>
              </w:rPr>
            </w:pPr>
            <w:r w:rsidRPr="00611FBF">
              <w:rPr>
                <w:sz w:val="20"/>
                <w:szCs w:val="20"/>
              </w:rPr>
              <w:t>200.790</w:t>
            </w:r>
          </w:p>
        </w:tc>
        <w:tc>
          <w:tcPr>
            <w:tcW w:w="1814" w:type="dxa"/>
            <w:shd w:val="clear" w:color="auto" w:fill="auto"/>
          </w:tcPr>
          <w:p w:rsidR="00F953D1" w:rsidRPr="00611FBF" w:rsidRDefault="00F953D1" w:rsidP="00527A06">
            <w:pPr>
              <w:jc w:val="center"/>
              <w:rPr>
                <w:sz w:val="20"/>
                <w:szCs w:val="20"/>
              </w:rPr>
            </w:pPr>
            <w:r w:rsidRPr="00611FBF">
              <w:rPr>
                <w:sz w:val="20"/>
                <w:szCs w:val="20"/>
              </w:rPr>
              <w:t>2.407</w:t>
            </w:r>
          </w:p>
        </w:tc>
        <w:tc>
          <w:tcPr>
            <w:tcW w:w="1803" w:type="dxa"/>
            <w:shd w:val="clear" w:color="auto" w:fill="auto"/>
          </w:tcPr>
          <w:p w:rsidR="00F953D1" w:rsidRPr="00611FBF" w:rsidRDefault="00F953D1" w:rsidP="00527A06">
            <w:pPr>
              <w:jc w:val="right"/>
              <w:rPr>
                <w:sz w:val="20"/>
                <w:szCs w:val="20"/>
              </w:rPr>
            </w:pPr>
            <w:r w:rsidRPr="00611FBF">
              <w:rPr>
                <w:sz w:val="20"/>
                <w:szCs w:val="20"/>
              </w:rPr>
              <w:t>83,419</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18</w:t>
            </w:r>
          </w:p>
        </w:tc>
        <w:tc>
          <w:tcPr>
            <w:tcW w:w="2589" w:type="dxa"/>
            <w:shd w:val="clear" w:color="auto" w:fill="auto"/>
          </w:tcPr>
          <w:p w:rsidR="00F953D1" w:rsidRDefault="00F953D1" w:rsidP="00527A06">
            <w:r w:rsidRPr="00611FBF">
              <w:rPr>
                <w:sz w:val="20"/>
                <w:szCs w:val="20"/>
              </w:rPr>
              <w:t>LEGIONE MILANO</w:t>
            </w:r>
          </w:p>
        </w:tc>
        <w:tc>
          <w:tcPr>
            <w:tcW w:w="1877" w:type="dxa"/>
            <w:shd w:val="clear" w:color="auto" w:fill="auto"/>
          </w:tcPr>
          <w:p w:rsidR="00F953D1" w:rsidRPr="00611FBF" w:rsidRDefault="00F953D1" w:rsidP="00527A06">
            <w:pPr>
              <w:jc w:val="right"/>
              <w:rPr>
                <w:sz w:val="20"/>
                <w:szCs w:val="20"/>
              </w:rPr>
            </w:pPr>
            <w:r w:rsidRPr="00611FBF">
              <w:rPr>
                <w:sz w:val="20"/>
                <w:szCs w:val="20"/>
              </w:rPr>
              <w:t>209.490</w:t>
            </w:r>
          </w:p>
        </w:tc>
        <w:tc>
          <w:tcPr>
            <w:tcW w:w="1814" w:type="dxa"/>
            <w:shd w:val="clear" w:color="auto" w:fill="auto"/>
          </w:tcPr>
          <w:p w:rsidR="00F953D1" w:rsidRPr="00611FBF" w:rsidRDefault="00F953D1" w:rsidP="00527A06">
            <w:pPr>
              <w:jc w:val="center"/>
              <w:rPr>
                <w:sz w:val="20"/>
                <w:szCs w:val="20"/>
              </w:rPr>
            </w:pPr>
            <w:r w:rsidRPr="00611FBF">
              <w:rPr>
                <w:sz w:val="20"/>
                <w:szCs w:val="20"/>
              </w:rPr>
              <w:t>2.505</w:t>
            </w:r>
          </w:p>
        </w:tc>
        <w:tc>
          <w:tcPr>
            <w:tcW w:w="1803" w:type="dxa"/>
            <w:shd w:val="clear" w:color="auto" w:fill="auto"/>
          </w:tcPr>
          <w:p w:rsidR="00F953D1" w:rsidRPr="00611FBF" w:rsidRDefault="00F953D1" w:rsidP="00527A06">
            <w:pPr>
              <w:jc w:val="right"/>
              <w:rPr>
                <w:sz w:val="20"/>
                <w:szCs w:val="20"/>
              </w:rPr>
            </w:pPr>
            <w:r w:rsidRPr="00611FBF">
              <w:rPr>
                <w:sz w:val="20"/>
                <w:szCs w:val="20"/>
              </w:rPr>
              <w:t>83,629</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19</w:t>
            </w:r>
          </w:p>
        </w:tc>
        <w:tc>
          <w:tcPr>
            <w:tcW w:w="2589" w:type="dxa"/>
            <w:shd w:val="clear" w:color="auto" w:fill="auto"/>
          </w:tcPr>
          <w:p w:rsidR="00F953D1" w:rsidRDefault="00F953D1" w:rsidP="00527A06">
            <w:r w:rsidRPr="00611FBF">
              <w:rPr>
                <w:sz w:val="20"/>
                <w:szCs w:val="20"/>
              </w:rPr>
              <w:t>LEGIONE CAGLIARI</w:t>
            </w:r>
          </w:p>
        </w:tc>
        <w:tc>
          <w:tcPr>
            <w:tcW w:w="1877" w:type="dxa"/>
            <w:shd w:val="clear" w:color="auto" w:fill="auto"/>
          </w:tcPr>
          <w:p w:rsidR="00F953D1" w:rsidRPr="00611FBF" w:rsidRDefault="00F953D1" w:rsidP="00527A06">
            <w:pPr>
              <w:jc w:val="right"/>
              <w:rPr>
                <w:sz w:val="20"/>
                <w:szCs w:val="20"/>
              </w:rPr>
            </w:pPr>
            <w:r w:rsidRPr="00611FBF">
              <w:rPr>
                <w:sz w:val="20"/>
                <w:szCs w:val="20"/>
              </w:rPr>
              <w:t>107.700</w:t>
            </w:r>
          </w:p>
        </w:tc>
        <w:tc>
          <w:tcPr>
            <w:tcW w:w="1814" w:type="dxa"/>
            <w:shd w:val="clear" w:color="auto" w:fill="auto"/>
          </w:tcPr>
          <w:p w:rsidR="00F953D1" w:rsidRPr="00611FBF" w:rsidRDefault="00F953D1" w:rsidP="00527A06">
            <w:pPr>
              <w:jc w:val="center"/>
              <w:rPr>
                <w:sz w:val="20"/>
                <w:szCs w:val="20"/>
              </w:rPr>
            </w:pPr>
            <w:r w:rsidRPr="00611FBF">
              <w:rPr>
                <w:sz w:val="20"/>
                <w:szCs w:val="20"/>
              </w:rPr>
              <w:t>1.280</w:t>
            </w:r>
          </w:p>
        </w:tc>
        <w:tc>
          <w:tcPr>
            <w:tcW w:w="1803" w:type="dxa"/>
            <w:shd w:val="clear" w:color="auto" w:fill="auto"/>
          </w:tcPr>
          <w:p w:rsidR="00F953D1" w:rsidRPr="00611FBF" w:rsidRDefault="00F953D1" w:rsidP="00527A06">
            <w:pPr>
              <w:jc w:val="right"/>
              <w:rPr>
                <w:sz w:val="20"/>
                <w:szCs w:val="20"/>
              </w:rPr>
            </w:pPr>
            <w:r w:rsidRPr="00611FBF">
              <w:rPr>
                <w:sz w:val="20"/>
                <w:szCs w:val="20"/>
              </w:rPr>
              <w:t>84,141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20</w:t>
            </w:r>
          </w:p>
        </w:tc>
        <w:tc>
          <w:tcPr>
            <w:tcW w:w="2589" w:type="dxa"/>
            <w:shd w:val="clear" w:color="auto" w:fill="auto"/>
          </w:tcPr>
          <w:p w:rsidR="00F953D1" w:rsidRDefault="00F953D1" w:rsidP="00527A06">
            <w:r w:rsidRPr="00611FBF">
              <w:rPr>
                <w:sz w:val="20"/>
                <w:szCs w:val="20"/>
              </w:rPr>
              <w:t>LEGIONE ANCONA</w:t>
            </w:r>
          </w:p>
        </w:tc>
        <w:tc>
          <w:tcPr>
            <w:tcW w:w="1877" w:type="dxa"/>
            <w:shd w:val="clear" w:color="auto" w:fill="auto"/>
          </w:tcPr>
          <w:p w:rsidR="00F953D1" w:rsidRPr="00611FBF" w:rsidRDefault="00F953D1" w:rsidP="00527A06">
            <w:pPr>
              <w:jc w:val="right"/>
              <w:rPr>
                <w:sz w:val="20"/>
                <w:szCs w:val="20"/>
              </w:rPr>
            </w:pPr>
            <w:r w:rsidRPr="00611FBF">
              <w:rPr>
                <w:sz w:val="20"/>
                <w:szCs w:val="20"/>
              </w:rPr>
              <w:t>111.618</w:t>
            </w:r>
          </w:p>
        </w:tc>
        <w:tc>
          <w:tcPr>
            <w:tcW w:w="1814" w:type="dxa"/>
            <w:shd w:val="clear" w:color="auto" w:fill="auto"/>
          </w:tcPr>
          <w:p w:rsidR="00F953D1" w:rsidRPr="00611FBF" w:rsidRDefault="00F953D1" w:rsidP="00527A06">
            <w:pPr>
              <w:jc w:val="center"/>
              <w:rPr>
                <w:sz w:val="20"/>
                <w:szCs w:val="20"/>
              </w:rPr>
            </w:pPr>
            <w:r w:rsidRPr="00611FBF">
              <w:rPr>
                <w:sz w:val="20"/>
                <w:szCs w:val="20"/>
              </w:rPr>
              <w:t>1.312</w:t>
            </w:r>
          </w:p>
        </w:tc>
        <w:tc>
          <w:tcPr>
            <w:tcW w:w="1803" w:type="dxa"/>
            <w:shd w:val="clear" w:color="auto" w:fill="auto"/>
          </w:tcPr>
          <w:p w:rsidR="00F953D1" w:rsidRPr="00611FBF" w:rsidRDefault="00F953D1" w:rsidP="00527A06">
            <w:pPr>
              <w:jc w:val="right"/>
              <w:rPr>
                <w:sz w:val="20"/>
                <w:szCs w:val="20"/>
              </w:rPr>
            </w:pPr>
            <w:r w:rsidRPr="00611FBF">
              <w:rPr>
                <w:sz w:val="20"/>
                <w:szCs w:val="20"/>
              </w:rPr>
              <w:t>85,075</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21</w:t>
            </w:r>
          </w:p>
        </w:tc>
        <w:tc>
          <w:tcPr>
            <w:tcW w:w="2589" w:type="dxa"/>
            <w:shd w:val="clear" w:color="auto" w:fill="auto"/>
          </w:tcPr>
          <w:p w:rsidR="00F953D1" w:rsidRDefault="00F953D1" w:rsidP="00527A06">
            <w:r w:rsidRPr="00611FBF">
              <w:rPr>
                <w:sz w:val="20"/>
                <w:szCs w:val="20"/>
              </w:rPr>
              <w:t>LEGIONE UDINE</w:t>
            </w:r>
          </w:p>
        </w:tc>
        <w:tc>
          <w:tcPr>
            <w:tcW w:w="1877" w:type="dxa"/>
            <w:shd w:val="clear" w:color="auto" w:fill="auto"/>
          </w:tcPr>
          <w:p w:rsidR="00F953D1" w:rsidRPr="00611FBF" w:rsidRDefault="00F953D1" w:rsidP="00527A06">
            <w:pPr>
              <w:jc w:val="right"/>
              <w:rPr>
                <w:sz w:val="20"/>
                <w:szCs w:val="20"/>
              </w:rPr>
            </w:pPr>
            <w:r w:rsidRPr="00611FBF">
              <w:rPr>
                <w:sz w:val="20"/>
                <w:szCs w:val="20"/>
              </w:rPr>
              <w:t>90.552</w:t>
            </w:r>
          </w:p>
        </w:tc>
        <w:tc>
          <w:tcPr>
            <w:tcW w:w="1814" w:type="dxa"/>
            <w:shd w:val="clear" w:color="auto" w:fill="auto"/>
          </w:tcPr>
          <w:p w:rsidR="00F953D1" w:rsidRPr="00611FBF" w:rsidRDefault="00F953D1" w:rsidP="00527A06">
            <w:pPr>
              <w:jc w:val="center"/>
              <w:rPr>
                <w:sz w:val="20"/>
                <w:szCs w:val="20"/>
              </w:rPr>
            </w:pPr>
            <w:r w:rsidRPr="00611FBF">
              <w:rPr>
                <w:sz w:val="20"/>
                <w:szCs w:val="20"/>
              </w:rPr>
              <w:t>1.025</w:t>
            </w:r>
          </w:p>
        </w:tc>
        <w:tc>
          <w:tcPr>
            <w:tcW w:w="1803" w:type="dxa"/>
            <w:shd w:val="clear" w:color="auto" w:fill="auto"/>
          </w:tcPr>
          <w:p w:rsidR="00F953D1" w:rsidRPr="00611FBF" w:rsidRDefault="00F953D1" w:rsidP="00527A06">
            <w:pPr>
              <w:jc w:val="right"/>
              <w:rPr>
                <w:sz w:val="20"/>
                <w:szCs w:val="20"/>
              </w:rPr>
            </w:pPr>
            <w:r w:rsidRPr="00611FBF">
              <w:rPr>
                <w:sz w:val="20"/>
                <w:szCs w:val="20"/>
              </w:rPr>
              <w:t>88,343</w:t>
            </w:r>
          </w:p>
        </w:tc>
      </w:tr>
    </w:tbl>
    <w:p w:rsidR="00F953D1" w:rsidRDefault="00F953D1" w:rsidP="00F953D1">
      <w:pPr>
        <w:ind w:left="567" w:hanging="567"/>
        <w:jc w:val="both"/>
      </w:pPr>
    </w:p>
    <w:p w:rsidR="00F953D1" w:rsidRDefault="00F953D1" w:rsidP="00F953D1">
      <w:pPr>
        <w:ind w:left="567" w:hanging="567"/>
        <w:jc w:val="both"/>
      </w:pPr>
    </w:p>
    <w:p w:rsidR="00E51CB4" w:rsidRDefault="00E51CB4" w:rsidP="00F953D1">
      <w:pPr>
        <w:ind w:left="567" w:hanging="567"/>
        <w:jc w:val="both"/>
      </w:pPr>
    </w:p>
    <w:p w:rsidR="00F953D1" w:rsidRDefault="00F953D1" w:rsidP="00F953D1">
      <w:pPr>
        <w:numPr>
          <w:ilvl w:val="0"/>
          <w:numId w:val="20"/>
        </w:numPr>
        <w:ind w:left="1418" w:hanging="425"/>
        <w:jc w:val="both"/>
      </w:pPr>
      <w:r>
        <w:t>è stato attestato dalla Direzione di Amministrazione e dai Servizi Amministrativi del Comando generale che gli “Uffici pesaf” della Legione di Genova, che ha riportato l’indice di prestazione migliore, hanno un indice di qualità di lavorazione considerato “ALTO”;</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stati inviati dal Comando generale team di specialisti (nuclei di analisi) per studiare nel dettaglio i processi di lavoro e le soluzioni organizzative concretamente adottate dal best in class (Legione di Genova) per ottenere la prestazione eccellente;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 xml:space="preserve">sono state redatte dai nuclei di analisi </w:t>
      </w:r>
      <w:r w:rsidRPr="008D175E">
        <w:rPr>
          <w:u w:val="single"/>
        </w:rPr>
        <w:t>SCHEDE DESCRITTIVE ANALITICHE</w:t>
      </w:r>
      <w:r>
        <w:t xml:space="preserve"> delle soluzioni adottate dal best in class.</w:t>
      </w:r>
    </w:p>
    <w:p w:rsidR="00F953D1" w:rsidRDefault="00F953D1" w:rsidP="00F953D1">
      <w:pPr>
        <w:pStyle w:val="Paragrafoelenco"/>
        <w:ind w:left="1418" w:hanging="425"/>
      </w:pPr>
    </w:p>
    <w:p w:rsidR="00F953D1" w:rsidRDefault="00F953D1" w:rsidP="00F953D1">
      <w:pPr>
        <w:ind w:left="1418"/>
        <w:jc w:val="both"/>
      </w:pPr>
      <w:r>
        <w:t xml:space="preserve">Le </w:t>
      </w:r>
      <w:r w:rsidRPr="00055B53">
        <w:rPr>
          <w:b/>
        </w:rPr>
        <w:t>SCHEDE DI MAPPATURA</w:t>
      </w:r>
      <w:r>
        <w:t xml:space="preserve"> dei macroprocessi e dei processi di lavoro della funzione “Gestione pesaf” sono disponibili alla pagina </w:t>
      </w:r>
      <w:hyperlink r:id="rId16" w:history="1">
        <w:r w:rsidRPr="00C213BA">
          <w:rPr>
            <w:rStyle w:val="Collegamentoipertestuale"/>
          </w:rPr>
          <w:t>http://www.ficiesse.it/home-page/6859/</w:t>
        </w:r>
      </w:hyperlink>
      <w:r>
        <w:t xml:space="preserve">; </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state distribuite alle altre Legioni le schede descrittive analitiche delle soluzioni adottate dalla Legione di Genova;</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incoraggiata l’emulazione e la comunicazione interna tra gli “addetti ai lavori”;</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richiesta la segnalazione al Comando generale delle ulteriori soluzioni migliorative eventualmente adottate da altre unità organizzative;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stati fissati obiettivi di riprogettazione dei processi di lavoro (</w:t>
      </w:r>
      <w:r w:rsidRPr="00F5666D">
        <w:rPr>
          <w:i/>
        </w:rPr>
        <w:t>reeingineering</w:t>
      </w:r>
      <w:r>
        <w:t>) ai dirigenti di funzione (Capi Reparto) del Comando generale da attuare sulla base dei suggerimenti ricevuti;</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 xml:space="preserve">sono stati assegnati ai comandanti responsabili dei livelli Legione gli </w:t>
      </w:r>
      <w:r w:rsidRPr="0000775C">
        <w:rPr>
          <w:u w:val="single"/>
        </w:rPr>
        <w:t xml:space="preserve">obiettivi in termini di ore/persona massime da impiegare </w:t>
      </w:r>
      <w:r>
        <w:rPr>
          <w:u w:val="single"/>
        </w:rPr>
        <w:t xml:space="preserve">nell’esercizio 1999 </w:t>
      </w:r>
      <w:r w:rsidRPr="0000775C">
        <w:rPr>
          <w:u w:val="single"/>
        </w:rPr>
        <w:t>nella funzione “</w:t>
      </w:r>
      <w:r>
        <w:rPr>
          <w:u w:val="single"/>
        </w:rPr>
        <w:t>G</w:t>
      </w:r>
      <w:r w:rsidRPr="0000775C">
        <w:rPr>
          <w:u w:val="single"/>
        </w:rPr>
        <w:t>estione pesaf”</w:t>
      </w:r>
      <w:r>
        <w:t xml:space="preserve"> sulla base dei dati espressi nella tabella appresso riportata.</w:t>
      </w:r>
    </w:p>
    <w:p w:rsidR="00F953D1" w:rsidRDefault="00E51CB4" w:rsidP="00E51CB4">
      <w:pPr>
        <w:pStyle w:val="Paragrafoelenco"/>
        <w:tabs>
          <w:tab w:val="left" w:pos="7380"/>
        </w:tabs>
      </w:pPr>
      <w:r>
        <w:tab/>
      </w:r>
    </w:p>
    <w:p w:rsidR="00E51CB4" w:rsidRDefault="00E51CB4" w:rsidP="00E51CB4">
      <w:pPr>
        <w:pStyle w:val="Paragrafoelenco"/>
        <w:tabs>
          <w:tab w:val="left" w:pos="7380"/>
        </w:tabs>
      </w:pPr>
    </w:p>
    <w:p w:rsidR="00F953D1" w:rsidRDefault="00F953D1" w:rsidP="00F953D1">
      <w:pPr>
        <w:jc w:val="center"/>
        <w:rPr>
          <w:u w:val="single"/>
        </w:rPr>
      </w:pPr>
      <w:r>
        <w:rPr>
          <w:u w:val="single"/>
        </w:rPr>
        <w:t>TABELLA 3</w:t>
      </w:r>
    </w:p>
    <w:p w:rsidR="00F953D1" w:rsidRDefault="00F953D1" w:rsidP="00F953D1">
      <w:pPr>
        <w:jc w:val="center"/>
        <w:rPr>
          <w:u w:val="single"/>
        </w:rPr>
      </w:pPr>
      <w:r>
        <w:rPr>
          <w:u w:val="single"/>
        </w:rPr>
        <w:t>DETERMINAZIONE DEGLI OBIETTIVI DA ASSEGNARE</w:t>
      </w:r>
    </w:p>
    <w:p w:rsidR="00F953D1" w:rsidRDefault="00F953D1" w:rsidP="00F953D1">
      <w:pPr>
        <w:jc w:val="center"/>
        <w:rPr>
          <w:u w:val="single"/>
        </w:rPr>
      </w:pPr>
      <w:r>
        <w:rPr>
          <w:u w:val="single"/>
        </w:rPr>
        <w:t>AI RESPONSABILI DEI LIVELLI “LEGIONE” DELLA GUARDIA DI FINANZA</w:t>
      </w:r>
    </w:p>
    <w:p w:rsidR="00F953D1" w:rsidRDefault="00F953D1" w:rsidP="00F953D1">
      <w:pPr>
        <w:jc w:val="center"/>
        <w:rPr>
          <w:u w:val="single"/>
        </w:rPr>
      </w:pPr>
      <w:r>
        <w:rPr>
          <w:u w:val="single"/>
        </w:rPr>
        <w:t xml:space="preserve">PER L’ESERCIZIO 1999 NELLA </w:t>
      </w:r>
      <w:r w:rsidRPr="00606DF5">
        <w:rPr>
          <w:u w:val="single"/>
        </w:rPr>
        <w:t>FUNZIONE “GESTIONE PESAF”</w:t>
      </w:r>
    </w:p>
    <w:p w:rsidR="00F953D1" w:rsidRDefault="00F953D1" w:rsidP="00F953D1">
      <w:pPr>
        <w:jc w:val="center"/>
        <w:rPr>
          <w:u w:val="single"/>
        </w:rPr>
      </w:pPr>
      <w:r>
        <w:rPr>
          <w:u w:val="single"/>
        </w:rPr>
        <w:t>SULLA BASE DEL BENCHMARK 1998 REALIZZATO DALLA LEGIONE DI GENOVA</w:t>
      </w:r>
      <w:r w:rsidRPr="00606DF5">
        <w:rPr>
          <w:u w:val="single"/>
        </w:rPr>
        <w:t xml:space="preserve"> </w:t>
      </w:r>
    </w:p>
    <w:p w:rsidR="00F953D1" w:rsidRPr="00594599" w:rsidRDefault="00F953D1" w:rsidP="00F953D1">
      <w:pPr>
        <w:jc w:val="center"/>
        <w:rPr>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39"/>
        <w:gridCol w:w="885"/>
        <w:gridCol w:w="1238"/>
        <w:gridCol w:w="1070"/>
        <w:gridCol w:w="1613"/>
        <w:gridCol w:w="992"/>
        <w:gridCol w:w="1667"/>
      </w:tblGrid>
      <w:tr w:rsidR="00F953D1" w:rsidRPr="00611FBF" w:rsidTr="00527A06">
        <w:tc>
          <w:tcPr>
            <w:tcW w:w="1451" w:type="dxa"/>
            <w:shd w:val="clear" w:color="auto" w:fill="auto"/>
          </w:tcPr>
          <w:p w:rsidR="00F953D1" w:rsidRDefault="00F953D1" w:rsidP="00527A06">
            <w:pPr>
              <w:jc w:val="center"/>
              <w:rPr>
                <w:i/>
                <w:sz w:val="20"/>
                <w:szCs w:val="20"/>
              </w:rPr>
            </w:pPr>
            <w:r>
              <w:rPr>
                <w:i/>
                <w:sz w:val="20"/>
                <w:szCs w:val="20"/>
              </w:rPr>
              <w:t xml:space="preserve"> </w:t>
            </w:r>
          </w:p>
          <w:p w:rsidR="00F953D1" w:rsidRPr="00611FBF" w:rsidRDefault="00F953D1" w:rsidP="00527A06">
            <w:pPr>
              <w:jc w:val="center"/>
              <w:rPr>
                <w:i/>
                <w:sz w:val="20"/>
                <w:szCs w:val="20"/>
              </w:rPr>
            </w:pPr>
            <w:r w:rsidRPr="00611FBF">
              <w:rPr>
                <w:i/>
                <w:sz w:val="20"/>
                <w:szCs w:val="20"/>
              </w:rPr>
              <w:t>(a)</w:t>
            </w:r>
          </w:p>
          <w:p w:rsidR="00F953D1" w:rsidRDefault="00F953D1" w:rsidP="00527A06">
            <w:pPr>
              <w:jc w:val="center"/>
              <w:rPr>
                <w:i/>
                <w:sz w:val="20"/>
                <w:szCs w:val="20"/>
              </w:rPr>
            </w:pPr>
            <w:r>
              <w:rPr>
                <w:i/>
                <w:sz w:val="20"/>
                <w:szCs w:val="20"/>
              </w:rPr>
              <w:t>Livello gerarchico</w:t>
            </w:r>
          </w:p>
          <w:p w:rsidR="00F953D1" w:rsidRPr="00611FBF" w:rsidRDefault="00F953D1" w:rsidP="00527A06">
            <w:pPr>
              <w:jc w:val="center"/>
              <w:rPr>
                <w:i/>
                <w:sz w:val="20"/>
                <w:szCs w:val="20"/>
              </w:rPr>
            </w:pPr>
            <w:r>
              <w:rPr>
                <w:i/>
                <w:sz w:val="20"/>
                <w:szCs w:val="20"/>
              </w:rPr>
              <w:t>“</w:t>
            </w:r>
            <w:r w:rsidRPr="00611FBF">
              <w:rPr>
                <w:i/>
                <w:sz w:val="20"/>
                <w:szCs w:val="20"/>
              </w:rPr>
              <w:t>Legioni</w:t>
            </w:r>
            <w:r>
              <w:rPr>
                <w:i/>
                <w:sz w:val="20"/>
                <w:szCs w:val="20"/>
              </w:rPr>
              <w:t>”</w:t>
            </w:r>
          </w:p>
        </w:tc>
        <w:tc>
          <w:tcPr>
            <w:tcW w:w="939"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(b)</w:t>
            </w:r>
          </w:p>
          <w:p w:rsidR="00F953D1" w:rsidRPr="00611FBF" w:rsidRDefault="00F953D1" w:rsidP="00527A06">
            <w:pPr>
              <w:jc w:val="center"/>
              <w:rPr>
                <w:i/>
                <w:sz w:val="20"/>
                <w:szCs w:val="20"/>
              </w:rPr>
            </w:pPr>
            <w:r w:rsidRPr="00611FBF">
              <w:rPr>
                <w:i/>
                <w:sz w:val="20"/>
                <w:szCs w:val="20"/>
              </w:rPr>
              <w:t>Risultato impieghi 1998</w:t>
            </w:r>
          </w:p>
        </w:tc>
        <w:tc>
          <w:tcPr>
            <w:tcW w:w="885"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(c)</w:t>
            </w:r>
          </w:p>
          <w:p w:rsidR="00F953D1" w:rsidRDefault="00F953D1" w:rsidP="00527A06">
            <w:pPr>
              <w:jc w:val="center"/>
              <w:rPr>
                <w:i/>
                <w:sz w:val="20"/>
                <w:szCs w:val="20"/>
              </w:rPr>
            </w:pPr>
            <w:r w:rsidRPr="00611FBF">
              <w:rPr>
                <w:i/>
                <w:sz w:val="20"/>
                <w:szCs w:val="20"/>
              </w:rPr>
              <w:t xml:space="preserve">Forza effettiva media </w:t>
            </w:r>
          </w:p>
          <w:p w:rsidR="00F953D1" w:rsidRPr="00611FBF" w:rsidRDefault="00F953D1" w:rsidP="00527A06">
            <w:pPr>
              <w:jc w:val="center"/>
              <w:rPr>
                <w:i/>
                <w:sz w:val="20"/>
                <w:szCs w:val="20"/>
              </w:rPr>
            </w:pPr>
            <w:r>
              <w:rPr>
                <w:i/>
                <w:sz w:val="20"/>
                <w:szCs w:val="20"/>
              </w:rPr>
              <w:t>(f.e.m.)</w:t>
            </w:r>
            <w:r w:rsidRPr="00611FBF">
              <w:rPr>
                <w:i/>
                <w:sz w:val="20"/>
                <w:szCs w:val="20"/>
              </w:rPr>
              <w:t>1998</w:t>
            </w:r>
          </w:p>
        </w:tc>
        <w:tc>
          <w:tcPr>
            <w:tcW w:w="1238"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(d)</w:t>
            </w:r>
          </w:p>
          <w:p w:rsidR="00F953D1" w:rsidRDefault="00F953D1" w:rsidP="00527A06">
            <w:pPr>
              <w:jc w:val="center"/>
              <w:rPr>
                <w:i/>
                <w:sz w:val="20"/>
                <w:szCs w:val="20"/>
              </w:rPr>
            </w:pPr>
            <w:r w:rsidRPr="00611FBF">
              <w:rPr>
                <w:i/>
                <w:sz w:val="20"/>
                <w:szCs w:val="20"/>
              </w:rPr>
              <w:t>Prestazione possibile</w:t>
            </w:r>
          </w:p>
          <w:p w:rsidR="00F953D1" w:rsidRDefault="00F953D1" w:rsidP="00527A06">
            <w:pPr>
              <w:jc w:val="center"/>
              <w:rPr>
                <w:i/>
                <w:sz w:val="20"/>
                <w:szCs w:val="20"/>
              </w:rPr>
            </w:pPr>
            <w:r>
              <w:rPr>
                <w:i/>
                <w:sz w:val="20"/>
                <w:szCs w:val="20"/>
              </w:rPr>
              <w:t>(c X benchmark 60,905)</w:t>
            </w:r>
          </w:p>
          <w:p w:rsidR="00F953D1" w:rsidRPr="00611FBF" w:rsidRDefault="00F953D1" w:rsidP="00527A06">
            <w:pPr>
              <w:jc w:val="center"/>
              <w:rPr>
                <w:i/>
                <w:sz w:val="20"/>
                <w:szCs w:val="20"/>
              </w:rPr>
            </w:pPr>
          </w:p>
        </w:tc>
        <w:tc>
          <w:tcPr>
            <w:tcW w:w="1070"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(e)</w:t>
            </w:r>
          </w:p>
          <w:p w:rsidR="00F953D1" w:rsidRPr="00611FBF" w:rsidRDefault="00F953D1" w:rsidP="00527A06">
            <w:pPr>
              <w:jc w:val="center"/>
              <w:rPr>
                <w:i/>
                <w:sz w:val="20"/>
                <w:szCs w:val="20"/>
              </w:rPr>
            </w:pPr>
            <w:r w:rsidRPr="00611FBF">
              <w:rPr>
                <w:i/>
                <w:sz w:val="20"/>
                <w:szCs w:val="20"/>
              </w:rPr>
              <w:t>Differenza</w:t>
            </w:r>
          </w:p>
          <w:p w:rsidR="00F953D1" w:rsidRPr="00611FBF" w:rsidRDefault="00F953D1" w:rsidP="00527A06">
            <w:pPr>
              <w:jc w:val="center"/>
              <w:rPr>
                <w:i/>
                <w:sz w:val="20"/>
                <w:szCs w:val="20"/>
              </w:rPr>
            </w:pPr>
            <w:r w:rsidRPr="00611FBF">
              <w:rPr>
                <w:i/>
                <w:sz w:val="20"/>
                <w:szCs w:val="20"/>
              </w:rPr>
              <w:t>(b – d)</w:t>
            </w:r>
          </w:p>
        </w:tc>
        <w:tc>
          <w:tcPr>
            <w:tcW w:w="1613"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(f)</w:t>
            </w:r>
          </w:p>
          <w:p w:rsidR="00F953D1" w:rsidRDefault="00F953D1" w:rsidP="00527A06">
            <w:pPr>
              <w:jc w:val="center"/>
              <w:rPr>
                <w:i/>
                <w:sz w:val="20"/>
                <w:szCs w:val="20"/>
              </w:rPr>
            </w:pPr>
            <w:r w:rsidRPr="00362CFA">
              <w:rPr>
                <w:i/>
                <w:sz w:val="20"/>
                <w:szCs w:val="20"/>
                <w:highlight w:val="yellow"/>
              </w:rPr>
              <w:t xml:space="preserve">OBIETTIVI  DI </w:t>
            </w:r>
            <w:r w:rsidRPr="00594599">
              <w:rPr>
                <w:i/>
                <w:sz w:val="20"/>
                <w:szCs w:val="20"/>
                <w:highlight w:val="yellow"/>
              </w:rPr>
              <w:t>IMPIEGO</w:t>
            </w:r>
            <w:r>
              <w:rPr>
                <w:i/>
                <w:sz w:val="20"/>
                <w:szCs w:val="20"/>
                <w:highlight w:val="yellow"/>
              </w:rPr>
              <w:t xml:space="preserve"> </w:t>
            </w:r>
            <w:r w:rsidRPr="00594599">
              <w:rPr>
                <w:i/>
                <w:sz w:val="20"/>
                <w:szCs w:val="20"/>
                <w:highlight w:val="yellow"/>
              </w:rPr>
              <w:t>PER L’ANNO 1999</w:t>
            </w:r>
          </w:p>
          <w:p w:rsidR="00F953D1" w:rsidRPr="00611FBF" w:rsidRDefault="00F953D1" w:rsidP="00527A06">
            <w:pPr>
              <w:jc w:val="center"/>
              <w:rPr>
                <w:i/>
                <w:sz w:val="20"/>
                <w:szCs w:val="20"/>
              </w:rPr>
            </w:pPr>
            <w:r>
              <w:rPr>
                <w:i/>
                <w:sz w:val="20"/>
                <w:szCs w:val="20"/>
              </w:rPr>
              <w:t xml:space="preserve">(prestazione </w:t>
            </w:r>
            <w:r w:rsidRPr="00611FBF">
              <w:rPr>
                <w:i/>
                <w:sz w:val="20"/>
                <w:szCs w:val="20"/>
              </w:rPr>
              <w:t>possibile + 50% di differenza)</w:t>
            </w:r>
          </w:p>
        </w:tc>
        <w:tc>
          <w:tcPr>
            <w:tcW w:w="992"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(g)</w:t>
            </w:r>
          </w:p>
          <w:p w:rsidR="00F953D1" w:rsidRPr="00611FBF" w:rsidRDefault="00F953D1" w:rsidP="00527A06">
            <w:pPr>
              <w:jc w:val="center"/>
              <w:rPr>
                <w:i/>
                <w:sz w:val="20"/>
                <w:szCs w:val="20"/>
              </w:rPr>
            </w:pPr>
            <w:r w:rsidRPr="00611FBF">
              <w:rPr>
                <w:i/>
                <w:sz w:val="20"/>
                <w:szCs w:val="20"/>
              </w:rPr>
              <w:t>Ore da recupe</w:t>
            </w:r>
            <w:r>
              <w:rPr>
                <w:i/>
                <w:sz w:val="20"/>
                <w:szCs w:val="20"/>
              </w:rPr>
              <w:t>-</w:t>
            </w:r>
            <w:r w:rsidRPr="00611FBF">
              <w:rPr>
                <w:i/>
                <w:sz w:val="20"/>
                <w:szCs w:val="20"/>
              </w:rPr>
              <w:t>rare ri</w:t>
            </w:r>
            <w:r>
              <w:rPr>
                <w:i/>
                <w:sz w:val="20"/>
                <w:szCs w:val="20"/>
              </w:rPr>
              <w:t>-</w:t>
            </w:r>
            <w:r w:rsidRPr="00611FBF">
              <w:rPr>
                <w:i/>
                <w:sz w:val="20"/>
                <w:szCs w:val="20"/>
              </w:rPr>
              <w:t xml:space="preserve">spetto al </w:t>
            </w:r>
            <w:r>
              <w:rPr>
                <w:i/>
                <w:sz w:val="20"/>
                <w:szCs w:val="20"/>
              </w:rPr>
              <w:t xml:space="preserve">ai dati </w:t>
            </w:r>
            <w:r w:rsidRPr="00611FBF">
              <w:rPr>
                <w:i/>
                <w:sz w:val="20"/>
                <w:szCs w:val="20"/>
              </w:rPr>
              <w:t>1998</w:t>
            </w:r>
          </w:p>
        </w:tc>
        <w:tc>
          <w:tcPr>
            <w:tcW w:w="1667"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(h)</w:t>
            </w:r>
          </w:p>
          <w:p w:rsidR="00F953D1" w:rsidRPr="00554E94" w:rsidRDefault="00F953D1" w:rsidP="00527A06">
            <w:pPr>
              <w:jc w:val="center"/>
              <w:rPr>
                <w:i/>
                <w:sz w:val="20"/>
                <w:szCs w:val="20"/>
              </w:rPr>
            </w:pPr>
            <w:r w:rsidRPr="00A41ED7">
              <w:rPr>
                <w:i/>
                <w:sz w:val="20"/>
                <w:szCs w:val="20"/>
                <w:highlight w:val="yellow"/>
              </w:rPr>
              <w:t>OBIETTIV</w:t>
            </w:r>
            <w:r>
              <w:rPr>
                <w:i/>
                <w:sz w:val="20"/>
                <w:szCs w:val="20"/>
                <w:highlight w:val="yellow"/>
              </w:rPr>
              <w:t xml:space="preserve">I </w:t>
            </w:r>
            <w:r w:rsidRPr="00A41ED7">
              <w:rPr>
                <w:i/>
                <w:sz w:val="20"/>
                <w:szCs w:val="20"/>
                <w:highlight w:val="yellow"/>
              </w:rPr>
              <w:t>1999</w:t>
            </w:r>
          </w:p>
          <w:p w:rsidR="00F953D1" w:rsidRDefault="00F953D1" w:rsidP="00527A06">
            <w:pPr>
              <w:jc w:val="center"/>
              <w:rPr>
                <w:i/>
                <w:sz w:val="20"/>
                <w:szCs w:val="20"/>
              </w:rPr>
            </w:pPr>
            <w:r w:rsidRPr="00362CFA">
              <w:rPr>
                <w:i/>
                <w:sz w:val="20"/>
                <w:szCs w:val="20"/>
                <w:highlight w:val="yellow"/>
              </w:rPr>
              <w:t>in n° militari equivalenti</w:t>
            </w:r>
          </w:p>
          <w:p w:rsidR="00F953D1" w:rsidRPr="00611FBF" w:rsidRDefault="00F953D1" w:rsidP="00527A06">
            <w:pPr>
              <w:jc w:val="center"/>
              <w:rPr>
                <w:i/>
                <w:sz w:val="20"/>
                <w:szCs w:val="20"/>
              </w:rPr>
            </w:pPr>
            <w:r w:rsidRPr="00611FBF">
              <w:rPr>
                <w:i/>
                <w:sz w:val="20"/>
                <w:szCs w:val="20"/>
              </w:rPr>
              <w:t xml:space="preserve"> </w:t>
            </w:r>
            <w:r w:rsidRPr="00362CFA">
              <w:rPr>
                <w:i/>
                <w:sz w:val="20"/>
                <w:szCs w:val="20"/>
                <w:highlight w:val="yellow"/>
              </w:rPr>
              <w:t>da recuperare riqualificare e destinare ad attività dirette</w:t>
            </w:r>
          </w:p>
          <w:p w:rsidR="00F953D1" w:rsidRDefault="00F953D1" w:rsidP="00527A06">
            <w:pPr>
              <w:jc w:val="center"/>
              <w:rPr>
                <w:i/>
                <w:sz w:val="20"/>
                <w:szCs w:val="20"/>
              </w:rPr>
            </w:pPr>
            <w:r w:rsidRPr="00611FBF">
              <w:rPr>
                <w:i/>
                <w:sz w:val="20"/>
                <w:szCs w:val="20"/>
              </w:rPr>
              <w:t>(g : 1702) *</w:t>
            </w:r>
          </w:p>
          <w:p w:rsidR="00F953D1" w:rsidRPr="00611FBF" w:rsidRDefault="00F953D1" w:rsidP="00527A06">
            <w:pPr>
              <w:jc w:val="center"/>
              <w:rPr>
                <w:i/>
                <w:sz w:val="20"/>
                <w:szCs w:val="20"/>
              </w:rPr>
            </w:pP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GENOVA</w:t>
            </w:r>
          </w:p>
        </w:tc>
        <w:tc>
          <w:tcPr>
            <w:tcW w:w="939" w:type="dxa"/>
            <w:shd w:val="clear" w:color="auto" w:fill="auto"/>
          </w:tcPr>
          <w:p w:rsidR="00F953D1" w:rsidRPr="00611FBF" w:rsidRDefault="00F953D1" w:rsidP="00527A06">
            <w:pPr>
              <w:jc w:val="right"/>
              <w:rPr>
                <w:sz w:val="20"/>
                <w:szCs w:val="20"/>
              </w:rPr>
            </w:pPr>
            <w:r w:rsidRPr="00611FBF">
              <w:rPr>
                <w:sz w:val="20"/>
                <w:szCs w:val="20"/>
              </w:rPr>
              <w:t>143.370</w:t>
            </w:r>
          </w:p>
        </w:tc>
        <w:tc>
          <w:tcPr>
            <w:tcW w:w="885" w:type="dxa"/>
            <w:shd w:val="clear" w:color="auto" w:fill="auto"/>
          </w:tcPr>
          <w:p w:rsidR="00F953D1" w:rsidRPr="00611FBF" w:rsidRDefault="00F953D1" w:rsidP="00527A06">
            <w:pPr>
              <w:jc w:val="center"/>
              <w:rPr>
                <w:sz w:val="20"/>
                <w:szCs w:val="20"/>
              </w:rPr>
            </w:pPr>
            <w:r w:rsidRPr="00611FBF">
              <w:rPr>
                <w:sz w:val="20"/>
                <w:szCs w:val="20"/>
              </w:rPr>
              <w:t>2.354</w:t>
            </w:r>
          </w:p>
        </w:tc>
        <w:tc>
          <w:tcPr>
            <w:tcW w:w="1238" w:type="dxa"/>
            <w:shd w:val="clear" w:color="auto" w:fill="auto"/>
          </w:tcPr>
          <w:p w:rsidR="00F953D1" w:rsidRPr="000C572F" w:rsidRDefault="00F953D1" w:rsidP="00527A06">
            <w:pPr>
              <w:jc w:val="right"/>
              <w:rPr>
                <w:sz w:val="20"/>
                <w:szCs w:val="20"/>
                <w:highlight w:val="yellow"/>
              </w:rPr>
            </w:pPr>
            <w:r>
              <w:rPr>
                <w:sz w:val="20"/>
                <w:szCs w:val="20"/>
                <w:highlight w:val="yellow"/>
              </w:rPr>
              <w:t>143.370</w:t>
            </w:r>
          </w:p>
        </w:tc>
        <w:tc>
          <w:tcPr>
            <w:tcW w:w="1070" w:type="dxa"/>
            <w:shd w:val="clear" w:color="auto" w:fill="auto"/>
          </w:tcPr>
          <w:p w:rsidR="00F953D1" w:rsidRPr="00611FBF" w:rsidRDefault="00F953D1" w:rsidP="00527A06">
            <w:pPr>
              <w:jc w:val="right"/>
              <w:rPr>
                <w:sz w:val="20"/>
                <w:szCs w:val="20"/>
              </w:rPr>
            </w:pPr>
            <w:r w:rsidRPr="00611FBF">
              <w:rPr>
                <w:sz w:val="20"/>
                <w:szCs w:val="20"/>
              </w:rPr>
              <w:t>0</w:t>
            </w:r>
          </w:p>
        </w:tc>
        <w:tc>
          <w:tcPr>
            <w:tcW w:w="1613" w:type="dxa"/>
            <w:shd w:val="clear" w:color="auto" w:fill="auto"/>
          </w:tcPr>
          <w:p w:rsidR="00F953D1" w:rsidRPr="00611FBF" w:rsidRDefault="00F953D1" w:rsidP="00527A06">
            <w:pPr>
              <w:jc w:val="right"/>
              <w:rPr>
                <w:sz w:val="20"/>
                <w:szCs w:val="20"/>
              </w:rPr>
            </w:pPr>
            <w:r w:rsidRPr="00611FBF">
              <w:rPr>
                <w:sz w:val="20"/>
                <w:szCs w:val="20"/>
              </w:rPr>
              <w:t>143.370</w:t>
            </w:r>
          </w:p>
        </w:tc>
        <w:tc>
          <w:tcPr>
            <w:tcW w:w="992" w:type="dxa"/>
            <w:shd w:val="clear" w:color="auto" w:fill="auto"/>
          </w:tcPr>
          <w:p w:rsidR="00F953D1" w:rsidRPr="00611FBF" w:rsidRDefault="00F953D1" w:rsidP="00527A06">
            <w:pPr>
              <w:jc w:val="right"/>
              <w:rPr>
                <w:sz w:val="20"/>
                <w:szCs w:val="20"/>
              </w:rPr>
            </w:pPr>
            <w:r w:rsidRPr="00611FBF">
              <w:rPr>
                <w:sz w:val="20"/>
                <w:szCs w:val="20"/>
              </w:rPr>
              <w:t>0</w:t>
            </w:r>
          </w:p>
        </w:tc>
        <w:tc>
          <w:tcPr>
            <w:tcW w:w="1667" w:type="dxa"/>
            <w:shd w:val="clear" w:color="auto" w:fill="auto"/>
          </w:tcPr>
          <w:p w:rsidR="00F953D1" w:rsidRPr="00611FBF" w:rsidRDefault="00F953D1" w:rsidP="00527A06">
            <w:pPr>
              <w:jc w:val="center"/>
              <w:rPr>
                <w:sz w:val="20"/>
                <w:szCs w:val="20"/>
              </w:rPr>
            </w:pPr>
            <w:r w:rsidRPr="00611FBF">
              <w:rPr>
                <w:sz w:val="20"/>
                <w:szCs w:val="20"/>
              </w:rPr>
              <w:t>0</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NAPOLI</w:t>
            </w:r>
          </w:p>
        </w:tc>
        <w:tc>
          <w:tcPr>
            <w:tcW w:w="939" w:type="dxa"/>
            <w:shd w:val="clear" w:color="auto" w:fill="auto"/>
          </w:tcPr>
          <w:p w:rsidR="00F953D1" w:rsidRPr="00611FBF" w:rsidRDefault="00F953D1" w:rsidP="00527A06">
            <w:pPr>
              <w:jc w:val="right"/>
              <w:rPr>
                <w:sz w:val="20"/>
                <w:szCs w:val="20"/>
              </w:rPr>
            </w:pPr>
            <w:r w:rsidRPr="00611FBF">
              <w:rPr>
                <w:sz w:val="20"/>
                <w:szCs w:val="20"/>
              </w:rPr>
              <w:t>244.764</w:t>
            </w:r>
          </w:p>
        </w:tc>
        <w:tc>
          <w:tcPr>
            <w:tcW w:w="885" w:type="dxa"/>
            <w:shd w:val="clear" w:color="auto" w:fill="auto"/>
          </w:tcPr>
          <w:p w:rsidR="00F953D1" w:rsidRPr="00611FBF" w:rsidRDefault="00F953D1" w:rsidP="00527A06">
            <w:pPr>
              <w:jc w:val="center"/>
              <w:rPr>
                <w:sz w:val="20"/>
                <w:szCs w:val="20"/>
              </w:rPr>
            </w:pPr>
            <w:r w:rsidRPr="00611FBF">
              <w:rPr>
                <w:sz w:val="20"/>
                <w:szCs w:val="20"/>
              </w:rPr>
              <w:t>3.934</w:t>
            </w:r>
          </w:p>
        </w:tc>
        <w:tc>
          <w:tcPr>
            <w:tcW w:w="1238" w:type="dxa"/>
            <w:shd w:val="clear" w:color="auto" w:fill="auto"/>
          </w:tcPr>
          <w:p w:rsidR="00F953D1" w:rsidRPr="00611FBF" w:rsidRDefault="00F953D1" w:rsidP="00527A06">
            <w:pPr>
              <w:jc w:val="right"/>
              <w:rPr>
                <w:sz w:val="20"/>
                <w:szCs w:val="20"/>
              </w:rPr>
            </w:pPr>
            <w:r w:rsidRPr="00611FBF">
              <w:rPr>
                <w:sz w:val="20"/>
                <w:szCs w:val="20"/>
              </w:rPr>
              <w:t>239.600</w:t>
            </w:r>
          </w:p>
        </w:tc>
        <w:tc>
          <w:tcPr>
            <w:tcW w:w="1070" w:type="dxa"/>
            <w:shd w:val="clear" w:color="auto" w:fill="auto"/>
          </w:tcPr>
          <w:p w:rsidR="00F953D1" w:rsidRPr="00611FBF" w:rsidRDefault="00F953D1" w:rsidP="00527A06">
            <w:pPr>
              <w:jc w:val="right"/>
              <w:rPr>
                <w:sz w:val="20"/>
                <w:szCs w:val="20"/>
              </w:rPr>
            </w:pPr>
            <w:r w:rsidRPr="00611FBF">
              <w:rPr>
                <w:sz w:val="20"/>
                <w:szCs w:val="20"/>
              </w:rPr>
              <w:t>-5.164</w:t>
            </w:r>
          </w:p>
        </w:tc>
        <w:tc>
          <w:tcPr>
            <w:tcW w:w="1613" w:type="dxa"/>
            <w:shd w:val="clear" w:color="auto" w:fill="auto"/>
          </w:tcPr>
          <w:p w:rsidR="00F953D1" w:rsidRPr="00611FBF" w:rsidRDefault="00F953D1" w:rsidP="00527A06">
            <w:pPr>
              <w:jc w:val="right"/>
              <w:rPr>
                <w:sz w:val="20"/>
                <w:szCs w:val="20"/>
              </w:rPr>
            </w:pPr>
            <w:r w:rsidRPr="00611FBF">
              <w:rPr>
                <w:sz w:val="20"/>
                <w:szCs w:val="20"/>
              </w:rPr>
              <w:t>242.182</w:t>
            </w:r>
          </w:p>
        </w:tc>
        <w:tc>
          <w:tcPr>
            <w:tcW w:w="992" w:type="dxa"/>
            <w:shd w:val="clear" w:color="auto" w:fill="auto"/>
          </w:tcPr>
          <w:p w:rsidR="00F953D1" w:rsidRPr="00611FBF" w:rsidRDefault="00F953D1" w:rsidP="00527A06">
            <w:pPr>
              <w:jc w:val="right"/>
              <w:rPr>
                <w:sz w:val="20"/>
                <w:szCs w:val="20"/>
              </w:rPr>
            </w:pPr>
            <w:r w:rsidRPr="00611FBF">
              <w:rPr>
                <w:sz w:val="20"/>
                <w:szCs w:val="20"/>
              </w:rPr>
              <w:t>2.582</w:t>
            </w:r>
          </w:p>
        </w:tc>
        <w:tc>
          <w:tcPr>
            <w:tcW w:w="1667" w:type="dxa"/>
            <w:shd w:val="clear" w:color="auto" w:fill="auto"/>
          </w:tcPr>
          <w:p w:rsidR="00F953D1" w:rsidRPr="00611FBF" w:rsidRDefault="00F953D1" w:rsidP="00527A06">
            <w:pPr>
              <w:jc w:val="center"/>
              <w:rPr>
                <w:sz w:val="20"/>
                <w:szCs w:val="20"/>
              </w:rPr>
            </w:pPr>
            <w:r w:rsidRPr="00611FBF">
              <w:rPr>
                <w:sz w:val="20"/>
                <w:szCs w:val="20"/>
              </w:rPr>
              <w:t>1</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TORINO</w:t>
            </w:r>
          </w:p>
        </w:tc>
        <w:tc>
          <w:tcPr>
            <w:tcW w:w="939" w:type="dxa"/>
            <w:shd w:val="clear" w:color="auto" w:fill="auto"/>
          </w:tcPr>
          <w:p w:rsidR="00F953D1" w:rsidRPr="00611FBF" w:rsidRDefault="00F953D1" w:rsidP="00527A06">
            <w:pPr>
              <w:jc w:val="right"/>
              <w:rPr>
                <w:sz w:val="20"/>
                <w:szCs w:val="20"/>
              </w:rPr>
            </w:pPr>
            <w:r w:rsidRPr="00611FBF">
              <w:rPr>
                <w:sz w:val="20"/>
                <w:szCs w:val="20"/>
              </w:rPr>
              <w:t>177.388</w:t>
            </w:r>
          </w:p>
        </w:tc>
        <w:tc>
          <w:tcPr>
            <w:tcW w:w="885" w:type="dxa"/>
            <w:shd w:val="clear" w:color="auto" w:fill="auto"/>
          </w:tcPr>
          <w:p w:rsidR="00F953D1" w:rsidRPr="00611FBF" w:rsidRDefault="00F953D1" w:rsidP="00527A06">
            <w:pPr>
              <w:jc w:val="center"/>
              <w:rPr>
                <w:sz w:val="20"/>
                <w:szCs w:val="20"/>
              </w:rPr>
            </w:pPr>
            <w:r w:rsidRPr="00611FBF">
              <w:rPr>
                <w:sz w:val="20"/>
                <w:szCs w:val="20"/>
              </w:rPr>
              <w:t>2.640</w:t>
            </w:r>
          </w:p>
        </w:tc>
        <w:tc>
          <w:tcPr>
            <w:tcW w:w="1238" w:type="dxa"/>
            <w:shd w:val="clear" w:color="auto" w:fill="auto"/>
          </w:tcPr>
          <w:p w:rsidR="00F953D1" w:rsidRPr="00611FBF" w:rsidRDefault="00F953D1" w:rsidP="00527A06">
            <w:pPr>
              <w:jc w:val="right"/>
              <w:rPr>
                <w:sz w:val="20"/>
                <w:szCs w:val="20"/>
              </w:rPr>
            </w:pPr>
            <w:r w:rsidRPr="00611FBF">
              <w:rPr>
                <w:sz w:val="20"/>
                <w:szCs w:val="20"/>
              </w:rPr>
              <w:t>160.780</w:t>
            </w:r>
          </w:p>
        </w:tc>
        <w:tc>
          <w:tcPr>
            <w:tcW w:w="1070" w:type="dxa"/>
            <w:shd w:val="clear" w:color="auto" w:fill="auto"/>
          </w:tcPr>
          <w:p w:rsidR="00F953D1" w:rsidRPr="00611FBF" w:rsidRDefault="00F953D1" w:rsidP="00527A06">
            <w:pPr>
              <w:jc w:val="right"/>
              <w:rPr>
                <w:sz w:val="20"/>
                <w:szCs w:val="20"/>
              </w:rPr>
            </w:pPr>
            <w:r w:rsidRPr="00611FBF">
              <w:rPr>
                <w:sz w:val="20"/>
                <w:szCs w:val="20"/>
              </w:rPr>
              <w:t>-16.608</w:t>
            </w:r>
          </w:p>
        </w:tc>
        <w:tc>
          <w:tcPr>
            <w:tcW w:w="1613" w:type="dxa"/>
            <w:shd w:val="clear" w:color="auto" w:fill="auto"/>
          </w:tcPr>
          <w:p w:rsidR="00F953D1" w:rsidRPr="00611FBF" w:rsidRDefault="00F953D1" w:rsidP="00527A06">
            <w:pPr>
              <w:jc w:val="right"/>
              <w:rPr>
                <w:sz w:val="20"/>
                <w:szCs w:val="20"/>
              </w:rPr>
            </w:pPr>
            <w:r w:rsidRPr="00611FBF">
              <w:rPr>
                <w:sz w:val="20"/>
                <w:szCs w:val="20"/>
              </w:rPr>
              <w:t>169.084</w:t>
            </w:r>
          </w:p>
        </w:tc>
        <w:tc>
          <w:tcPr>
            <w:tcW w:w="992" w:type="dxa"/>
            <w:shd w:val="clear" w:color="auto" w:fill="auto"/>
          </w:tcPr>
          <w:p w:rsidR="00F953D1" w:rsidRPr="00611FBF" w:rsidRDefault="00F953D1" w:rsidP="00527A06">
            <w:pPr>
              <w:jc w:val="right"/>
              <w:rPr>
                <w:sz w:val="20"/>
                <w:szCs w:val="20"/>
              </w:rPr>
            </w:pPr>
            <w:r w:rsidRPr="00611FBF">
              <w:rPr>
                <w:sz w:val="20"/>
                <w:szCs w:val="20"/>
              </w:rPr>
              <w:t>8.304</w:t>
            </w:r>
          </w:p>
        </w:tc>
        <w:tc>
          <w:tcPr>
            <w:tcW w:w="1667" w:type="dxa"/>
            <w:shd w:val="clear" w:color="auto" w:fill="auto"/>
          </w:tcPr>
          <w:p w:rsidR="00F953D1" w:rsidRPr="00611FBF" w:rsidRDefault="00F953D1" w:rsidP="00527A06">
            <w:pPr>
              <w:jc w:val="center"/>
              <w:rPr>
                <w:sz w:val="20"/>
                <w:szCs w:val="20"/>
              </w:rPr>
            </w:pPr>
            <w:r w:rsidRPr="00611FBF">
              <w:rPr>
                <w:sz w:val="20"/>
                <w:szCs w:val="20"/>
              </w:rPr>
              <w:t>4</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VENEZIA</w:t>
            </w:r>
          </w:p>
        </w:tc>
        <w:tc>
          <w:tcPr>
            <w:tcW w:w="939" w:type="dxa"/>
            <w:shd w:val="clear" w:color="auto" w:fill="auto"/>
          </w:tcPr>
          <w:p w:rsidR="00F953D1" w:rsidRPr="00611FBF" w:rsidRDefault="00F953D1" w:rsidP="00527A06">
            <w:pPr>
              <w:jc w:val="right"/>
              <w:rPr>
                <w:sz w:val="20"/>
                <w:szCs w:val="20"/>
              </w:rPr>
            </w:pPr>
            <w:r w:rsidRPr="00611FBF">
              <w:rPr>
                <w:sz w:val="20"/>
                <w:szCs w:val="20"/>
              </w:rPr>
              <w:t>177.656</w:t>
            </w:r>
          </w:p>
        </w:tc>
        <w:tc>
          <w:tcPr>
            <w:tcW w:w="885" w:type="dxa"/>
            <w:shd w:val="clear" w:color="auto" w:fill="auto"/>
          </w:tcPr>
          <w:p w:rsidR="00F953D1" w:rsidRPr="00611FBF" w:rsidRDefault="00F953D1" w:rsidP="00527A06">
            <w:pPr>
              <w:jc w:val="center"/>
              <w:rPr>
                <w:sz w:val="20"/>
                <w:szCs w:val="20"/>
              </w:rPr>
            </w:pPr>
            <w:r w:rsidRPr="00611FBF">
              <w:rPr>
                <w:sz w:val="20"/>
                <w:szCs w:val="20"/>
              </w:rPr>
              <w:t>2.559</w:t>
            </w:r>
          </w:p>
        </w:tc>
        <w:tc>
          <w:tcPr>
            <w:tcW w:w="1238" w:type="dxa"/>
            <w:shd w:val="clear" w:color="auto" w:fill="auto"/>
          </w:tcPr>
          <w:p w:rsidR="00F953D1" w:rsidRPr="00611FBF" w:rsidRDefault="00F953D1" w:rsidP="00527A06">
            <w:pPr>
              <w:jc w:val="right"/>
              <w:rPr>
                <w:sz w:val="20"/>
                <w:szCs w:val="20"/>
              </w:rPr>
            </w:pPr>
            <w:r w:rsidRPr="00611FBF">
              <w:rPr>
                <w:sz w:val="20"/>
                <w:szCs w:val="20"/>
              </w:rPr>
              <w:t>155.856</w:t>
            </w:r>
          </w:p>
        </w:tc>
        <w:tc>
          <w:tcPr>
            <w:tcW w:w="1070" w:type="dxa"/>
            <w:shd w:val="clear" w:color="auto" w:fill="auto"/>
          </w:tcPr>
          <w:p w:rsidR="00F953D1" w:rsidRPr="00611FBF" w:rsidRDefault="00F953D1" w:rsidP="00527A06">
            <w:pPr>
              <w:jc w:val="right"/>
              <w:rPr>
                <w:sz w:val="20"/>
                <w:szCs w:val="20"/>
              </w:rPr>
            </w:pPr>
            <w:r w:rsidRPr="00611FBF">
              <w:rPr>
                <w:sz w:val="20"/>
                <w:szCs w:val="20"/>
              </w:rPr>
              <w:t>-21.800</w:t>
            </w:r>
          </w:p>
        </w:tc>
        <w:tc>
          <w:tcPr>
            <w:tcW w:w="1613" w:type="dxa"/>
            <w:shd w:val="clear" w:color="auto" w:fill="auto"/>
          </w:tcPr>
          <w:p w:rsidR="00F953D1" w:rsidRPr="00611FBF" w:rsidRDefault="00F953D1" w:rsidP="00527A06">
            <w:pPr>
              <w:jc w:val="right"/>
              <w:rPr>
                <w:sz w:val="20"/>
                <w:szCs w:val="20"/>
              </w:rPr>
            </w:pPr>
            <w:r w:rsidRPr="00611FBF">
              <w:rPr>
                <w:sz w:val="20"/>
                <w:szCs w:val="20"/>
              </w:rPr>
              <w:t>166.756</w:t>
            </w:r>
          </w:p>
        </w:tc>
        <w:tc>
          <w:tcPr>
            <w:tcW w:w="992" w:type="dxa"/>
            <w:shd w:val="clear" w:color="auto" w:fill="auto"/>
          </w:tcPr>
          <w:p w:rsidR="00F953D1" w:rsidRPr="00611FBF" w:rsidRDefault="00F953D1" w:rsidP="00527A06">
            <w:pPr>
              <w:jc w:val="right"/>
              <w:rPr>
                <w:sz w:val="20"/>
                <w:szCs w:val="20"/>
              </w:rPr>
            </w:pPr>
            <w:r w:rsidRPr="00611FBF">
              <w:rPr>
                <w:sz w:val="20"/>
                <w:szCs w:val="20"/>
              </w:rPr>
              <w:t>10.900</w:t>
            </w:r>
          </w:p>
        </w:tc>
        <w:tc>
          <w:tcPr>
            <w:tcW w:w="1667" w:type="dxa"/>
            <w:shd w:val="clear" w:color="auto" w:fill="auto"/>
          </w:tcPr>
          <w:p w:rsidR="00F953D1" w:rsidRPr="00611FBF" w:rsidRDefault="00F953D1" w:rsidP="00527A06">
            <w:pPr>
              <w:jc w:val="center"/>
              <w:rPr>
                <w:sz w:val="20"/>
                <w:szCs w:val="20"/>
              </w:rPr>
            </w:pPr>
            <w:r w:rsidRPr="00611FBF">
              <w:rPr>
                <w:sz w:val="20"/>
                <w:szCs w:val="20"/>
              </w:rPr>
              <w:t>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CATANZARO</w:t>
            </w:r>
          </w:p>
        </w:tc>
        <w:tc>
          <w:tcPr>
            <w:tcW w:w="939" w:type="dxa"/>
            <w:shd w:val="clear" w:color="auto" w:fill="auto"/>
          </w:tcPr>
          <w:p w:rsidR="00F953D1" w:rsidRPr="00611FBF" w:rsidRDefault="00F953D1" w:rsidP="00527A06">
            <w:pPr>
              <w:jc w:val="right"/>
              <w:rPr>
                <w:sz w:val="20"/>
                <w:szCs w:val="20"/>
              </w:rPr>
            </w:pPr>
            <w:r w:rsidRPr="00611FBF">
              <w:rPr>
                <w:sz w:val="20"/>
                <w:szCs w:val="20"/>
              </w:rPr>
              <w:t>150.034</w:t>
            </w:r>
          </w:p>
        </w:tc>
        <w:tc>
          <w:tcPr>
            <w:tcW w:w="885" w:type="dxa"/>
            <w:shd w:val="clear" w:color="auto" w:fill="auto"/>
          </w:tcPr>
          <w:p w:rsidR="00F953D1" w:rsidRPr="00611FBF" w:rsidRDefault="00F953D1" w:rsidP="00527A06">
            <w:pPr>
              <w:jc w:val="center"/>
              <w:rPr>
                <w:sz w:val="20"/>
                <w:szCs w:val="20"/>
              </w:rPr>
            </w:pPr>
            <w:r w:rsidRPr="00611FBF">
              <w:rPr>
                <w:sz w:val="20"/>
                <w:szCs w:val="20"/>
              </w:rPr>
              <w:t>2.162</w:t>
            </w:r>
          </w:p>
        </w:tc>
        <w:tc>
          <w:tcPr>
            <w:tcW w:w="1238" w:type="dxa"/>
            <w:shd w:val="clear" w:color="auto" w:fill="auto"/>
          </w:tcPr>
          <w:p w:rsidR="00F953D1" w:rsidRPr="00611FBF" w:rsidRDefault="00F953D1" w:rsidP="00527A06">
            <w:pPr>
              <w:jc w:val="right"/>
              <w:rPr>
                <w:sz w:val="20"/>
                <w:szCs w:val="20"/>
              </w:rPr>
            </w:pPr>
            <w:r w:rsidRPr="00611FBF">
              <w:rPr>
                <w:sz w:val="20"/>
                <w:szCs w:val="20"/>
              </w:rPr>
              <w:t>131.677</w:t>
            </w:r>
          </w:p>
        </w:tc>
        <w:tc>
          <w:tcPr>
            <w:tcW w:w="1070" w:type="dxa"/>
            <w:shd w:val="clear" w:color="auto" w:fill="auto"/>
          </w:tcPr>
          <w:p w:rsidR="00F953D1" w:rsidRPr="00611FBF" w:rsidRDefault="00F953D1" w:rsidP="00527A06">
            <w:pPr>
              <w:jc w:val="right"/>
              <w:rPr>
                <w:sz w:val="20"/>
                <w:szCs w:val="20"/>
              </w:rPr>
            </w:pPr>
            <w:r>
              <w:rPr>
                <w:sz w:val="20"/>
                <w:szCs w:val="20"/>
              </w:rPr>
              <w:t>-18.357</w:t>
            </w:r>
          </w:p>
        </w:tc>
        <w:tc>
          <w:tcPr>
            <w:tcW w:w="1613" w:type="dxa"/>
            <w:shd w:val="clear" w:color="auto" w:fill="auto"/>
          </w:tcPr>
          <w:p w:rsidR="00F953D1" w:rsidRPr="00611FBF" w:rsidRDefault="00F953D1" w:rsidP="00527A06">
            <w:pPr>
              <w:jc w:val="right"/>
              <w:rPr>
                <w:sz w:val="20"/>
                <w:szCs w:val="20"/>
              </w:rPr>
            </w:pPr>
            <w:r>
              <w:rPr>
                <w:sz w:val="20"/>
                <w:szCs w:val="20"/>
              </w:rPr>
              <w:t>140.855</w:t>
            </w:r>
          </w:p>
        </w:tc>
        <w:tc>
          <w:tcPr>
            <w:tcW w:w="992" w:type="dxa"/>
            <w:shd w:val="clear" w:color="auto" w:fill="auto"/>
          </w:tcPr>
          <w:p w:rsidR="00F953D1" w:rsidRPr="00611FBF" w:rsidRDefault="00F953D1" w:rsidP="00527A06">
            <w:pPr>
              <w:jc w:val="right"/>
              <w:rPr>
                <w:sz w:val="20"/>
                <w:szCs w:val="20"/>
              </w:rPr>
            </w:pPr>
            <w:r>
              <w:rPr>
                <w:sz w:val="20"/>
                <w:szCs w:val="20"/>
              </w:rPr>
              <w:t>9.178</w:t>
            </w:r>
          </w:p>
        </w:tc>
        <w:tc>
          <w:tcPr>
            <w:tcW w:w="1667" w:type="dxa"/>
            <w:shd w:val="clear" w:color="auto" w:fill="auto"/>
          </w:tcPr>
          <w:p w:rsidR="00F953D1" w:rsidRPr="00611FBF" w:rsidRDefault="00F953D1" w:rsidP="00527A06">
            <w:pPr>
              <w:jc w:val="center"/>
              <w:rPr>
                <w:sz w:val="20"/>
                <w:szCs w:val="20"/>
              </w:rPr>
            </w:pPr>
            <w:r>
              <w:rPr>
                <w:sz w:val="20"/>
                <w:szCs w:val="20"/>
              </w:rPr>
              <w:t>5</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BARI</w:t>
            </w:r>
          </w:p>
        </w:tc>
        <w:tc>
          <w:tcPr>
            <w:tcW w:w="939" w:type="dxa"/>
            <w:shd w:val="clear" w:color="auto" w:fill="auto"/>
          </w:tcPr>
          <w:p w:rsidR="00F953D1" w:rsidRPr="00611FBF" w:rsidRDefault="00F953D1" w:rsidP="00527A06">
            <w:pPr>
              <w:jc w:val="right"/>
              <w:rPr>
                <w:sz w:val="20"/>
                <w:szCs w:val="20"/>
              </w:rPr>
            </w:pPr>
            <w:r w:rsidRPr="00611FBF">
              <w:rPr>
                <w:sz w:val="20"/>
                <w:szCs w:val="20"/>
              </w:rPr>
              <w:t>146.912</w:t>
            </w:r>
          </w:p>
        </w:tc>
        <w:tc>
          <w:tcPr>
            <w:tcW w:w="885" w:type="dxa"/>
            <w:shd w:val="clear" w:color="auto" w:fill="auto"/>
          </w:tcPr>
          <w:p w:rsidR="00F953D1" w:rsidRPr="00611FBF" w:rsidRDefault="00F953D1" w:rsidP="00527A06">
            <w:pPr>
              <w:jc w:val="center"/>
              <w:rPr>
                <w:sz w:val="20"/>
                <w:szCs w:val="20"/>
              </w:rPr>
            </w:pPr>
            <w:r w:rsidRPr="00611FBF">
              <w:rPr>
                <w:sz w:val="20"/>
                <w:szCs w:val="20"/>
              </w:rPr>
              <w:t>2.041</w:t>
            </w:r>
          </w:p>
        </w:tc>
        <w:tc>
          <w:tcPr>
            <w:tcW w:w="1238" w:type="dxa"/>
            <w:shd w:val="clear" w:color="auto" w:fill="auto"/>
          </w:tcPr>
          <w:p w:rsidR="00F953D1" w:rsidRPr="00611FBF" w:rsidRDefault="00F953D1" w:rsidP="00527A06">
            <w:pPr>
              <w:jc w:val="right"/>
              <w:rPr>
                <w:sz w:val="20"/>
                <w:szCs w:val="20"/>
              </w:rPr>
            </w:pPr>
            <w:r w:rsidRPr="00611FBF">
              <w:rPr>
                <w:sz w:val="20"/>
                <w:szCs w:val="20"/>
              </w:rPr>
              <w:t>124.307</w:t>
            </w:r>
          </w:p>
        </w:tc>
        <w:tc>
          <w:tcPr>
            <w:tcW w:w="1070" w:type="dxa"/>
            <w:shd w:val="clear" w:color="auto" w:fill="auto"/>
          </w:tcPr>
          <w:p w:rsidR="00F953D1" w:rsidRPr="00611FBF" w:rsidRDefault="00F953D1" w:rsidP="00527A06">
            <w:pPr>
              <w:jc w:val="right"/>
              <w:rPr>
                <w:sz w:val="20"/>
                <w:szCs w:val="20"/>
              </w:rPr>
            </w:pPr>
            <w:r>
              <w:rPr>
                <w:sz w:val="20"/>
                <w:szCs w:val="20"/>
              </w:rPr>
              <w:t>-22.605</w:t>
            </w:r>
          </w:p>
        </w:tc>
        <w:tc>
          <w:tcPr>
            <w:tcW w:w="1613" w:type="dxa"/>
            <w:shd w:val="clear" w:color="auto" w:fill="auto"/>
          </w:tcPr>
          <w:p w:rsidR="00F953D1" w:rsidRPr="00611FBF" w:rsidRDefault="00F953D1" w:rsidP="00527A06">
            <w:pPr>
              <w:jc w:val="right"/>
              <w:rPr>
                <w:sz w:val="20"/>
                <w:szCs w:val="20"/>
              </w:rPr>
            </w:pPr>
            <w:r>
              <w:rPr>
                <w:sz w:val="20"/>
                <w:szCs w:val="20"/>
              </w:rPr>
              <w:t>135.610</w:t>
            </w:r>
          </w:p>
        </w:tc>
        <w:tc>
          <w:tcPr>
            <w:tcW w:w="992" w:type="dxa"/>
            <w:shd w:val="clear" w:color="auto" w:fill="auto"/>
          </w:tcPr>
          <w:p w:rsidR="00F953D1" w:rsidRPr="00611FBF" w:rsidRDefault="00F953D1" w:rsidP="00527A06">
            <w:pPr>
              <w:jc w:val="right"/>
              <w:rPr>
                <w:sz w:val="20"/>
                <w:szCs w:val="20"/>
              </w:rPr>
            </w:pPr>
            <w:r>
              <w:rPr>
                <w:sz w:val="20"/>
                <w:szCs w:val="20"/>
              </w:rPr>
              <w:t>11.302</w:t>
            </w:r>
          </w:p>
        </w:tc>
        <w:tc>
          <w:tcPr>
            <w:tcW w:w="1667" w:type="dxa"/>
            <w:shd w:val="clear" w:color="auto" w:fill="auto"/>
          </w:tcPr>
          <w:p w:rsidR="00F953D1" w:rsidRPr="00611FBF" w:rsidRDefault="00F953D1" w:rsidP="00527A06">
            <w:pPr>
              <w:jc w:val="center"/>
              <w:rPr>
                <w:sz w:val="20"/>
                <w:szCs w:val="20"/>
              </w:rPr>
            </w:pPr>
            <w:r>
              <w:rPr>
                <w:sz w:val="20"/>
                <w:szCs w:val="20"/>
              </w:rPr>
              <w:t>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L’AQUILA</w:t>
            </w:r>
          </w:p>
        </w:tc>
        <w:tc>
          <w:tcPr>
            <w:tcW w:w="939" w:type="dxa"/>
            <w:shd w:val="clear" w:color="auto" w:fill="auto"/>
          </w:tcPr>
          <w:p w:rsidR="00F953D1" w:rsidRPr="00611FBF" w:rsidRDefault="00F953D1" w:rsidP="00527A06">
            <w:pPr>
              <w:jc w:val="right"/>
              <w:rPr>
                <w:sz w:val="20"/>
                <w:szCs w:val="20"/>
              </w:rPr>
            </w:pPr>
            <w:r w:rsidRPr="00611FBF">
              <w:rPr>
                <w:sz w:val="20"/>
                <w:szCs w:val="20"/>
              </w:rPr>
              <w:t>85.584</w:t>
            </w:r>
          </w:p>
        </w:tc>
        <w:tc>
          <w:tcPr>
            <w:tcW w:w="885" w:type="dxa"/>
            <w:shd w:val="clear" w:color="auto" w:fill="auto"/>
          </w:tcPr>
          <w:p w:rsidR="00F953D1" w:rsidRPr="00611FBF" w:rsidRDefault="00F953D1" w:rsidP="00527A06">
            <w:pPr>
              <w:jc w:val="center"/>
              <w:rPr>
                <w:sz w:val="20"/>
                <w:szCs w:val="20"/>
              </w:rPr>
            </w:pPr>
            <w:r w:rsidRPr="00611FBF">
              <w:rPr>
                <w:sz w:val="20"/>
                <w:szCs w:val="20"/>
              </w:rPr>
              <w:t>1.173</w:t>
            </w:r>
          </w:p>
        </w:tc>
        <w:tc>
          <w:tcPr>
            <w:tcW w:w="1238" w:type="dxa"/>
            <w:shd w:val="clear" w:color="auto" w:fill="auto"/>
          </w:tcPr>
          <w:p w:rsidR="00F953D1" w:rsidRPr="00611FBF" w:rsidRDefault="00F953D1" w:rsidP="00527A06">
            <w:pPr>
              <w:jc w:val="right"/>
              <w:rPr>
                <w:sz w:val="20"/>
                <w:szCs w:val="20"/>
              </w:rPr>
            </w:pPr>
            <w:r w:rsidRPr="00611FBF">
              <w:rPr>
                <w:sz w:val="20"/>
                <w:szCs w:val="20"/>
              </w:rPr>
              <w:t>71.442</w:t>
            </w:r>
          </w:p>
        </w:tc>
        <w:tc>
          <w:tcPr>
            <w:tcW w:w="1070" w:type="dxa"/>
            <w:shd w:val="clear" w:color="auto" w:fill="auto"/>
          </w:tcPr>
          <w:p w:rsidR="00F953D1" w:rsidRPr="00611FBF" w:rsidRDefault="00F953D1" w:rsidP="00527A06">
            <w:pPr>
              <w:jc w:val="right"/>
              <w:rPr>
                <w:sz w:val="20"/>
                <w:szCs w:val="20"/>
              </w:rPr>
            </w:pPr>
            <w:r>
              <w:rPr>
                <w:sz w:val="20"/>
                <w:szCs w:val="20"/>
              </w:rPr>
              <w:t>-14.142</w:t>
            </w:r>
          </w:p>
        </w:tc>
        <w:tc>
          <w:tcPr>
            <w:tcW w:w="1613" w:type="dxa"/>
            <w:shd w:val="clear" w:color="auto" w:fill="auto"/>
          </w:tcPr>
          <w:p w:rsidR="00F953D1" w:rsidRPr="00611FBF" w:rsidRDefault="00F953D1" w:rsidP="00527A06">
            <w:pPr>
              <w:jc w:val="right"/>
              <w:rPr>
                <w:sz w:val="20"/>
                <w:szCs w:val="20"/>
              </w:rPr>
            </w:pPr>
            <w:r>
              <w:rPr>
                <w:sz w:val="20"/>
                <w:szCs w:val="20"/>
              </w:rPr>
              <w:t>78.513</w:t>
            </w:r>
          </w:p>
        </w:tc>
        <w:tc>
          <w:tcPr>
            <w:tcW w:w="992" w:type="dxa"/>
            <w:shd w:val="clear" w:color="auto" w:fill="auto"/>
          </w:tcPr>
          <w:p w:rsidR="00F953D1" w:rsidRPr="00611FBF" w:rsidRDefault="00F953D1" w:rsidP="00527A06">
            <w:pPr>
              <w:jc w:val="right"/>
              <w:rPr>
                <w:sz w:val="20"/>
                <w:szCs w:val="20"/>
              </w:rPr>
            </w:pPr>
            <w:r>
              <w:rPr>
                <w:sz w:val="20"/>
                <w:szCs w:val="20"/>
              </w:rPr>
              <w:t>7.071</w:t>
            </w:r>
          </w:p>
        </w:tc>
        <w:tc>
          <w:tcPr>
            <w:tcW w:w="1667" w:type="dxa"/>
            <w:shd w:val="clear" w:color="auto" w:fill="auto"/>
          </w:tcPr>
          <w:p w:rsidR="00F953D1" w:rsidRPr="00611FBF" w:rsidRDefault="00F953D1" w:rsidP="00527A06">
            <w:pPr>
              <w:jc w:val="center"/>
              <w:rPr>
                <w:sz w:val="20"/>
                <w:szCs w:val="20"/>
              </w:rPr>
            </w:pPr>
            <w:r>
              <w:rPr>
                <w:sz w:val="20"/>
                <w:szCs w:val="20"/>
              </w:rPr>
              <w:t>4</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PALERMO</w:t>
            </w:r>
          </w:p>
        </w:tc>
        <w:tc>
          <w:tcPr>
            <w:tcW w:w="939" w:type="dxa"/>
            <w:shd w:val="clear" w:color="auto" w:fill="auto"/>
          </w:tcPr>
          <w:p w:rsidR="00F953D1" w:rsidRPr="00611FBF" w:rsidRDefault="00F953D1" w:rsidP="00527A06">
            <w:pPr>
              <w:jc w:val="right"/>
              <w:rPr>
                <w:sz w:val="20"/>
                <w:szCs w:val="20"/>
              </w:rPr>
            </w:pPr>
            <w:r w:rsidRPr="00611FBF">
              <w:rPr>
                <w:sz w:val="20"/>
                <w:szCs w:val="20"/>
              </w:rPr>
              <w:t>180.086</w:t>
            </w:r>
          </w:p>
        </w:tc>
        <w:tc>
          <w:tcPr>
            <w:tcW w:w="885" w:type="dxa"/>
            <w:shd w:val="clear" w:color="auto" w:fill="auto"/>
          </w:tcPr>
          <w:p w:rsidR="00F953D1" w:rsidRPr="00611FBF" w:rsidRDefault="00F953D1" w:rsidP="00527A06">
            <w:pPr>
              <w:jc w:val="center"/>
              <w:rPr>
                <w:sz w:val="20"/>
                <w:szCs w:val="20"/>
              </w:rPr>
            </w:pPr>
            <w:r w:rsidRPr="00611FBF">
              <w:rPr>
                <w:sz w:val="20"/>
                <w:szCs w:val="20"/>
              </w:rPr>
              <w:t>2.455</w:t>
            </w:r>
          </w:p>
        </w:tc>
        <w:tc>
          <w:tcPr>
            <w:tcW w:w="1238" w:type="dxa"/>
            <w:shd w:val="clear" w:color="auto" w:fill="auto"/>
          </w:tcPr>
          <w:p w:rsidR="00F953D1" w:rsidRPr="00611FBF" w:rsidRDefault="00F953D1" w:rsidP="00527A06">
            <w:pPr>
              <w:jc w:val="right"/>
              <w:rPr>
                <w:sz w:val="20"/>
                <w:szCs w:val="20"/>
              </w:rPr>
            </w:pPr>
            <w:r w:rsidRPr="00611FBF">
              <w:rPr>
                <w:sz w:val="20"/>
                <w:szCs w:val="20"/>
              </w:rPr>
              <w:t>149.522</w:t>
            </w:r>
          </w:p>
        </w:tc>
        <w:tc>
          <w:tcPr>
            <w:tcW w:w="1070" w:type="dxa"/>
            <w:shd w:val="clear" w:color="auto" w:fill="auto"/>
          </w:tcPr>
          <w:p w:rsidR="00F953D1" w:rsidRPr="00611FBF" w:rsidRDefault="00F953D1" w:rsidP="00527A06">
            <w:pPr>
              <w:jc w:val="right"/>
              <w:rPr>
                <w:sz w:val="20"/>
                <w:szCs w:val="20"/>
              </w:rPr>
            </w:pPr>
            <w:r>
              <w:rPr>
                <w:sz w:val="20"/>
                <w:szCs w:val="20"/>
              </w:rPr>
              <w:t>-30.564</w:t>
            </w:r>
          </w:p>
        </w:tc>
        <w:tc>
          <w:tcPr>
            <w:tcW w:w="1613" w:type="dxa"/>
            <w:shd w:val="clear" w:color="auto" w:fill="auto"/>
          </w:tcPr>
          <w:p w:rsidR="00F953D1" w:rsidRPr="00611FBF" w:rsidRDefault="00F953D1" w:rsidP="00527A06">
            <w:pPr>
              <w:jc w:val="right"/>
              <w:rPr>
                <w:sz w:val="20"/>
                <w:szCs w:val="20"/>
              </w:rPr>
            </w:pPr>
            <w:r>
              <w:rPr>
                <w:sz w:val="20"/>
                <w:szCs w:val="20"/>
              </w:rPr>
              <w:t>149.522</w:t>
            </w:r>
          </w:p>
        </w:tc>
        <w:tc>
          <w:tcPr>
            <w:tcW w:w="992" w:type="dxa"/>
            <w:shd w:val="clear" w:color="auto" w:fill="auto"/>
          </w:tcPr>
          <w:p w:rsidR="00F953D1" w:rsidRPr="00611FBF" w:rsidRDefault="00F953D1" w:rsidP="00527A06">
            <w:pPr>
              <w:jc w:val="right"/>
              <w:rPr>
                <w:sz w:val="20"/>
                <w:szCs w:val="20"/>
              </w:rPr>
            </w:pPr>
            <w:r>
              <w:rPr>
                <w:sz w:val="20"/>
                <w:szCs w:val="20"/>
              </w:rPr>
              <w:t>15.282</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FIRENZE</w:t>
            </w:r>
          </w:p>
        </w:tc>
        <w:tc>
          <w:tcPr>
            <w:tcW w:w="939" w:type="dxa"/>
            <w:shd w:val="clear" w:color="auto" w:fill="auto"/>
          </w:tcPr>
          <w:p w:rsidR="00F953D1" w:rsidRPr="00611FBF" w:rsidRDefault="00F953D1" w:rsidP="00527A06">
            <w:pPr>
              <w:jc w:val="right"/>
              <w:rPr>
                <w:sz w:val="20"/>
                <w:szCs w:val="20"/>
              </w:rPr>
            </w:pPr>
            <w:r w:rsidRPr="00611FBF">
              <w:rPr>
                <w:sz w:val="20"/>
                <w:szCs w:val="20"/>
              </w:rPr>
              <w:t>172.552</w:t>
            </w:r>
          </w:p>
        </w:tc>
        <w:tc>
          <w:tcPr>
            <w:tcW w:w="885" w:type="dxa"/>
            <w:shd w:val="clear" w:color="auto" w:fill="auto"/>
          </w:tcPr>
          <w:p w:rsidR="00F953D1" w:rsidRPr="00611FBF" w:rsidRDefault="00F953D1" w:rsidP="00527A06">
            <w:pPr>
              <w:jc w:val="center"/>
              <w:rPr>
                <w:sz w:val="20"/>
                <w:szCs w:val="20"/>
              </w:rPr>
            </w:pPr>
            <w:r w:rsidRPr="00611FBF">
              <w:rPr>
                <w:sz w:val="20"/>
                <w:szCs w:val="20"/>
              </w:rPr>
              <w:t>2.333</w:t>
            </w:r>
          </w:p>
        </w:tc>
        <w:tc>
          <w:tcPr>
            <w:tcW w:w="1238" w:type="dxa"/>
            <w:shd w:val="clear" w:color="auto" w:fill="auto"/>
          </w:tcPr>
          <w:p w:rsidR="00F953D1" w:rsidRPr="00611FBF" w:rsidRDefault="00F953D1" w:rsidP="00527A06">
            <w:pPr>
              <w:jc w:val="right"/>
              <w:rPr>
                <w:sz w:val="20"/>
                <w:szCs w:val="20"/>
              </w:rPr>
            </w:pPr>
            <w:r w:rsidRPr="00611FBF">
              <w:rPr>
                <w:sz w:val="20"/>
                <w:szCs w:val="20"/>
              </w:rPr>
              <w:t>142.092</w:t>
            </w:r>
          </w:p>
        </w:tc>
        <w:tc>
          <w:tcPr>
            <w:tcW w:w="1070" w:type="dxa"/>
            <w:shd w:val="clear" w:color="auto" w:fill="auto"/>
          </w:tcPr>
          <w:p w:rsidR="00F953D1" w:rsidRPr="00611FBF" w:rsidRDefault="00F953D1" w:rsidP="00527A06">
            <w:pPr>
              <w:jc w:val="right"/>
              <w:rPr>
                <w:sz w:val="20"/>
                <w:szCs w:val="20"/>
              </w:rPr>
            </w:pPr>
            <w:r>
              <w:rPr>
                <w:sz w:val="20"/>
                <w:szCs w:val="20"/>
              </w:rPr>
              <w:t>-30.460</w:t>
            </w:r>
          </w:p>
        </w:tc>
        <w:tc>
          <w:tcPr>
            <w:tcW w:w="1613" w:type="dxa"/>
            <w:shd w:val="clear" w:color="auto" w:fill="auto"/>
          </w:tcPr>
          <w:p w:rsidR="00F953D1" w:rsidRPr="00611FBF" w:rsidRDefault="00F953D1" w:rsidP="00527A06">
            <w:pPr>
              <w:jc w:val="right"/>
              <w:rPr>
                <w:sz w:val="20"/>
                <w:szCs w:val="20"/>
              </w:rPr>
            </w:pPr>
            <w:r>
              <w:rPr>
                <w:sz w:val="20"/>
                <w:szCs w:val="20"/>
              </w:rPr>
              <w:t>157.322</w:t>
            </w:r>
          </w:p>
        </w:tc>
        <w:tc>
          <w:tcPr>
            <w:tcW w:w="992" w:type="dxa"/>
            <w:shd w:val="clear" w:color="auto" w:fill="auto"/>
          </w:tcPr>
          <w:p w:rsidR="00F953D1" w:rsidRPr="00611FBF" w:rsidRDefault="00F953D1" w:rsidP="00527A06">
            <w:pPr>
              <w:jc w:val="right"/>
              <w:rPr>
                <w:sz w:val="20"/>
                <w:szCs w:val="20"/>
              </w:rPr>
            </w:pPr>
            <w:r>
              <w:rPr>
                <w:sz w:val="20"/>
                <w:szCs w:val="20"/>
              </w:rPr>
              <w:t>15.230</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MESSINA</w:t>
            </w:r>
          </w:p>
        </w:tc>
        <w:tc>
          <w:tcPr>
            <w:tcW w:w="939" w:type="dxa"/>
            <w:shd w:val="clear" w:color="auto" w:fill="auto"/>
          </w:tcPr>
          <w:p w:rsidR="00F953D1" w:rsidRPr="00611FBF" w:rsidRDefault="00F953D1" w:rsidP="00527A06">
            <w:pPr>
              <w:jc w:val="right"/>
              <w:rPr>
                <w:sz w:val="20"/>
                <w:szCs w:val="20"/>
              </w:rPr>
            </w:pPr>
            <w:r w:rsidRPr="00611FBF">
              <w:rPr>
                <w:sz w:val="20"/>
                <w:szCs w:val="20"/>
              </w:rPr>
              <w:t>176.902</w:t>
            </w:r>
          </w:p>
        </w:tc>
        <w:tc>
          <w:tcPr>
            <w:tcW w:w="885" w:type="dxa"/>
            <w:shd w:val="clear" w:color="auto" w:fill="auto"/>
          </w:tcPr>
          <w:p w:rsidR="00F953D1" w:rsidRPr="00611FBF" w:rsidRDefault="00F953D1" w:rsidP="00527A06">
            <w:pPr>
              <w:jc w:val="center"/>
              <w:rPr>
                <w:sz w:val="20"/>
                <w:szCs w:val="20"/>
              </w:rPr>
            </w:pPr>
            <w:r w:rsidRPr="00611FBF">
              <w:rPr>
                <w:sz w:val="20"/>
                <w:szCs w:val="20"/>
              </w:rPr>
              <w:t>2.387</w:t>
            </w:r>
          </w:p>
        </w:tc>
        <w:tc>
          <w:tcPr>
            <w:tcW w:w="1238" w:type="dxa"/>
            <w:shd w:val="clear" w:color="auto" w:fill="auto"/>
          </w:tcPr>
          <w:p w:rsidR="00F953D1" w:rsidRPr="00611FBF" w:rsidRDefault="00F953D1" w:rsidP="00527A06">
            <w:pPr>
              <w:jc w:val="right"/>
              <w:rPr>
                <w:sz w:val="20"/>
                <w:szCs w:val="20"/>
              </w:rPr>
            </w:pPr>
            <w:r w:rsidRPr="00611FBF">
              <w:rPr>
                <w:sz w:val="20"/>
                <w:szCs w:val="20"/>
              </w:rPr>
              <w:t>145.380</w:t>
            </w:r>
          </w:p>
        </w:tc>
        <w:tc>
          <w:tcPr>
            <w:tcW w:w="1070" w:type="dxa"/>
            <w:shd w:val="clear" w:color="auto" w:fill="auto"/>
          </w:tcPr>
          <w:p w:rsidR="00F953D1" w:rsidRPr="00611FBF" w:rsidRDefault="00F953D1" w:rsidP="00527A06">
            <w:pPr>
              <w:jc w:val="right"/>
              <w:rPr>
                <w:sz w:val="20"/>
                <w:szCs w:val="20"/>
              </w:rPr>
            </w:pPr>
            <w:r>
              <w:rPr>
                <w:sz w:val="20"/>
                <w:szCs w:val="20"/>
              </w:rPr>
              <w:t>-31.522</w:t>
            </w:r>
          </w:p>
        </w:tc>
        <w:tc>
          <w:tcPr>
            <w:tcW w:w="1613" w:type="dxa"/>
            <w:shd w:val="clear" w:color="auto" w:fill="auto"/>
          </w:tcPr>
          <w:p w:rsidR="00F953D1" w:rsidRPr="00611FBF" w:rsidRDefault="00F953D1" w:rsidP="00527A06">
            <w:pPr>
              <w:jc w:val="right"/>
              <w:rPr>
                <w:sz w:val="20"/>
                <w:szCs w:val="20"/>
              </w:rPr>
            </w:pPr>
            <w:r>
              <w:rPr>
                <w:sz w:val="20"/>
                <w:szCs w:val="20"/>
              </w:rPr>
              <w:t>161.141</w:t>
            </w:r>
          </w:p>
        </w:tc>
        <w:tc>
          <w:tcPr>
            <w:tcW w:w="992" w:type="dxa"/>
            <w:shd w:val="clear" w:color="auto" w:fill="auto"/>
          </w:tcPr>
          <w:p w:rsidR="00F953D1" w:rsidRPr="00611FBF" w:rsidRDefault="00F953D1" w:rsidP="00527A06">
            <w:pPr>
              <w:jc w:val="right"/>
              <w:rPr>
                <w:sz w:val="20"/>
                <w:szCs w:val="20"/>
              </w:rPr>
            </w:pPr>
            <w:r>
              <w:rPr>
                <w:sz w:val="20"/>
                <w:szCs w:val="20"/>
              </w:rPr>
              <w:t>15.761</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TARANTO</w:t>
            </w:r>
          </w:p>
        </w:tc>
        <w:tc>
          <w:tcPr>
            <w:tcW w:w="939" w:type="dxa"/>
            <w:shd w:val="clear" w:color="auto" w:fill="auto"/>
          </w:tcPr>
          <w:p w:rsidR="00F953D1" w:rsidRPr="00611FBF" w:rsidRDefault="00F953D1" w:rsidP="00527A06">
            <w:pPr>
              <w:jc w:val="right"/>
              <w:rPr>
                <w:sz w:val="20"/>
                <w:szCs w:val="20"/>
              </w:rPr>
            </w:pPr>
            <w:r w:rsidRPr="00611FBF">
              <w:rPr>
                <w:sz w:val="20"/>
                <w:szCs w:val="20"/>
              </w:rPr>
              <w:t>137.082</w:t>
            </w:r>
          </w:p>
        </w:tc>
        <w:tc>
          <w:tcPr>
            <w:tcW w:w="885" w:type="dxa"/>
            <w:shd w:val="clear" w:color="auto" w:fill="auto"/>
          </w:tcPr>
          <w:p w:rsidR="00F953D1" w:rsidRPr="00611FBF" w:rsidRDefault="00F953D1" w:rsidP="00527A06">
            <w:pPr>
              <w:jc w:val="center"/>
              <w:rPr>
                <w:sz w:val="20"/>
                <w:szCs w:val="20"/>
              </w:rPr>
            </w:pPr>
            <w:r w:rsidRPr="00611FBF">
              <w:rPr>
                <w:sz w:val="20"/>
                <w:szCs w:val="20"/>
              </w:rPr>
              <w:t>1.817</w:t>
            </w:r>
          </w:p>
        </w:tc>
        <w:tc>
          <w:tcPr>
            <w:tcW w:w="1238" w:type="dxa"/>
            <w:shd w:val="clear" w:color="auto" w:fill="auto"/>
          </w:tcPr>
          <w:p w:rsidR="00F953D1" w:rsidRPr="00611FBF" w:rsidRDefault="00F953D1" w:rsidP="00527A06">
            <w:pPr>
              <w:jc w:val="right"/>
              <w:rPr>
                <w:sz w:val="20"/>
                <w:szCs w:val="20"/>
              </w:rPr>
            </w:pPr>
            <w:r w:rsidRPr="00611FBF">
              <w:rPr>
                <w:sz w:val="20"/>
                <w:szCs w:val="20"/>
              </w:rPr>
              <w:t>110.664</w:t>
            </w:r>
          </w:p>
        </w:tc>
        <w:tc>
          <w:tcPr>
            <w:tcW w:w="1070" w:type="dxa"/>
            <w:shd w:val="clear" w:color="auto" w:fill="auto"/>
          </w:tcPr>
          <w:p w:rsidR="00F953D1" w:rsidRPr="00611FBF" w:rsidRDefault="00F953D1" w:rsidP="00527A06">
            <w:pPr>
              <w:jc w:val="right"/>
              <w:rPr>
                <w:sz w:val="20"/>
                <w:szCs w:val="20"/>
              </w:rPr>
            </w:pPr>
            <w:r>
              <w:rPr>
                <w:sz w:val="20"/>
                <w:szCs w:val="20"/>
              </w:rPr>
              <w:t>-26.418</w:t>
            </w:r>
          </w:p>
        </w:tc>
        <w:tc>
          <w:tcPr>
            <w:tcW w:w="1613" w:type="dxa"/>
            <w:shd w:val="clear" w:color="auto" w:fill="auto"/>
          </w:tcPr>
          <w:p w:rsidR="00F953D1" w:rsidRPr="00611FBF" w:rsidRDefault="00F953D1" w:rsidP="00527A06">
            <w:pPr>
              <w:jc w:val="right"/>
              <w:rPr>
                <w:sz w:val="20"/>
                <w:szCs w:val="20"/>
              </w:rPr>
            </w:pPr>
            <w:r>
              <w:rPr>
                <w:sz w:val="20"/>
                <w:szCs w:val="20"/>
              </w:rPr>
              <w:t>123.873</w:t>
            </w:r>
          </w:p>
        </w:tc>
        <w:tc>
          <w:tcPr>
            <w:tcW w:w="992" w:type="dxa"/>
            <w:shd w:val="clear" w:color="auto" w:fill="auto"/>
          </w:tcPr>
          <w:p w:rsidR="00F953D1" w:rsidRPr="00611FBF" w:rsidRDefault="00F953D1" w:rsidP="00527A06">
            <w:pPr>
              <w:jc w:val="right"/>
              <w:rPr>
                <w:sz w:val="20"/>
                <w:szCs w:val="20"/>
              </w:rPr>
            </w:pPr>
            <w:r>
              <w:rPr>
                <w:sz w:val="20"/>
                <w:szCs w:val="20"/>
              </w:rPr>
              <w:t>13.209</w:t>
            </w:r>
          </w:p>
        </w:tc>
        <w:tc>
          <w:tcPr>
            <w:tcW w:w="1667" w:type="dxa"/>
            <w:shd w:val="clear" w:color="auto" w:fill="auto"/>
          </w:tcPr>
          <w:p w:rsidR="00F953D1" w:rsidRPr="00611FBF" w:rsidRDefault="00F953D1" w:rsidP="00527A06">
            <w:pPr>
              <w:jc w:val="center"/>
              <w:rPr>
                <w:sz w:val="20"/>
                <w:szCs w:val="20"/>
              </w:rPr>
            </w:pPr>
            <w:r>
              <w:rPr>
                <w:sz w:val="20"/>
                <w:szCs w:val="20"/>
              </w:rPr>
              <w:t>8</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COMO</w:t>
            </w:r>
          </w:p>
        </w:tc>
        <w:tc>
          <w:tcPr>
            <w:tcW w:w="939" w:type="dxa"/>
            <w:shd w:val="clear" w:color="auto" w:fill="auto"/>
          </w:tcPr>
          <w:p w:rsidR="00F953D1" w:rsidRPr="00611FBF" w:rsidRDefault="00F953D1" w:rsidP="00527A06">
            <w:pPr>
              <w:jc w:val="right"/>
              <w:rPr>
                <w:sz w:val="20"/>
                <w:szCs w:val="20"/>
              </w:rPr>
            </w:pPr>
            <w:r w:rsidRPr="00611FBF">
              <w:rPr>
                <w:sz w:val="20"/>
                <w:szCs w:val="20"/>
              </w:rPr>
              <w:t>185.076</w:t>
            </w:r>
          </w:p>
        </w:tc>
        <w:tc>
          <w:tcPr>
            <w:tcW w:w="885" w:type="dxa"/>
            <w:shd w:val="clear" w:color="auto" w:fill="auto"/>
          </w:tcPr>
          <w:p w:rsidR="00F953D1" w:rsidRPr="00611FBF" w:rsidRDefault="00F953D1" w:rsidP="00527A06">
            <w:pPr>
              <w:jc w:val="center"/>
              <w:rPr>
                <w:sz w:val="20"/>
                <w:szCs w:val="20"/>
              </w:rPr>
            </w:pPr>
            <w:r w:rsidRPr="00611FBF">
              <w:rPr>
                <w:sz w:val="20"/>
                <w:szCs w:val="20"/>
              </w:rPr>
              <w:t>2.441</w:t>
            </w:r>
          </w:p>
        </w:tc>
        <w:tc>
          <w:tcPr>
            <w:tcW w:w="1238" w:type="dxa"/>
            <w:shd w:val="clear" w:color="auto" w:fill="auto"/>
          </w:tcPr>
          <w:p w:rsidR="00F953D1" w:rsidRPr="00611FBF" w:rsidRDefault="00F953D1" w:rsidP="00527A06">
            <w:pPr>
              <w:jc w:val="right"/>
              <w:rPr>
                <w:sz w:val="20"/>
                <w:szCs w:val="20"/>
              </w:rPr>
            </w:pPr>
            <w:r w:rsidRPr="00611FBF">
              <w:rPr>
                <w:sz w:val="20"/>
                <w:szCs w:val="20"/>
              </w:rPr>
              <w:t>148.669</w:t>
            </w:r>
          </w:p>
        </w:tc>
        <w:tc>
          <w:tcPr>
            <w:tcW w:w="1070" w:type="dxa"/>
            <w:shd w:val="clear" w:color="auto" w:fill="auto"/>
          </w:tcPr>
          <w:p w:rsidR="00F953D1" w:rsidRPr="00611FBF" w:rsidRDefault="00F953D1" w:rsidP="00527A06">
            <w:pPr>
              <w:jc w:val="right"/>
              <w:rPr>
                <w:sz w:val="20"/>
                <w:szCs w:val="20"/>
              </w:rPr>
            </w:pPr>
            <w:r>
              <w:rPr>
                <w:sz w:val="20"/>
                <w:szCs w:val="20"/>
              </w:rPr>
              <w:t>-36.407</w:t>
            </w:r>
          </w:p>
        </w:tc>
        <w:tc>
          <w:tcPr>
            <w:tcW w:w="1613" w:type="dxa"/>
            <w:shd w:val="clear" w:color="auto" w:fill="auto"/>
          </w:tcPr>
          <w:p w:rsidR="00F953D1" w:rsidRPr="00611FBF" w:rsidRDefault="00F953D1" w:rsidP="00527A06">
            <w:pPr>
              <w:jc w:val="right"/>
              <w:rPr>
                <w:sz w:val="20"/>
                <w:szCs w:val="20"/>
              </w:rPr>
            </w:pPr>
            <w:r>
              <w:rPr>
                <w:sz w:val="20"/>
                <w:szCs w:val="20"/>
              </w:rPr>
              <w:t>166.873</w:t>
            </w:r>
          </w:p>
        </w:tc>
        <w:tc>
          <w:tcPr>
            <w:tcW w:w="992" w:type="dxa"/>
            <w:shd w:val="clear" w:color="auto" w:fill="auto"/>
          </w:tcPr>
          <w:p w:rsidR="00F953D1" w:rsidRPr="00611FBF" w:rsidRDefault="00F953D1" w:rsidP="00527A06">
            <w:pPr>
              <w:jc w:val="right"/>
              <w:rPr>
                <w:sz w:val="20"/>
                <w:szCs w:val="20"/>
              </w:rPr>
            </w:pPr>
            <w:r>
              <w:rPr>
                <w:sz w:val="20"/>
                <w:szCs w:val="20"/>
              </w:rPr>
              <w:t>18.203</w:t>
            </w:r>
          </w:p>
        </w:tc>
        <w:tc>
          <w:tcPr>
            <w:tcW w:w="1667" w:type="dxa"/>
            <w:shd w:val="clear" w:color="auto" w:fill="auto"/>
          </w:tcPr>
          <w:p w:rsidR="00F953D1" w:rsidRPr="00611FBF" w:rsidRDefault="00F953D1" w:rsidP="00527A06">
            <w:pPr>
              <w:jc w:val="center"/>
              <w:rPr>
                <w:sz w:val="20"/>
                <w:szCs w:val="20"/>
              </w:rPr>
            </w:pPr>
            <w:r>
              <w:rPr>
                <w:sz w:val="20"/>
                <w:szCs w:val="20"/>
              </w:rPr>
              <w:t>10</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lastRenderedPageBreak/>
              <w:t>ROMA 9^</w:t>
            </w:r>
          </w:p>
        </w:tc>
        <w:tc>
          <w:tcPr>
            <w:tcW w:w="939" w:type="dxa"/>
            <w:shd w:val="clear" w:color="auto" w:fill="auto"/>
          </w:tcPr>
          <w:p w:rsidR="00F953D1" w:rsidRPr="00611FBF" w:rsidRDefault="00F953D1" w:rsidP="00527A06">
            <w:pPr>
              <w:jc w:val="right"/>
              <w:rPr>
                <w:sz w:val="20"/>
                <w:szCs w:val="20"/>
              </w:rPr>
            </w:pPr>
            <w:r w:rsidRPr="00611FBF">
              <w:rPr>
                <w:sz w:val="20"/>
                <w:szCs w:val="20"/>
              </w:rPr>
              <w:t>239.552</w:t>
            </w:r>
          </w:p>
        </w:tc>
        <w:tc>
          <w:tcPr>
            <w:tcW w:w="885" w:type="dxa"/>
            <w:shd w:val="clear" w:color="auto" w:fill="auto"/>
          </w:tcPr>
          <w:p w:rsidR="00F953D1" w:rsidRPr="00611FBF" w:rsidRDefault="00F953D1" w:rsidP="00527A06">
            <w:pPr>
              <w:jc w:val="center"/>
              <w:rPr>
                <w:sz w:val="20"/>
                <w:szCs w:val="20"/>
              </w:rPr>
            </w:pPr>
            <w:r w:rsidRPr="00611FBF">
              <w:rPr>
                <w:sz w:val="20"/>
                <w:szCs w:val="20"/>
              </w:rPr>
              <w:t>3.040</w:t>
            </w:r>
          </w:p>
        </w:tc>
        <w:tc>
          <w:tcPr>
            <w:tcW w:w="1238" w:type="dxa"/>
            <w:shd w:val="clear" w:color="auto" w:fill="auto"/>
          </w:tcPr>
          <w:p w:rsidR="00F953D1" w:rsidRPr="00611FBF" w:rsidRDefault="00F953D1" w:rsidP="00527A06">
            <w:pPr>
              <w:jc w:val="right"/>
              <w:rPr>
                <w:sz w:val="20"/>
                <w:szCs w:val="20"/>
              </w:rPr>
            </w:pPr>
            <w:r w:rsidRPr="00611FBF">
              <w:rPr>
                <w:sz w:val="20"/>
                <w:szCs w:val="20"/>
              </w:rPr>
              <w:t>185.151</w:t>
            </w:r>
          </w:p>
        </w:tc>
        <w:tc>
          <w:tcPr>
            <w:tcW w:w="1070" w:type="dxa"/>
            <w:shd w:val="clear" w:color="auto" w:fill="auto"/>
          </w:tcPr>
          <w:p w:rsidR="00F953D1" w:rsidRPr="00611FBF" w:rsidRDefault="00F953D1" w:rsidP="00527A06">
            <w:pPr>
              <w:jc w:val="right"/>
              <w:rPr>
                <w:sz w:val="20"/>
                <w:szCs w:val="20"/>
              </w:rPr>
            </w:pPr>
            <w:r>
              <w:rPr>
                <w:sz w:val="20"/>
                <w:szCs w:val="20"/>
              </w:rPr>
              <w:t>-54.401</w:t>
            </w:r>
          </w:p>
        </w:tc>
        <w:tc>
          <w:tcPr>
            <w:tcW w:w="1613" w:type="dxa"/>
            <w:shd w:val="clear" w:color="auto" w:fill="auto"/>
          </w:tcPr>
          <w:p w:rsidR="00F953D1" w:rsidRPr="00611FBF" w:rsidRDefault="00F953D1" w:rsidP="00527A06">
            <w:pPr>
              <w:jc w:val="right"/>
              <w:rPr>
                <w:sz w:val="20"/>
                <w:szCs w:val="20"/>
              </w:rPr>
            </w:pPr>
            <w:r>
              <w:rPr>
                <w:sz w:val="20"/>
                <w:szCs w:val="20"/>
              </w:rPr>
              <w:t>212.351</w:t>
            </w:r>
          </w:p>
        </w:tc>
        <w:tc>
          <w:tcPr>
            <w:tcW w:w="992" w:type="dxa"/>
            <w:shd w:val="clear" w:color="auto" w:fill="auto"/>
          </w:tcPr>
          <w:p w:rsidR="00F953D1" w:rsidRPr="00611FBF" w:rsidRDefault="00F953D1" w:rsidP="00527A06">
            <w:pPr>
              <w:jc w:val="right"/>
              <w:rPr>
                <w:sz w:val="20"/>
                <w:szCs w:val="20"/>
              </w:rPr>
            </w:pPr>
            <w:r>
              <w:rPr>
                <w:sz w:val="20"/>
                <w:szCs w:val="20"/>
              </w:rPr>
              <w:t>27.200</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ROMA 18^</w:t>
            </w:r>
          </w:p>
        </w:tc>
        <w:tc>
          <w:tcPr>
            <w:tcW w:w="939" w:type="dxa"/>
            <w:shd w:val="clear" w:color="auto" w:fill="auto"/>
          </w:tcPr>
          <w:p w:rsidR="00F953D1" w:rsidRPr="00611FBF" w:rsidRDefault="00F953D1" w:rsidP="00527A06">
            <w:pPr>
              <w:jc w:val="right"/>
              <w:rPr>
                <w:sz w:val="20"/>
                <w:szCs w:val="20"/>
              </w:rPr>
            </w:pPr>
            <w:r w:rsidRPr="00611FBF">
              <w:rPr>
                <w:sz w:val="20"/>
                <w:szCs w:val="20"/>
              </w:rPr>
              <w:t>119.178</w:t>
            </w:r>
          </w:p>
        </w:tc>
        <w:tc>
          <w:tcPr>
            <w:tcW w:w="885" w:type="dxa"/>
            <w:shd w:val="clear" w:color="auto" w:fill="auto"/>
          </w:tcPr>
          <w:p w:rsidR="00F953D1" w:rsidRPr="00611FBF" w:rsidRDefault="00F953D1" w:rsidP="00527A06">
            <w:pPr>
              <w:jc w:val="center"/>
              <w:rPr>
                <w:sz w:val="20"/>
                <w:szCs w:val="20"/>
              </w:rPr>
            </w:pPr>
            <w:r w:rsidRPr="00611FBF">
              <w:rPr>
                <w:sz w:val="20"/>
                <w:szCs w:val="20"/>
              </w:rPr>
              <w:t>1.465</w:t>
            </w:r>
          </w:p>
        </w:tc>
        <w:tc>
          <w:tcPr>
            <w:tcW w:w="1238" w:type="dxa"/>
            <w:shd w:val="clear" w:color="auto" w:fill="auto"/>
          </w:tcPr>
          <w:p w:rsidR="00F953D1" w:rsidRPr="00611FBF" w:rsidRDefault="00F953D1" w:rsidP="00527A06">
            <w:pPr>
              <w:jc w:val="right"/>
              <w:rPr>
                <w:sz w:val="20"/>
                <w:szCs w:val="20"/>
              </w:rPr>
            </w:pPr>
            <w:r w:rsidRPr="00611FBF">
              <w:rPr>
                <w:sz w:val="20"/>
                <w:szCs w:val="20"/>
              </w:rPr>
              <w:t>89.226</w:t>
            </w:r>
          </w:p>
        </w:tc>
        <w:tc>
          <w:tcPr>
            <w:tcW w:w="1070" w:type="dxa"/>
            <w:shd w:val="clear" w:color="auto" w:fill="auto"/>
          </w:tcPr>
          <w:p w:rsidR="00F953D1" w:rsidRPr="00611FBF" w:rsidRDefault="00F953D1" w:rsidP="00527A06">
            <w:pPr>
              <w:jc w:val="right"/>
              <w:rPr>
                <w:sz w:val="20"/>
                <w:szCs w:val="20"/>
              </w:rPr>
            </w:pPr>
            <w:r>
              <w:rPr>
                <w:sz w:val="20"/>
                <w:szCs w:val="20"/>
              </w:rPr>
              <w:t>-29.952</w:t>
            </w:r>
          </w:p>
        </w:tc>
        <w:tc>
          <w:tcPr>
            <w:tcW w:w="1613" w:type="dxa"/>
            <w:shd w:val="clear" w:color="auto" w:fill="auto"/>
          </w:tcPr>
          <w:p w:rsidR="00F953D1" w:rsidRPr="00611FBF" w:rsidRDefault="00F953D1" w:rsidP="00527A06">
            <w:pPr>
              <w:jc w:val="right"/>
              <w:rPr>
                <w:sz w:val="20"/>
                <w:szCs w:val="20"/>
              </w:rPr>
            </w:pPr>
            <w:r>
              <w:rPr>
                <w:sz w:val="20"/>
                <w:szCs w:val="20"/>
              </w:rPr>
              <w:t>104.202</w:t>
            </w:r>
          </w:p>
        </w:tc>
        <w:tc>
          <w:tcPr>
            <w:tcW w:w="992" w:type="dxa"/>
            <w:shd w:val="clear" w:color="auto" w:fill="auto"/>
          </w:tcPr>
          <w:p w:rsidR="00F953D1" w:rsidRPr="00611FBF" w:rsidRDefault="00F953D1" w:rsidP="00527A06">
            <w:pPr>
              <w:jc w:val="right"/>
              <w:rPr>
                <w:sz w:val="20"/>
                <w:szCs w:val="20"/>
              </w:rPr>
            </w:pPr>
            <w:r>
              <w:rPr>
                <w:sz w:val="20"/>
                <w:szCs w:val="20"/>
              </w:rPr>
              <w:t>14.976</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TRENTO</w:t>
            </w:r>
          </w:p>
        </w:tc>
        <w:tc>
          <w:tcPr>
            <w:tcW w:w="939" w:type="dxa"/>
            <w:shd w:val="clear" w:color="auto" w:fill="auto"/>
          </w:tcPr>
          <w:p w:rsidR="00F953D1" w:rsidRPr="00611FBF" w:rsidRDefault="00F953D1" w:rsidP="00527A06">
            <w:pPr>
              <w:jc w:val="right"/>
              <w:rPr>
                <w:sz w:val="20"/>
                <w:szCs w:val="20"/>
              </w:rPr>
            </w:pPr>
            <w:r w:rsidRPr="00611FBF">
              <w:rPr>
                <w:sz w:val="20"/>
                <w:szCs w:val="20"/>
              </w:rPr>
              <w:t>77.840</w:t>
            </w:r>
          </w:p>
        </w:tc>
        <w:tc>
          <w:tcPr>
            <w:tcW w:w="885" w:type="dxa"/>
            <w:shd w:val="clear" w:color="auto" w:fill="auto"/>
          </w:tcPr>
          <w:p w:rsidR="00F953D1" w:rsidRPr="00611FBF" w:rsidRDefault="00F953D1" w:rsidP="00527A06">
            <w:pPr>
              <w:jc w:val="center"/>
              <w:rPr>
                <w:sz w:val="20"/>
                <w:szCs w:val="20"/>
              </w:rPr>
            </w:pPr>
            <w:r w:rsidRPr="00611FBF">
              <w:rPr>
                <w:sz w:val="20"/>
                <w:szCs w:val="20"/>
              </w:rPr>
              <w:t>949</w:t>
            </w:r>
          </w:p>
        </w:tc>
        <w:tc>
          <w:tcPr>
            <w:tcW w:w="1238" w:type="dxa"/>
            <w:shd w:val="clear" w:color="auto" w:fill="auto"/>
          </w:tcPr>
          <w:p w:rsidR="00F953D1" w:rsidRPr="00611FBF" w:rsidRDefault="00F953D1" w:rsidP="00527A06">
            <w:pPr>
              <w:jc w:val="right"/>
              <w:rPr>
                <w:sz w:val="20"/>
                <w:szCs w:val="20"/>
              </w:rPr>
            </w:pPr>
            <w:r w:rsidRPr="00611FBF">
              <w:rPr>
                <w:sz w:val="20"/>
                <w:szCs w:val="20"/>
              </w:rPr>
              <w:t>57.798</w:t>
            </w:r>
          </w:p>
        </w:tc>
        <w:tc>
          <w:tcPr>
            <w:tcW w:w="1070" w:type="dxa"/>
            <w:shd w:val="clear" w:color="auto" w:fill="auto"/>
          </w:tcPr>
          <w:p w:rsidR="00F953D1" w:rsidRPr="00611FBF" w:rsidRDefault="00F953D1" w:rsidP="00527A06">
            <w:pPr>
              <w:jc w:val="right"/>
              <w:rPr>
                <w:sz w:val="20"/>
                <w:szCs w:val="20"/>
              </w:rPr>
            </w:pPr>
            <w:r>
              <w:rPr>
                <w:sz w:val="20"/>
                <w:szCs w:val="20"/>
              </w:rPr>
              <w:t>-20.042</w:t>
            </w:r>
          </w:p>
        </w:tc>
        <w:tc>
          <w:tcPr>
            <w:tcW w:w="1613" w:type="dxa"/>
            <w:shd w:val="clear" w:color="auto" w:fill="auto"/>
          </w:tcPr>
          <w:p w:rsidR="00F953D1" w:rsidRPr="00611FBF" w:rsidRDefault="00F953D1" w:rsidP="00527A06">
            <w:pPr>
              <w:jc w:val="right"/>
              <w:rPr>
                <w:sz w:val="20"/>
                <w:szCs w:val="20"/>
              </w:rPr>
            </w:pPr>
            <w:r>
              <w:rPr>
                <w:sz w:val="20"/>
                <w:szCs w:val="20"/>
              </w:rPr>
              <w:t>67.819</w:t>
            </w:r>
          </w:p>
        </w:tc>
        <w:tc>
          <w:tcPr>
            <w:tcW w:w="992" w:type="dxa"/>
            <w:shd w:val="clear" w:color="auto" w:fill="auto"/>
          </w:tcPr>
          <w:p w:rsidR="00F953D1" w:rsidRPr="00611FBF" w:rsidRDefault="00F953D1" w:rsidP="00527A06">
            <w:pPr>
              <w:jc w:val="right"/>
              <w:rPr>
                <w:sz w:val="20"/>
                <w:szCs w:val="20"/>
              </w:rPr>
            </w:pPr>
            <w:r>
              <w:rPr>
                <w:sz w:val="20"/>
                <w:szCs w:val="20"/>
              </w:rPr>
              <w:t>10.021</w:t>
            </w:r>
          </w:p>
        </w:tc>
        <w:tc>
          <w:tcPr>
            <w:tcW w:w="1667" w:type="dxa"/>
            <w:shd w:val="clear" w:color="auto" w:fill="auto"/>
          </w:tcPr>
          <w:p w:rsidR="00F953D1" w:rsidRPr="00611FBF" w:rsidRDefault="00F953D1" w:rsidP="00527A06">
            <w:pPr>
              <w:jc w:val="center"/>
              <w:rPr>
                <w:sz w:val="20"/>
                <w:szCs w:val="20"/>
              </w:rPr>
            </w:pPr>
            <w:r>
              <w:rPr>
                <w:sz w:val="20"/>
                <w:szCs w:val="20"/>
              </w:rPr>
              <w:t>5</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TRIESTE</w:t>
            </w:r>
          </w:p>
        </w:tc>
        <w:tc>
          <w:tcPr>
            <w:tcW w:w="939" w:type="dxa"/>
            <w:shd w:val="clear" w:color="auto" w:fill="auto"/>
          </w:tcPr>
          <w:p w:rsidR="00F953D1" w:rsidRPr="00611FBF" w:rsidRDefault="00F953D1" w:rsidP="00527A06">
            <w:pPr>
              <w:jc w:val="right"/>
              <w:rPr>
                <w:sz w:val="20"/>
                <w:szCs w:val="20"/>
              </w:rPr>
            </w:pPr>
            <w:r w:rsidRPr="00611FBF">
              <w:rPr>
                <w:sz w:val="20"/>
                <w:szCs w:val="20"/>
              </w:rPr>
              <w:t>115.656</w:t>
            </w:r>
          </w:p>
        </w:tc>
        <w:tc>
          <w:tcPr>
            <w:tcW w:w="885" w:type="dxa"/>
            <w:shd w:val="clear" w:color="auto" w:fill="auto"/>
          </w:tcPr>
          <w:p w:rsidR="00F953D1" w:rsidRPr="00611FBF" w:rsidRDefault="00F953D1" w:rsidP="00527A06">
            <w:pPr>
              <w:jc w:val="center"/>
              <w:rPr>
                <w:sz w:val="20"/>
                <w:szCs w:val="20"/>
              </w:rPr>
            </w:pPr>
            <w:r w:rsidRPr="00611FBF">
              <w:rPr>
                <w:sz w:val="20"/>
                <w:szCs w:val="20"/>
              </w:rPr>
              <w:t>1.404</w:t>
            </w:r>
          </w:p>
        </w:tc>
        <w:tc>
          <w:tcPr>
            <w:tcW w:w="1238" w:type="dxa"/>
            <w:shd w:val="clear" w:color="auto" w:fill="auto"/>
          </w:tcPr>
          <w:p w:rsidR="00F953D1" w:rsidRPr="00611FBF" w:rsidRDefault="00F953D1" w:rsidP="00527A06">
            <w:pPr>
              <w:jc w:val="right"/>
              <w:rPr>
                <w:sz w:val="20"/>
                <w:szCs w:val="20"/>
              </w:rPr>
            </w:pPr>
            <w:r w:rsidRPr="00611FBF">
              <w:rPr>
                <w:sz w:val="20"/>
                <w:szCs w:val="20"/>
              </w:rPr>
              <w:t>85.511</w:t>
            </w:r>
          </w:p>
        </w:tc>
        <w:tc>
          <w:tcPr>
            <w:tcW w:w="1070" w:type="dxa"/>
            <w:shd w:val="clear" w:color="auto" w:fill="auto"/>
          </w:tcPr>
          <w:p w:rsidR="00F953D1" w:rsidRPr="00611FBF" w:rsidRDefault="00F953D1" w:rsidP="00527A06">
            <w:pPr>
              <w:jc w:val="right"/>
              <w:rPr>
                <w:sz w:val="20"/>
                <w:szCs w:val="20"/>
              </w:rPr>
            </w:pPr>
            <w:r>
              <w:rPr>
                <w:sz w:val="20"/>
                <w:szCs w:val="20"/>
              </w:rPr>
              <w:t>-30.145</w:t>
            </w:r>
          </w:p>
        </w:tc>
        <w:tc>
          <w:tcPr>
            <w:tcW w:w="1613" w:type="dxa"/>
            <w:shd w:val="clear" w:color="auto" w:fill="auto"/>
          </w:tcPr>
          <w:p w:rsidR="00F953D1" w:rsidRPr="00611FBF" w:rsidRDefault="00F953D1" w:rsidP="00527A06">
            <w:pPr>
              <w:jc w:val="right"/>
              <w:rPr>
                <w:sz w:val="20"/>
                <w:szCs w:val="20"/>
              </w:rPr>
            </w:pPr>
            <w:r>
              <w:rPr>
                <w:sz w:val="20"/>
                <w:szCs w:val="20"/>
              </w:rPr>
              <w:t>100.584</w:t>
            </w:r>
          </w:p>
        </w:tc>
        <w:tc>
          <w:tcPr>
            <w:tcW w:w="992" w:type="dxa"/>
            <w:shd w:val="clear" w:color="auto" w:fill="auto"/>
          </w:tcPr>
          <w:p w:rsidR="00F953D1" w:rsidRPr="00611FBF" w:rsidRDefault="00F953D1" w:rsidP="00527A06">
            <w:pPr>
              <w:jc w:val="right"/>
              <w:rPr>
                <w:sz w:val="20"/>
                <w:szCs w:val="20"/>
              </w:rPr>
            </w:pPr>
            <w:r>
              <w:rPr>
                <w:sz w:val="20"/>
                <w:szCs w:val="20"/>
              </w:rPr>
              <w:t>15.072</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BOLOGNA</w:t>
            </w:r>
          </w:p>
        </w:tc>
        <w:tc>
          <w:tcPr>
            <w:tcW w:w="939" w:type="dxa"/>
            <w:shd w:val="clear" w:color="auto" w:fill="auto"/>
          </w:tcPr>
          <w:p w:rsidR="00F953D1" w:rsidRPr="00611FBF" w:rsidRDefault="00F953D1" w:rsidP="00527A06">
            <w:pPr>
              <w:jc w:val="right"/>
              <w:rPr>
                <w:sz w:val="20"/>
                <w:szCs w:val="20"/>
              </w:rPr>
            </w:pPr>
            <w:r w:rsidRPr="00611FBF">
              <w:rPr>
                <w:sz w:val="20"/>
                <w:szCs w:val="20"/>
              </w:rPr>
              <w:t>200.790</w:t>
            </w:r>
          </w:p>
        </w:tc>
        <w:tc>
          <w:tcPr>
            <w:tcW w:w="885" w:type="dxa"/>
            <w:shd w:val="clear" w:color="auto" w:fill="auto"/>
          </w:tcPr>
          <w:p w:rsidR="00F953D1" w:rsidRPr="00611FBF" w:rsidRDefault="00F953D1" w:rsidP="00527A06">
            <w:pPr>
              <w:jc w:val="center"/>
              <w:rPr>
                <w:sz w:val="20"/>
                <w:szCs w:val="20"/>
              </w:rPr>
            </w:pPr>
            <w:r w:rsidRPr="00611FBF">
              <w:rPr>
                <w:sz w:val="20"/>
                <w:szCs w:val="20"/>
              </w:rPr>
              <w:t>2.407</w:t>
            </w:r>
          </w:p>
        </w:tc>
        <w:tc>
          <w:tcPr>
            <w:tcW w:w="1238" w:type="dxa"/>
            <w:shd w:val="clear" w:color="auto" w:fill="auto"/>
          </w:tcPr>
          <w:p w:rsidR="00F953D1" w:rsidRPr="00611FBF" w:rsidRDefault="00F953D1" w:rsidP="00527A06">
            <w:pPr>
              <w:jc w:val="right"/>
              <w:rPr>
                <w:sz w:val="20"/>
                <w:szCs w:val="20"/>
              </w:rPr>
            </w:pPr>
            <w:r w:rsidRPr="00611FBF">
              <w:rPr>
                <w:sz w:val="20"/>
                <w:szCs w:val="20"/>
              </w:rPr>
              <w:t>146.598</w:t>
            </w:r>
          </w:p>
        </w:tc>
        <w:tc>
          <w:tcPr>
            <w:tcW w:w="1070" w:type="dxa"/>
            <w:shd w:val="clear" w:color="auto" w:fill="auto"/>
          </w:tcPr>
          <w:p w:rsidR="00F953D1" w:rsidRPr="00611FBF" w:rsidRDefault="00F953D1" w:rsidP="00527A06">
            <w:pPr>
              <w:jc w:val="right"/>
              <w:rPr>
                <w:sz w:val="20"/>
                <w:szCs w:val="20"/>
              </w:rPr>
            </w:pPr>
            <w:r>
              <w:rPr>
                <w:sz w:val="20"/>
                <w:szCs w:val="20"/>
              </w:rPr>
              <w:t>-54.192</w:t>
            </w:r>
          </w:p>
        </w:tc>
        <w:tc>
          <w:tcPr>
            <w:tcW w:w="1613" w:type="dxa"/>
            <w:shd w:val="clear" w:color="auto" w:fill="auto"/>
          </w:tcPr>
          <w:p w:rsidR="00F953D1" w:rsidRPr="00611FBF" w:rsidRDefault="00F953D1" w:rsidP="00527A06">
            <w:pPr>
              <w:jc w:val="right"/>
              <w:rPr>
                <w:sz w:val="20"/>
                <w:szCs w:val="20"/>
              </w:rPr>
            </w:pPr>
            <w:r>
              <w:rPr>
                <w:sz w:val="20"/>
                <w:szCs w:val="20"/>
              </w:rPr>
              <w:t>173.694</w:t>
            </w:r>
          </w:p>
        </w:tc>
        <w:tc>
          <w:tcPr>
            <w:tcW w:w="992" w:type="dxa"/>
            <w:shd w:val="clear" w:color="auto" w:fill="auto"/>
          </w:tcPr>
          <w:p w:rsidR="00F953D1" w:rsidRPr="00611FBF" w:rsidRDefault="00F953D1" w:rsidP="00527A06">
            <w:pPr>
              <w:jc w:val="right"/>
              <w:rPr>
                <w:sz w:val="20"/>
                <w:szCs w:val="20"/>
              </w:rPr>
            </w:pPr>
            <w:r>
              <w:rPr>
                <w:sz w:val="20"/>
                <w:szCs w:val="20"/>
              </w:rPr>
              <w:t>27.096</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MILANO</w:t>
            </w:r>
          </w:p>
        </w:tc>
        <w:tc>
          <w:tcPr>
            <w:tcW w:w="939" w:type="dxa"/>
            <w:shd w:val="clear" w:color="auto" w:fill="auto"/>
          </w:tcPr>
          <w:p w:rsidR="00F953D1" w:rsidRPr="00611FBF" w:rsidRDefault="00F953D1" w:rsidP="00527A06">
            <w:pPr>
              <w:jc w:val="right"/>
              <w:rPr>
                <w:sz w:val="20"/>
                <w:szCs w:val="20"/>
              </w:rPr>
            </w:pPr>
            <w:r w:rsidRPr="00611FBF">
              <w:rPr>
                <w:sz w:val="20"/>
                <w:szCs w:val="20"/>
              </w:rPr>
              <w:t>209.490</w:t>
            </w:r>
          </w:p>
        </w:tc>
        <w:tc>
          <w:tcPr>
            <w:tcW w:w="885" w:type="dxa"/>
            <w:shd w:val="clear" w:color="auto" w:fill="auto"/>
          </w:tcPr>
          <w:p w:rsidR="00F953D1" w:rsidRPr="00611FBF" w:rsidRDefault="00F953D1" w:rsidP="00527A06">
            <w:pPr>
              <w:jc w:val="center"/>
              <w:rPr>
                <w:sz w:val="20"/>
                <w:szCs w:val="20"/>
              </w:rPr>
            </w:pPr>
            <w:r w:rsidRPr="00611FBF">
              <w:rPr>
                <w:sz w:val="20"/>
                <w:szCs w:val="20"/>
              </w:rPr>
              <w:t>2.505</w:t>
            </w:r>
          </w:p>
        </w:tc>
        <w:tc>
          <w:tcPr>
            <w:tcW w:w="1238" w:type="dxa"/>
            <w:shd w:val="clear" w:color="auto" w:fill="auto"/>
          </w:tcPr>
          <w:p w:rsidR="00F953D1" w:rsidRPr="00611FBF" w:rsidRDefault="00F953D1" w:rsidP="00527A06">
            <w:pPr>
              <w:jc w:val="right"/>
              <w:rPr>
                <w:sz w:val="20"/>
                <w:szCs w:val="20"/>
              </w:rPr>
            </w:pPr>
            <w:r w:rsidRPr="00611FBF">
              <w:rPr>
                <w:sz w:val="20"/>
                <w:szCs w:val="20"/>
              </w:rPr>
              <w:t>152.567</w:t>
            </w:r>
          </w:p>
        </w:tc>
        <w:tc>
          <w:tcPr>
            <w:tcW w:w="1070" w:type="dxa"/>
            <w:shd w:val="clear" w:color="auto" w:fill="auto"/>
          </w:tcPr>
          <w:p w:rsidR="00F953D1" w:rsidRPr="00611FBF" w:rsidRDefault="00F953D1" w:rsidP="00527A06">
            <w:pPr>
              <w:jc w:val="right"/>
              <w:rPr>
                <w:sz w:val="20"/>
                <w:szCs w:val="20"/>
              </w:rPr>
            </w:pPr>
            <w:r>
              <w:rPr>
                <w:sz w:val="20"/>
                <w:szCs w:val="20"/>
              </w:rPr>
              <w:t>-56.923</w:t>
            </w:r>
          </w:p>
        </w:tc>
        <w:tc>
          <w:tcPr>
            <w:tcW w:w="1613" w:type="dxa"/>
            <w:shd w:val="clear" w:color="auto" w:fill="auto"/>
          </w:tcPr>
          <w:p w:rsidR="00F953D1" w:rsidRPr="00611FBF" w:rsidRDefault="00F953D1" w:rsidP="00527A06">
            <w:pPr>
              <w:jc w:val="right"/>
              <w:rPr>
                <w:sz w:val="20"/>
                <w:szCs w:val="20"/>
              </w:rPr>
            </w:pPr>
            <w:r>
              <w:rPr>
                <w:sz w:val="20"/>
                <w:szCs w:val="20"/>
              </w:rPr>
              <w:t>181.029</w:t>
            </w:r>
          </w:p>
        </w:tc>
        <w:tc>
          <w:tcPr>
            <w:tcW w:w="992" w:type="dxa"/>
            <w:shd w:val="clear" w:color="auto" w:fill="auto"/>
          </w:tcPr>
          <w:p w:rsidR="00F953D1" w:rsidRPr="00611FBF" w:rsidRDefault="00F953D1" w:rsidP="00527A06">
            <w:pPr>
              <w:jc w:val="right"/>
              <w:rPr>
                <w:sz w:val="20"/>
                <w:szCs w:val="20"/>
              </w:rPr>
            </w:pPr>
            <w:r>
              <w:rPr>
                <w:sz w:val="20"/>
                <w:szCs w:val="20"/>
              </w:rPr>
              <w:t>28.461</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CAGLIARI</w:t>
            </w:r>
          </w:p>
        </w:tc>
        <w:tc>
          <w:tcPr>
            <w:tcW w:w="939" w:type="dxa"/>
            <w:shd w:val="clear" w:color="auto" w:fill="auto"/>
          </w:tcPr>
          <w:p w:rsidR="00F953D1" w:rsidRPr="00611FBF" w:rsidRDefault="00F953D1" w:rsidP="00527A06">
            <w:pPr>
              <w:jc w:val="right"/>
              <w:rPr>
                <w:sz w:val="20"/>
                <w:szCs w:val="20"/>
              </w:rPr>
            </w:pPr>
            <w:r w:rsidRPr="00611FBF">
              <w:rPr>
                <w:sz w:val="20"/>
                <w:szCs w:val="20"/>
              </w:rPr>
              <w:t>107.700</w:t>
            </w:r>
          </w:p>
        </w:tc>
        <w:tc>
          <w:tcPr>
            <w:tcW w:w="885" w:type="dxa"/>
            <w:shd w:val="clear" w:color="auto" w:fill="auto"/>
          </w:tcPr>
          <w:p w:rsidR="00F953D1" w:rsidRPr="00611FBF" w:rsidRDefault="00F953D1" w:rsidP="00527A06">
            <w:pPr>
              <w:jc w:val="center"/>
              <w:rPr>
                <w:sz w:val="20"/>
                <w:szCs w:val="20"/>
              </w:rPr>
            </w:pPr>
            <w:r w:rsidRPr="00611FBF">
              <w:rPr>
                <w:sz w:val="20"/>
                <w:szCs w:val="20"/>
              </w:rPr>
              <w:t>1.280</w:t>
            </w:r>
          </w:p>
        </w:tc>
        <w:tc>
          <w:tcPr>
            <w:tcW w:w="1238" w:type="dxa"/>
            <w:shd w:val="clear" w:color="auto" w:fill="auto"/>
          </w:tcPr>
          <w:p w:rsidR="00F953D1" w:rsidRPr="00611FBF" w:rsidRDefault="00F953D1" w:rsidP="00527A06">
            <w:pPr>
              <w:jc w:val="right"/>
              <w:rPr>
                <w:sz w:val="20"/>
                <w:szCs w:val="20"/>
              </w:rPr>
            </w:pPr>
            <w:r w:rsidRPr="00611FBF">
              <w:rPr>
                <w:sz w:val="20"/>
                <w:szCs w:val="20"/>
              </w:rPr>
              <w:t>77.958</w:t>
            </w:r>
          </w:p>
        </w:tc>
        <w:tc>
          <w:tcPr>
            <w:tcW w:w="1070" w:type="dxa"/>
            <w:shd w:val="clear" w:color="auto" w:fill="auto"/>
          </w:tcPr>
          <w:p w:rsidR="00F953D1" w:rsidRPr="00611FBF" w:rsidRDefault="00F953D1" w:rsidP="00527A06">
            <w:pPr>
              <w:jc w:val="right"/>
              <w:rPr>
                <w:sz w:val="20"/>
                <w:szCs w:val="20"/>
              </w:rPr>
            </w:pPr>
            <w:r>
              <w:rPr>
                <w:sz w:val="20"/>
                <w:szCs w:val="20"/>
              </w:rPr>
              <w:t>-29.742</w:t>
            </w:r>
          </w:p>
        </w:tc>
        <w:tc>
          <w:tcPr>
            <w:tcW w:w="1613" w:type="dxa"/>
            <w:shd w:val="clear" w:color="auto" w:fill="auto"/>
          </w:tcPr>
          <w:p w:rsidR="00F953D1" w:rsidRPr="00611FBF" w:rsidRDefault="00F953D1" w:rsidP="00527A06">
            <w:pPr>
              <w:jc w:val="right"/>
              <w:rPr>
                <w:sz w:val="20"/>
                <w:szCs w:val="20"/>
              </w:rPr>
            </w:pPr>
            <w:r>
              <w:rPr>
                <w:sz w:val="20"/>
                <w:szCs w:val="20"/>
              </w:rPr>
              <w:t>92.829</w:t>
            </w:r>
          </w:p>
        </w:tc>
        <w:tc>
          <w:tcPr>
            <w:tcW w:w="992" w:type="dxa"/>
            <w:shd w:val="clear" w:color="auto" w:fill="auto"/>
          </w:tcPr>
          <w:p w:rsidR="00F953D1" w:rsidRPr="00611FBF" w:rsidRDefault="00F953D1" w:rsidP="00527A06">
            <w:pPr>
              <w:jc w:val="right"/>
              <w:rPr>
                <w:sz w:val="20"/>
                <w:szCs w:val="20"/>
              </w:rPr>
            </w:pPr>
            <w:r>
              <w:rPr>
                <w:sz w:val="20"/>
                <w:szCs w:val="20"/>
              </w:rPr>
              <w:t>14.871</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ANCONA</w:t>
            </w:r>
          </w:p>
        </w:tc>
        <w:tc>
          <w:tcPr>
            <w:tcW w:w="939" w:type="dxa"/>
            <w:shd w:val="clear" w:color="auto" w:fill="auto"/>
          </w:tcPr>
          <w:p w:rsidR="00F953D1" w:rsidRPr="00611FBF" w:rsidRDefault="00F953D1" w:rsidP="00527A06">
            <w:pPr>
              <w:jc w:val="right"/>
              <w:rPr>
                <w:sz w:val="20"/>
                <w:szCs w:val="20"/>
              </w:rPr>
            </w:pPr>
            <w:r w:rsidRPr="00611FBF">
              <w:rPr>
                <w:sz w:val="20"/>
                <w:szCs w:val="20"/>
              </w:rPr>
              <w:t>111.618</w:t>
            </w:r>
          </w:p>
        </w:tc>
        <w:tc>
          <w:tcPr>
            <w:tcW w:w="885" w:type="dxa"/>
            <w:shd w:val="clear" w:color="auto" w:fill="auto"/>
          </w:tcPr>
          <w:p w:rsidR="00F953D1" w:rsidRPr="00611FBF" w:rsidRDefault="00F953D1" w:rsidP="00527A06">
            <w:pPr>
              <w:jc w:val="center"/>
              <w:rPr>
                <w:sz w:val="20"/>
                <w:szCs w:val="20"/>
              </w:rPr>
            </w:pPr>
            <w:r w:rsidRPr="00611FBF">
              <w:rPr>
                <w:sz w:val="20"/>
                <w:szCs w:val="20"/>
              </w:rPr>
              <w:t>1.312</w:t>
            </w:r>
          </w:p>
        </w:tc>
        <w:tc>
          <w:tcPr>
            <w:tcW w:w="1238" w:type="dxa"/>
            <w:shd w:val="clear" w:color="auto" w:fill="auto"/>
          </w:tcPr>
          <w:p w:rsidR="00F953D1" w:rsidRPr="00611FBF" w:rsidRDefault="00F953D1" w:rsidP="00527A06">
            <w:pPr>
              <w:jc w:val="right"/>
              <w:rPr>
                <w:sz w:val="20"/>
                <w:szCs w:val="20"/>
              </w:rPr>
            </w:pPr>
            <w:r w:rsidRPr="00611FBF">
              <w:rPr>
                <w:sz w:val="20"/>
                <w:szCs w:val="20"/>
              </w:rPr>
              <w:t>79.907</w:t>
            </w:r>
          </w:p>
        </w:tc>
        <w:tc>
          <w:tcPr>
            <w:tcW w:w="1070" w:type="dxa"/>
            <w:shd w:val="clear" w:color="auto" w:fill="auto"/>
          </w:tcPr>
          <w:p w:rsidR="00F953D1" w:rsidRPr="00611FBF" w:rsidRDefault="00F953D1" w:rsidP="00527A06">
            <w:pPr>
              <w:jc w:val="right"/>
              <w:rPr>
                <w:sz w:val="20"/>
                <w:szCs w:val="20"/>
              </w:rPr>
            </w:pPr>
            <w:r>
              <w:rPr>
                <w:sz w:val="20"/>
                <w:szCs w:val="20"/>
              </w:rPr>
              <w:t>-31.711</w:t>
            </w:r>
          </w:p>
        </w:tc>
        <w:tc>
          <w:tcPr>
            <w:tcW w:w="1613" w:type="dxa"/>
            <w:shd w:val="clear" w:color="auto" w:fill="auto"/>
          </w:tcPr>
          <w:p w:rsidR="00F953D1" w:rsidRPr="00611FBF" w:rsidRDefault="00F953D1" w:rsidP="00527A06">
            <w:pPr>
              <w:jc w:val="right"/>
              <w:rPr>
                <w:sz w:val="20"/>
                <w:szCs w:val="20"/>
              </w:rPr>
            </w:pPr>
            <w:r>
              <w:rPr>
                <w:sz w:val="20"/>
                <w:szCs w:val="20"/>
              </w:rPr>
              <w:t>95.763</w:t>
            </w:r>
          </w:p>
        </w:tc>
        <w:tc>
          <w:tcPr>
            <w:tcW w:w="992" w:type="dxa"/>
            <w:shd w:val="clear" w:color="auto" w:fill="auto"/>
          </w:tcPr>
          <w:p w:rsidR="00F953D1" w:rsidRPr="00611FBF" w:rsidRDefault="00F953D1" w:rsidP="00527A06">
            <w:pPr>
              <w:jc w:val="right"/>
              <w:rPr>
                <w:sz w:val="20"/>
                <w:szCs w:val="20"/>
              </w:rPr>
            </w:pPr>
            <w:r>
              <w:rPr>
                <w:sz w:val="20"/>
                <w:szCs w:val="20"/>
              </w:rPr>
              <w:t>15.855</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UDINE</w:t>
            </w:r>
          </w:p>
        </w:tc>
        <w:tc>
          <w:tcPr>
            <w:tcW w:w="939" w:type="dxa"/>
            <w:shd w:val="clear" w:color="auto" w:fill="auto"/>
          </w:tcPr>
          <w:p w:rsidR="00F953D1" w:rsidRPr="00611FBF" w:rsidRDefault="00F953D1" w:rsidP="00527A06">
            <w:pPr>
              <w:jc w:val="right"/>
              <w:rPr>
                <w:sz w:val="20"/>
                <w:szCs w:val="20"/>
              </w:rPr>
            </w:pPr>
            <w:r w:rsidRPr="00611FBF">
              <w:rPr>
                <w:sz w:val="20"/>
                <w:szCs w:val="20"/>
              </w:rPr>
              <w:t>90.552</w:t>
            </w:r>
          </w:p>
        </w:tc>
        <w:tc>
          <w:tcPr>
            <w:tcW w:w="885" w:type="dxa"/>
            <w:shd w:val="clear" w:color="auto" w:fill="auto"/>
          </w:tcPr>
          <w:p w:rsidR="00F953D1" w:rsidRPr="00611FBF" w:rsidRDefault="00F953D1" w:rsidP="00527A06">
            <w:pPr>
              <w:jc w:val="center"/>
              <w:rPr>
                <w:sz w:val="20"/>
                <w:szCs w:val="20"/>
              </w:rPr>
            </w:pPr>
            <w:r w:rsidRPr="00611FBF">
              <w:rPr>
                <w:sz w:val="20"/>
                <w:szCs w:val="20"/>
              </w:rPr>
              <w:t>1.025</w:t>
            </w:r>
          </w:p>
        </w:tc>
        <w:tc>
          <w:tcPr>
            <w:tcW w:w="1238" w:type="dxa"/>
            <w:shd w:val="clear" w:color="auto" w:fill="auto"/>
          </w:tcPr>
          <w:p w:rsidR="00F953D1" w:rsidRPr="00611FBF" w:rsidRDefault="00F953D1" w:rsidP="00527A06">
            <w:pPr>
              <w:jc w:val="right"/>
              <w:rPr>
                <w:sz w:val="20"/>
                <w:szCs w:val="20"/>
              </w:rPr>
            </w:pPr>
            <w:r w:rsidRPr="00611FBF">
              <w:rPr>
                <w:sz w:val="20"/>
                <w:szCs w:val="20"/>
              </w:rPr>
              <w:t>62.428</w:t>
            </w:r>
          </w:p>
        </w:tc>
        <w:tc>
          <w:tcPr>
            <w:tcW w:w="1070" w:type="dxa"/>
            <w:shd w:val="clear" w:color="auto" w:fill="auto"/>
          </w:tcPr>
          <w:p w:rsidR="00F953D1" w:rsidRPr="00611FBF" w:rsidRDefault="00F953D1" w:rsidP="00527A06">
            <w:pPr>
              <w:jc w:val="right"/>
              <w:rPr>
                <w:sz w:val="20"/>
                <w:szCs w:val="20"/>
              </w:rPr>
            </w:pPr>
            <w:r>
              <w:rPr>
                <w:sz w:val="20"/>
                <w:szCs w:val="20"/>
              </w:rPr>
              <w:t>-28.124</w:t>
            </w:r>
          </w:p>
        </w:tc>
        <w:tc>
          <w:tcPr>
            <w:tcW w:w="1613" w:type="dxa"/>
            <w:shd w:val="clear" w:color="auto" w:fill="auto"/>
          </w:tcPr>
          <w:p w:rsidR="00F953D1" w:rsidRPr="00611FBF" w:rsidRDefault="00F953D1" w:rsidP="00527A06">
            <w:pPr>
              <w:tabs>
                <w:tab w:val="left" w:pos="1077"/>
              </w:tabs>
              <w:jc w:val="right"/>
              <w:rPr>
                <w:sz w:val="20"/>
                <w:szCs w:val="20"/>
              </w:rPr>
            </w:pPr>
            <w:r>
              <w:rPr>
                <w:sz w:val="20"/>
                <w:szCs w:val="20"/>
              </w:rPr>
              <w:t>76.490</w:t>
            </w:r>
          </w:p>
        </w:tc>
        <w:tc>
          <w:tcPr>
            <w:tcW w:w="992" w:type="dxa"/>
            <w:shd w:val="clear" w:color="auto" w:fill="auto"/>
          </w:tcPr>
          <w:p w:rsidR="00F953D1" w:rsidRPr="00611FBF" w:rsidRDefault="00F953D1" w:rsidP="00527A06">
            <w:pPr>
              <w:jc w:val="right"/>
              <w:rPr>
                <w:sz w:val="20"/>
                <w:szCs w:val="20"/>
              </w:rPr>
            </w:pPr>
            <w:r>
              <w:rPr>
                <w:sz w:val="20"/>
                <w:szCs w:val="20"/>
              </w:rPr>
              <w:t>14.062</w:t>
            </w:r>
          </w:p>
        </w:tc>
        <w:tc>
          <w:tcPr>
            <w:tcW w:w="1667" w:type="dxa"/>
            <w:shd w:val="clear" w:color="auto" w:fill="auto"/>
          </w:tcPr>
          <w:p w:rsidR="00F953D1" w:rsidRPr="00611FBF" w:rsidRDefault="00F953D1" w:rsidP="00527A06">
            <w:pPr>
              <w:jc w:val="center"/>
              <w:rPr>
                <w:sz w:val="20"/>
                <w:szCs w:val="20"/>
              </w:rPr>
            </w:pPr>
            <w:r>
              <w:rPr>
                <w:sz w:val="20"/>
                <w:szCs w:val="20"/>
              </w:rPr>
              <w:t>8</w:t>
            </w:r>
          </w:p>
        </w:tc>
      </w:tr>
      <w:tr w:rsidR="00F953D1" w:rsidRPr="00611FBF" w:rsidTr="00527A06">
        <w:tc>
          <w:tcPr>
            <w:tcW w:w="1451" w:type="dxa"/>
            <w:shd w:val="clear" w:color="auto" w:fill="auto"/>
          </w:tcPr>
          <w:p w:rsidR="00F953D1" w:rsidRPr="00594599" w:rsidRDefault="00F953D1" w:rsidP="00527A06">
            <w:pPr>
              <w:jc w:val="center"/>
              <w:rPr>
                <w:i/>
                <w:sz w:val="20"/>
                <w:szCs w:val="20"/>
                <w:highlight w:val="yellow"/>
              </w:rPr>
            </w:pPr>
            <w:r w:rsidRPr="00594599">
              <w:rPr>
                <w:i/>
                <w:sz w:val="20"/>
                <w:szCs w:val="20"/>
                <w:highlight w:val="yellow"/>
              </w:rPr>
              <w:t>OBIETTIVI NAZIONALI</w:t>
            </w:r>
          </w:p>
          <w:p w:rsidR="00F953D1" w:rsidRPr="00594599" w:rsidRDefault="00F953D1" w:rsidP="00527A06">
            <w:pPr>
              <w:jc w:val="center"/>
              <w:rPr>
                <w:i/>
                <w:sz w:val="20"/>
                <w:szCs w:val="20"/>
              </w:rPr>
            </w:pPr>
            <w:r w:rsidRPr="00594599">
              <w:rPr>
                <w:i/>
                <w:sz w:val="20"/>
                <w:szCs w:val="20"/>
                <w:highlight w:val="yellow"/>
              </w:rPr>
              <w:t>1999</w:t>
            </w:r>
          </w:p>
          <w:p w:rsidR="00F953D1" w:rsidRPr="00611FBF" w:rsidRDefault="009751A7" w:rsidP="009751A7">
            <w:pPr>
              <w:jc w:val="center"/>
              <w:rPr>
                <w:i/>
                <w:sz w:val="20"/>
                <w:szCs w:val="20"/>
              </w:rPr>
            </w:pPr>
            <w:r>
              <w:rPr>
                <w:i/>
                <w:sz w:val="20"/>
                <w:szCs w:val="20"/>
              </w:rPr>
              <w:t>per gli impieghi nella f</w:t>
            </w:r>
            <w:r w:rsidR="00F953D1">
              <w:rPr>
                <w:i/>
                <w:sz w:val="20"/>
                <w:szCs w:val="20"/>
              </w:rPr>
              <w:t>unzione “gestione pesaf”</w:t>
            </w:r>
          </w:p>
        </w:tc>
        <w:tc>
          <w:tcPr>
            <w:tcW w:w="939"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885"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1238"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1070" w:type="dxa"/>
            <w:shd w:val="clear" w:color="auto" w:fill="auto"/>
          </w:tcPr>
          <w:p w:rsidR="00F953D1" w:rsidRDefault="00F953D1" w:rsidP="00527A06">
            <w:pPr>
              <w:jc w:val="right"/>
              <w:rPr>
                <w:sz w:val="20"/>
                <w:szCs w:val="20"/>
              </w:rPr>
            </w:pPr>
          </w:p>
          <w:p w:rsidR="00F953D1" w:rsidRPr="00611FBF" w:rsidRDefault="00F953D1" w:rsidP="00527A06">
            <w:pPr>
              <w:jc w:val="right"/>
              <w:rPr>
                <w:sz w:val="20"/>
                <w:szCs w:val="20"/>
              </w:rPr>
            </w:pPr>
          </w:p>
        </w:tc>
        <w:tc>
          <w:tcPr>
            <w:tcW w:w="1613" w:type="dxa"/>
            <w:shd w:val="clear" w:color="auto" w:fill="auto"/>
          </w:tcPr>
          <w:p w:rsidR="00F953D1" w:rsidRDefault="00F953D1" w:rsidP="00527A06">
            <w:pPr>
              <w:jc w:val="right"/>
              <w:rPr>
                <w:sz w:val="20"/>
                <w:szCs w:val="20"/>
              </w:rPr>
            </w:pPr>
          </w:p>
          <w:p w:rsidR="00F953D1" w:rsidRPr="00611FBF" w:rsidRDefault="00F953D1" w:rsidP="00527A06">
            <w:pPr>
              <w:jc w:val="right"/>
              <w:rPr>
                <w:sz w:val="20"/>
                <w:szCs w:val="20"/>
              </w:rPr>
            </w:pPr>
          </w:p>
        </w:tc>
        <w:tc>
          <w:tcPr>
            <w:tcW w:w="992" w:type="dxa"/>
            <w:shd w:val="clear" w:color="auto" w:fill="auto"/>
          </w:tcPr>
          <w:p w:rsidR="00F953D1" w:rsidRPr="00594599" w:rsidRDefault="00F953D1" w:rsidP="00527A06">
            <w:pPr>
              <w:jc w:val="right"/>
              <w:rPr>
                <w:sz w:val="20"/>
                <w:szCs w:val="20"/>
                <w:highlight w:val="yellow"/>
              </w:rPr>
            </w:pPr>
          </w:p>
          <w:p w:rsidR="00F953D1" w:rsidRPr="00594599" w:rsidRDefault="00F953D1" w:rsidP="00527A06">
            <w:pPr>
              <w:jc w:val="right"/>
              <w:rPr>
                <w:sz w:val="20"/>
                <w:szCs w:val="20"/>
                <w:highlight w:val="yellow"/>
              </w:rPr>
            </w:pPr>
            <w:r w:rsidRPr="00594599">
              <w:rPr>
                <w:sz w:val="20"/>
                <w:szCs w:val="20"/>
                <w:highlight w:val="yellow"/>
              </w:rPr>
              <w:t>294.636</w:t>
            </w:r>
          </w:p>
          <w:p w:rsidR="00F953D1" w:rsidRPr="00594599" w:rsidRDefault="00F953D1" w:rsidP="00527A06">
            <w:pPr>
              <w:jc w:val="center"/>
              <w:rPr>
                <w:i/>
                <w:sz w:val="20"/>
                <w:szCs w:val="20"/>
                <w:highlight w:val="yellow"/>
              </w:rPr>
            </w:pPr>
            <w:r w:rsidRPr="00C22C08">
              <w:rPr>
                <w:i/>
                <w:sz w:val="20"/>
                <w:szCs w:val="20"/>
                <w:highlight w:val="yellow"/>
              </w:rPr>
              <w:t>Ore da recuperare nella funzione</w:t>
            </w:r>
            <w:r w:rsidR="009751A7">
              <w:rPr>
                <w:i/>
                <w:sz w:val="20"/>
                <w:szCs w:val="20"/>
                <w:highlight w:val="yellow"/>
              </w:rPr>
              <w:t xml:space="preserve"> pesaf</w:t>
            </w:r>
          </w:p>
        </w:tc>
        <w:tc>
          <w:tcPr>
            <w:tcW w:w="1667" w:type="dxa"/>
            <w:shd w:val="clear" w:color="auto" w:fill="auto"/>
          </w:tcPr>
          <w:p w:rsidR="00F953D1" w:rsidRPr="00594599" w:rsidRDefault="00F953D1" w:rsidP="00527A06">
            <w:pPr>
              <w:jc w:val="center"/>
              <w:rPr>
                <w:sz w:val="20"/>
                <w:szCs w:val="20"/>
                <w:highlight w:val="yellow"/>
              </w:rPr>
            </w:pPr>
          </w:p>
          <w:p w:rsidR="00F953D1" w:rsidRPr="00594599" w:rsidRDefault="00F953D1" w:rsidP="00527A06">
            <w:pPr>
              <w:jc w:val="center"/>
              <w:rPr>
                <w:sz w:val="20"/>
                <w:szCs w:val="20"/>
                <w:highlight w:val="yellow"/>
              </w:rPr>
            </w:pPr>
            <w:r w:rsidRPr="00594599">
              <w:rPr>
                <w:sz w:val="20"/>
                <w:szCs w:val="20"/>
                <w:highlight w:val="yellow"/>
              </w:rPr>
              <w:t>168</w:t>
            </w:r>
          </w:p>
          <w:p w:rsidR="00F953D1" w:rsidRPr="00594599" w:rsidRDefault="00F953D1" w:rsidP="00527A06">
            <w:pPr>
              <w:jc w:val="center"/>
              <w:rPr>
                <w:i/>
                <w:sz w:val="20"/>
                <w:szCs w:val="20"/>
                <w:highlight w:val="yellow"/>
              </w:rPr>
            </w:pPr>
            <w:r w:rsidRPr="00C22C08">
              <w:rPr>
                <w:i/>
                <w:sz w:val="20"/>
                <w:szCs w:val="20"/>
                <w:highlight w:val="yellow"/>
              </w:rPr>
              <w:t>Militari equivalenti da reimpiegare in attività dirette</w:t>
            </w:r>
          </w:p>
        </w:tc>
      </w:tr>
    </w:tbl>
    <w:p w:rsidR="00F953D1" w:rsidRDefault="00F953D1" w:rsidP="00F953D1">
      <w:pPr>
        <w:jc w:val="center"/>
        <w:rPr>
          <w:i/>
        </w:rPr>
      </w:pPr>
    </w:p>
    <w:p w:rsidR="00F953D1" w:rsidRDefault="00F953D1" w:rsidP="00F953D1">
      <w:pPr>
        <w:ind w:left="567"/>
        <w:jc w:val="both"/>
        <w:rPr>
          <w:i/>
        </w:rPr>
      </w:pPr>
    </w:p>
    <w:p w:rsidR="00F953D1" w:rsidRPr="008F3525" w:rsidRDefault="00F953D1" w:rsidP="00F953D1">
      <w:pPr>
        <w:ind w:left="567"/>
        <w:jc w:val="both"/>
        <w:rPr>
          <w:b/>
          <w:u w:val="single"/>
        </w:rPr>
      </w:pPr>
      <w:r w:rsidRPr="008F3525">
        <w:rPr>
          <w:b/>
          <w:u w:val="single"/>
        </w:rPr>
        <w:t>Nota</w:t>
      </w:r>
    </w:p>
    <w:p w:rsidR="00F953D1" w:rsidRDefault="00F953D1" w:rsidP="00F953D1">
      <w:pPr>
        <w:ind w:left="567"/>
        <w:jc w:val="both"/>
        <w:rPr>
          <w:u w:val="single"/>
        </w:rPr>
      </w:pPr>
    </w:p>
    <w:p w:rsidR="00F953D1" w:rsidRPr="008F3525" w:rsidRDefault="00F953D1" w:rsidP="00F953D1">
      <w:pPr>
        <w:ind w:left="567"/>
        <w:jc w:val="both"/>
      </w:pPr>
      <w:r w:rsidRPr="008F3525">
        <w:rPr>
          <w:u w:val="single"/>
        </w:rPr>
        <w:t>1702</w:t>
      </w:r>
      <w:r w:rsidRPr="008F3525">
        <w:t xml:space="preserve"> rappresenta il dato delle ore lavorate mediamente nel 1998 dai militari della Guardia di finanza, che deriva dalla divisione del totale delle ore/persona del consolidato nazionale Siris 1998 (103.503.224 ore, escluse quelle prodotte dagli allievi dei corsi di formazione) per la forza effettiva media dello stesso anno (60.796 unità di personale, sempre esclusi gli allievi dei corsi di formazione).</w:t>
      </w:r>
    </w:p>
    <w:p w:rsidR="00F953D1" w:rsidRDefault="00F953D1" w:rsidP="00F953D1">
      <w:pPr>
        <w:ind w:left="567"/>
        <w:jc w:val="both"/>
      </w:pPr>
    </w:p>
    <w:p w:rsidR="00F953D1" w:rsidRPr="008F3525" w:rsidRDefault="00F953D1" w:rsidP="00F953D1">
      <w:pPr>
        <w:ind w:left="567"/>
        <w:jc w:val="both"/>
        <w:rPr>
          <w:b/>
          <w:u w:val="single"/>
        </w:rPr>
      </w:pPr>
      <w:r w:rsidRPr="008F3525">
        <w:rPr>
          <w:b/>
          <w:u w:val="single"/>
        </w:rPr>
        <w:t>Principali risultati</w:t>
      </w:r>
    </w:p>
    <w:p w:rsidR="00F953D1" w:rsidRPr="0074605D" w:rsidRDefault="00F953D1" w:rsidP="00F953D1">
      <w:pPr>
        <w:ind w:left="567"/>
        <w:jc w:val="both"/>
        <w:rPr>
          <w:u w:val="single"/>
        </w:rPr>
      </w:pPr>
    </w:p>
    <w:p w:rsidR="00F953D1" w:rsidRDefault="00F953D1" w:rsidP="00F953D1">
      <w:pPr>
        <w:ind w:left="567"/>
        <w:jc w:val="both"/>
      </w:pPr>
      <w:r>
        <w:t>La metodologia descritta permette di:</w:t>
      </w:r>
    </w:p>
    <w:p w:rsidR="00F953D1" w:rsidRDefault="00F953D1" w:rsidP="00F953D1">
      <w:pPr>
        <w:numPr>
          <w:ilvl w:val="0"/>
          <w:numId w:val="22"/>
        </w:numPr>
        <w:ind w:left="1418" w:hanging="425"/>
        <w:jc w:val="both"/>
      </w:pPr>
      <w:r w:rsidRPr="0074605D">
        <w:rPr>
          <w:u w:val="single"/>
        </w:rPr>
        <w:t>ridurre in modo non lineare ma SELETTIVO e SIGNIFICATIVO</w:t>
      </w:r>
      <w:r>
        <w:t xml:space="preserve"> (294mila ore/persona nella sola funzione “Gestione del personale”) i costi di attività di funzionamento esattamente individuate;</w:t>
      </w:r>
    </w:p>
    <w:p w:rsidR="00F953D1" w:rsidRDefault="00F953D1" w:rsidP="00F953D1">
      <w:pPr>
        <w:numPr>
          <w:ilvl w:val="0"/>
          <w:numId w:val="22"/>
        </w:numPr>
        <w:ind w:left="1418" w:hanging="425"/>
        <w:jc w:val="both"/>
      </w:pPr>
      <w:r>
        <w:t xml:space="preserve">attivare </w:t>
      </w:r>
      <w:r w:rsidRPr="0074605D">
        <w:rPr>
          <w:u w:val="single"/>
        </w:rPr>
        <w:t>circuiti virtuosi dell’efficienza e della qualità</w:t>
      </w:r>
      <w:r>
        <w:t xml:space="preserve"> attraverso l’esame critico delle modalità di lavoro e la comparazione con le soluzioni organizzative adottate dal best in class;</w:t>
      </w:r>
    </w:p>
    <w:p w:rsidR="00F953D1" w:rsidRDefault="00F953D1" w:rsidP="00F953D1">
      <w:pPr>
        <w:numPr>
          <w:ilvl w:val="0"/>
          <w:numId w:val="22"/>
        </w:numPr>
        <w:ind w:left="1418" w:hanging="425"/>
        <w:jc w:val="both"/>
      </w:pPr>
      <w:r>
        <w:t xml:space="preserve">di </w:t>
      </w:r>
      <w:r w:rsidRPr="0074605D">
        <w:rPr>
          <w:u w:val="single"/>
        </w:rPr>
        <w:t>collegare la retribuzione di risultato a miglioramenti effettivi</w:t>
      </w:r>
      <w:r>
        <w:t xml:space="preserve"> esattamente calibrati a ciascuna realtà locale e, quindi, il best in class è chiamato a ripetere la prestazione dell’anno precedente, tutti gli altri a raggiungere miglioramenti calibrati alle loro capacità.</w:t>
      </w:r>
    </w:p>
    <w:p w:rsidR="00F953D1" w:rsidRDefault="00F953D1" w:rsidP="00F953D1">
      <w:pPr>
        <w:jc w:val="both"/>
      </w:pPr>
    </w:p>
    <w:p w:rsidR="00F953D1" w:rsidRDefault="00F953D1" w:rsidP="00F953D1">
      <w:pPr>
        <w:ind w:left="567"/>
        <w:jc w:val="both"/>
      </w:pPr>
      <w:r>
        <w:t>La medesima metodologia può essere utilizzata per il miglioramento di qualunque tipologia di processo di lavoro destinato al funzionamento della struttura.</w:t>
      </w:r>
    </w:p>
    <w:p w:rsidR="00295E59" w:rsidRDefault="00295E59"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P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r w:rsidRPr="009F571D">
        <w:rPr>
          <w:u w:val="single"/>
        </w:rPr>
        <w:t>PARTE QUARTA</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r>
        <w:t>I PERCORSI ETP DELLA TRASPARENZA E DELLA PARTECIPAZIONE</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Pr="00B06696" w:rsidRDefault="009F571D" w:rsidP="009F571D">
      <w:pPr>
        <w:pBdr>
          <w:top w:val="single" w:sz="4" w:space="1" w:color="auto"/>
          <w:left w:val="single" w:sz="4" w:space="4" w:color="auto"/>
          <w:bottom w:val="single" w:sz="4" w:space="1" w:color="auto"/>
          <w:right w:val="single" w:sz="4" w:space="4" w:color="auto"/>
        </w:pBdr>
        <w:ind w:left="567" w:right="178"/>
        <w:jc w:val="center"/>
        <w:rPr>
          <w:sz w:val="28"/>
          <w:szCs w:val="28"/>
        </w:rPr>
      </w:pPr>
    </w:p>
    <w:p w:rsidR="009F571D" w:rsidRPr="00761C78" w:rsidRDefault="009F571D" w:rsidP="009F571D">
      <w:pPr>
        <w:ind w:left="567" w:right="178"/>
        <w:jc w:val="center"/>
        <w:rPr>
          <w:sz w:val="28"/>
          <w:szCs w:val="28"/>
        </w:rPr>
      </w:pPr>
    </w:p>
    <w:p w:rsidR="009F571D" w:rsidRDefault="009F571D" w:rsidP="009F571D">
      <w:pPr>
        <w:ind w:left="567" w:right="178"/>
        <w:jc w:val="center"/>
      </w:pPr>
    </w:p>
    <w:p w:rsidR="009F571D" w:rsidRDefault="009F571D" w:rsidP="009F571D">
      <w:pPr>
        <w:ind w:left="567" w:right="178"/>
        <w:jc w:val="both"/>
      </w:pPr>
    </w:p>
    <w:p w:rsidR="009F571D" w:rsidRDefault="009F571D" w:rsidP="009F571D">
      <w:pPr>
        <w:ind w:left="567" w:right="178"/>
        <w:jc w:val="both"/>
      </w:pPr>
    </w:p>
    <w:p w:rsidR="009F571D" w:rsidRDefault="009F571D" w:rsidP="009F571D">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F47EE7" w:rsidRDefault="00F47EE7" w:rsidP="00295E59">
      <w:pPr>
        <w:ind w:left="567" w:right="178"/>
        <w:jc w:val="both"/>
      </w:pPr>
    </w:p>
    <w:p w:rsidR="00F47EE7" w:rsidRDefault="00F47EE7" w:rsidP="00295E59">
      <w:pPr>
        <w:ind w:left="567" w:right="178"/>
        <w:jc w:val="both"/>
      </w:pPr>
    </w:p>
    <w:p w:rsidR="009751A7" w:rsidRDefault="009751A7"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BD544A" w:rsidRDefault="00BD544A" w:rsidP="00295E59">
      <w:pPr>
        <w:ind w:left="567" w:right="178"/>
        <w:jc w:val="both"/>
      </w:pPr>
    </w:p>
    <w:p w:rsidR="00BD544A" w:rsidRDefault="00BD544A" w:rsidP="00295E59">
      <w:pPr>
        <w:ind w:left="567" w:right="178"/>
        <w:jc w:val="both"/>
      </w:pPr>
    </w:p>
    <w:p w:rsidR="00DE31D9" w:rsidRDefault="00DE31D9" w:rsidP="00295E59">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567" w:right="178"/>
        <w:jc w:val="both"/>
      </w:pPr>
      <w:r>
        <w:lastRenderedPageBreak/>
        <w:t>1</w:t>
      </w:r>
      <w:r w:rsidR="00F47EE7">
        <w:t>5</w:t>
      </w:r>
      <w:r>
        <w:t>.</w:t>
      </w:r>
      <w:r>
        <w:tab/>
        <w:t>IL PERCORSO DELLA TRASPARENZA INTERNA</w:t>
      </w:r>
    </w:p>
    <w:p w:rsidR="00F953D1" w:rsidRDefault="00F953D1" w:rsidP="00F953D1">
      <w:pPr>
        <w:ind w:left="1560" w:right="178" w:hanging="426"/>
        <w:jc w:val="both"/>
      </w:pPr>
    </w:p>
    <w:p w:rsidR="00F953D1" w:rsidRDefault="00F953D1" w:rsidP="00F953D1">
      <w:pPr>
        <w:ind w:left="567" w:right="178"/>
        <w:jc w:val="both"/>
      </w:pPr>
    </w:p>
    <w:p w:rsidR="00F953D1" w:rsidRDefault="00F953D1" w:rsidP="00F953D1">
      <w:pPr>
        <w:tabs>
          <w:tab w:val="left" w:pos="851"/>
        </w:tabs>
        <w:ind w:left="567"/>
        <w:jc w:val="both"/>
        <w:rPr>
          <w:color w:val="000000"/>
        </w:rPr>
      </w:pPr>
      <w:r>
        <w:rPr>
          <w:color w:val="000000"/>
        </w:rPr>
        <w:t xml:space="preserve">Premettiamo, innanzi tutto, che il concetto di trasparenza al quale fa riferimento il Metodo ETP coincide con quello fornito </w:t>
      </w:r>
      <w:r w:rsidRPr="00E11E59">
        <w:rPr>
          <w:color w:val="000000"/>
        </w:rPr>
        <w:t>dall’articolo 11, comma 1, del decreto legislativo 150 del 2</w:t>
      </w:r>
      <w:r>
        <w:rPr>
          <w:color w:val="000000"/>
        </w:rPr>
        <w:t>009.</w:t>
      </w:r>
    </w:p>
    <w:p w:rsidR="00F953D1" w:rsidRDefault="00F953D1" w:rsidP="00F953D1">
      <w:pPr>
        <w:tabs>
          <w:tab w:val="left" w:pos="851"/>
        </w:tabs>
        <w:ind w:left="567"/>
        <w:jc w:val="both"/>
        <w:rPr>
          <w:color w:val="000000"/>
        </w:rPr>
      </w:pPr>
    </w:p>
    <w:p w:rsidR="00F953D1" w:rsidRPr="00E11E59" w:rsidRDefault="00F953D1" w:rsidP="00F953D1">
      <w:pPr>
        <w:tabs>
          <w:tab w:val="left" w:pos="851"/>
        </w:tabs>
        <w:ind w:left="567"/>
        <w:jc w:val="both"/>
        <w:rPr>
          <w:color w:val="000000"/>
        </w:rPr>
      </w:pPr>
      <w:r>
        <w:rPr>
          <w:color w:val="000000"/>
        </w:rPr>
        <w:t xml:space="preserve">Trasparenza, </w:t>
      </w:r>
      <w:r w:rsidR="009A5604">
        <w:rPr>
          <w:color w:val="000000"/>
        </w:rPr>
        <w:t>quindi</w:t>
      </w:r>
      <w:r>
        <w:rPr>
          <w:color w:val="000000"/>
        </w:rPr>
        <w:t xml:space="preserve">, intesa </w:t>
      </w:r>
      <w:r w:rsidRPr="00E11E59">
        <w:rPr>
          <w:color w:val="000000"/>
        </w:rPr>
        <w:t xml:space="preserve">come &lt;&lt; </w:t>
      </w:r>
      <w:r w:rsidRPr="00922B36">
        <w:rPr>
          <w:i/>
          <w:color w:val="000000"/>
        </w:rPr>
        <w:t xml:space="preserve">accessibilità totale (…) delle informazioni concernenti ogni aspetto </w:t>
      </w:r>
      <w:r w:rsidRPr="00922B36">
        <w:rPr>
          <w:bCs/>
          <w:i/>
          <w:iCs/>
          <w:color w:val="000000"/>
        </w:rPr>
        <w:t>dell’organizzazione</w:t>
      </w:r>
      <w:r w:rsidRPr="00922B36">
        <w:rPr>
          <w:i/>
          <w:iCs/>
          <w:color w:val="000000"/>
        </w:rPr>
        <w:t>, degli indicatori relativi agli andamenti gestionali e all’utilizzo delle risorse per il perseguimento delle funzioni istituzionali, dei risultati dell’attività di misurazione e valutazione svolta dagli</w:t>
      </w:r>
      <w:r w:rsidRPr="00E11E59">
        <w:rPr>
          <w:i/>
          <w:iCs/>
          <w:color w:val="000000"/>
        </w:rPr>
        <w:t xml:space="preserve"> organi competenti</w:t>
      </w:r>
      <w:r w:rsidRPr="00E11E59">
        <w:rPr>
          <w:i/>
          <w:color w:val="000000"/>
        </w:rPr>
        <w:t xml:space="preserve">, </w:t>
      </w:r>
      <w:r w:rsidRPr="00E11E59">
        <w:rPr>
          <w:i/>
          <w:iCs/>
          <w:color w:val="000000"/>
        </w:rPr>
        <w:t xml:space="preserve">allo scopo di </w:t>
      </w:r>
      <w:r w:rsidRPr="00922B36">
        <w:rPr>
          <w:bCs/>
          <w:i/>
          <w:iCs/>
          <w:color w:val="000000"/>
        </w:rPr>
        <w:t>favorire forme diffuse di controllo</w:t>
      </w:r>
      <w:r w:rsidRPr="00E11E59">
        <w:rPr>
          <w:bCs/>
          <w:i/>
          <w:iCs/>
          <w:color w:val="000000"/>
        </w:rPr>
        <w:t xml:space="preserve"> del rispetto dei principi di buon andamento e imparzialità</w:t>
      </w:r>
      <w:r>
        <w:rPr>
          <w:bCs/>
          <w:iCs/>
          <w:color w:val="000000"/>
        </w:rPr>
        <w:t xml:space="preserve"> </w:t>
      </w:r>
      <w:r w:rsidRPr="00E11E59">
        <w:rPr>
          <w:color w:val="000000"/>
        </w:rPr>
        <w:t>&gt;&gt;.</w:t>
      </w:r>
    </w:p>
    <w:p w:rsidR="00F953D1" w:rsidRDefault="00F953D1" w:rsidP="00F953D1">
      <w:pPr>
        <w:tabs>
          <w:tab w:val="left" w:pos="851"/>
        </w:tabs>
        <w:ind w:left="567"/>
        <w:rPr>
          <w:color w:val="000000"/>
        </w:rPr>
      </w:pPr>
    </w:p>
    <w:p w:rsidR="00F953D1" w:rsidRDefault="00F953D1" w:rsidP="00F953D1">
      <w:pPr>
        <w:tabs>
          <w:tab w:val="left" w:pos="851"/>
        </w:tabs>
        <w:ind w:left="567"/>
        <w:jc w:val="both"/>
        <w:rPr>
          <w:color w:val="000000"/>
        </w:rPr>
      </w:pPr>
      <w:r>
        <w:rPr>
          <w:color w:val="000000"/>
        </w:rPr>
        <w:t xml:space="preserve">L’ETP, come abbiamo già visto, distingue tra </w:t>
      </w:r>
      <w:r w:rsidRPr="0000199F">
        <w:rPr>
          <w:color w:val="000000"/>
        </w:rPr>
        <w:t>trasparenza interna</w:t>
      </w:r>
      <w:r>
        <w:rPr>
          <w:color w:val="000000"/>
        </w:rPr>
        <w:t>, rivolta ai dipendenti dell’Opc</w:t>
      </w:r>
      <w:r w:rsidR="0007174E">
        <w:rPr>
          <w:color w:val="000000"/>
        </w:rPr>
        <w:t>,</w:t>
      </w:r>
      <w:r>
        <w:rPr>
          <w:color w:val="000000"/>
        </w:rPr>
        <w:t xml:space="preserve"> e </w:t>
      </w:r>
      <w:r w:rsidRPr="00E11E59">
        <w:rPr>
          <w:color w:val="000000"/>
        </w:rPr>
        <w:t>trasparenza esterna</w:t>
      </w:r>
      <w:r>
        <w:rPr>
          <w:color w:val="000000"/>
        </w:rPr>
        <w:t xml:space="preserve">, indirizzata agli </w:t>
      </w:r>
      <w:r w:rsidRPr="00DE0D1E">
        <w:rPr>
          <w:i/>
          <w:color w:val="000000"/>
        </w:rPr>
        <w:t>stakeholders</w:t>
      </w:r>
      <w:r>
        <w:rPr>
          <w:color w:val="000000"/>
        </w:rPr>
        <w:t xml:space="preserve"> esterni all’organizzazione.</w:t>
      </w:r>
    </w:p>
    <w:p w:rsidR="00F953D1" w:rsidRDefault="00F953D1" w:rsidP="00F953D1">
      <w:pPr>
        <w:tabs>
          <w:tab w:val="left" w:pos="851"/>
        </w:tabs>
        <w:ind w:left="567"/>
        <w:rPr>
          <w:color w:val="000000"/>
        </w:rPr>
      </w:pPr>
    </w:p>
    <w:p w:rsidR="00F953D1" w:rsidRDefault="00F953D1" w:rsidP="00F953D1">
      <w:pPr>
        <w:ind w:left="567" w:right="178"/>
        <w:jc w:val="both"/>
      </w:pPr>
      <w:r w:rsidRPr="00922B36">
        <w:t xml:space="preserve">Il </w:t>
      </w:r>
      <w:r w:rsidRPr="00A84F64">
        <w:t>percorso della trasparenza interna parte non</w:t>
      </w:r>
      <w:r w:rsidRPr="00EF502F">
        <w:t xml:space="preserve"> appena sono disponibili i primi report mensili degli impieghi e dei prodotti e quindi, in un’Opc di piccole dimensioni</w:t>
      </w:r>
      <w:r>
        <w:t>, anche soltanto dopo 2-6 mesi.</w:t>
      </w:r>
    </w:p>
    <w:p w:rsidR="00F953D1" w:rsidRDefault="00F953D1" w:rsidP="00F953D1">
      <w:pPr>
        <w:ind w:left="567" w:right="178"/>
        <w:jc w:val="both"/>
      </w:pPr>
    </w:p>
    <w:p w:rsidR="00F953D1" w:rsidRDefault="00F953D1" w:rsidP="00F953D1">
      <w:pPr>
        <w:ind w:left="567" w:right="178"/>
        <w:jc w:val="both"/>
      </w:pPr>
      <w:r>
        <w:t xml:space="preserve">In concreto, si tratta di </w:t>
      </w:r>
      <w:r w:rsidRPr="00922B36">
        <w:t xml:space="preserve">PUBBLICARE </w:t>
      </w:r>
      <w:r w:rsidR="0007174E" w:rsidRPr="003342DB">
        <w:t xml:space="preserve">CON CADENZA </w:t>
      </w:r>
      <w:r w:rsidR="0007174E">
        <w:t xml:space="preserve">ALMENO </w:t>
      </w:r>
      <w:r w:rsidR="0007174E" w:rsidRPr="003342DB">
        <w:t>MENSILE</w:t>
      </w:r>
      <w:r w:rsidR="0007174E" w:rsidRPr="00922B36">
        <w:t xml:space="preserve"> </w:t>
      </w:r>
      <w:r w:rsidRPr="00922B36">
        <w:t>NELLA RETE INTRANET,</w:t>
      </w:r>
      <w:r w:rsidR="0007174E">
        <w:t xml:space="preserve"> </w:t>
      </w:r>
      <w:r>
        <w:t>rendendoli acc</w:t>
      </w:r>
      <w:r w:rsidR="009A5604">
        <w:t xml:space="preserve">essibili a tutti i dipendenti, </w:t>
      </w:r>
      <w:r>
        <w:t>i report dell’Opc riguardanti:</w:t>
      </w:r>
    </w:p>
    <w:p w:rsidR="00F953D1" w:rsidRDefault="00F953D1" w:rsidP="00F953D1">
      <w:pPr>
        <w:tabs>
          <w:tab w:val="left" w:pos="993"/>
        </w:tabs>
        <w:ind w:left="993" w:right="178"/>
        <w:jc w:val="both"/>
      </w:pPr>
    </w:p>
    <w:p w:rsidR="00F953D1" w:rsidRDefault="00F953D1" w:rsidP="00F953D1">
      <w:pPr>
        <w:pStyle w:val="Paragrafoelenco"/>
        <w:numPr>
          <w:ilvl w:val="0"/>
          <w:numId w:val="36"/>
        </w:numPr>
        <w:tabs>
          <w:tab w:val="left" w:pos="1418"/>
        </w:tabs>
        <w:ind w:left="1418" w:right="178" w:hanging="425"/>
        <w:jc w:val="both"/>
      </w:pPr>
      <w:r>
        <w:t xml:space="preserve">i dati </w:t>
      </w:r>
      <w:r w:rsidR="0007174E">
        <w:t xml:space="preserve">di tutte </w:t>
      </w:r>
      <w:r>
        <w:t xml:space="preserve">le </w:t>
      </w:r>
      <w:r w:rsidRPr="0007174E">
        <w:rPr>
          <w:u w:val="single"/>
        </w:rPr>
        <w:t>ore/persona</w:t>
      </w:r>
      <w:r>
        <w:t xml:space="preserve"> </w:t>
      </w:r>
      <w:r w:rsidR="0007174E">
        <w:t xml:space="preserve">avute a disposizione </w:t>
      </w:r>
      <w:r>
        <w:t xml:space="preserve">versate </w:t>
      </w:r>
      <w:r w:rsidR="0007174E">
        <w:t xml:space="preserve">e la loro distribuzione in ciascuna tipologia di </w:t>
      </w:r>
      <w:r>
        <w:t>processi di lavoro aggregati:</w:t>
      </w:r>
    </w:p>
    <w:p w:rsidR="00F953D1" w:rsidRDefault="00F953D1" w:rsidP="0007174E">
      <w:pPr>
        <w:pStyle w:val="Paragrafoelenco"/>
        <w:numPr>
          <w:ilvl w:val="1"/>
          <w:numId w:val="4"/>
        </w:numPr>
        <w:tabs>
          <w:tab w:val="clear" w:pos="1440"/>
          <w:tab w:val="left" w:pos="1843"/>
        </w:tabs>
        <w:ind w:left="1701" w:right="178" w:firstLine="142"/>
        <w:jc w:val="both"/>
      </w:pPr>
      <w:r>
        <w:t>per unità organizzativa ;</w:t>
      </w:r>
    </w:p>
    <w:p w:rsidR="00F953D1" w:rsidRDefault="00F953D1" w:rsidP="00F953D1">
      <w:pPr>
        <w:pStyle w:val="Paragrafoelenco"/>
        <w:numPr>
          <w:ilvl w:val="1"/>
          <w:numId w:val="4"/>
        </w:numPr>
        <w:tabs>
          <w:tab w:val="clear" w:pos="1440"/>
          <w:tab w:val="left" w:pos="1843"/>
        </w:tabs>
        <w:ind w:left="1701" w:right="178" w:firstLine="142"/>
        <w:jc w:val="both"/>
      </w:pPr>
      <w:r>
        <w:t>per consoli</w:t>
      </w:r>
      <w:r w:rsidR="0007174E">
        <w:t>dati gerarchici intermedi e per funzione/missione</w:t>
      </w:r>
      <w:r>
        <w:t>;</w:t>
      </w:r>
    </w:p>
    <w:p w:rsidR="00F953D1" w:rsidRDefault="00F953D1" w:rsidP="00F953D1">
      <w:pPr>
        <w:pStyle w:val="Paragrafoelenco"/>
        <w:numPr>
          <w:ilvl w:val="1"/>
          <w:numId w:val="4"/>
        </w:numPr>
        <w:tabs>
          <w:tab w:val="clear" w:pos="1440"/>
          <w:tab w:val="left" w:pos="1843"/>
        </w:tabs>
        <w:ind w:left="1701" w:right="178" w:firstLine="142"/>
        <w:jc w:val="both"/>
      </w:pPr>
      <w:r>
        <w:t>per consolidato nazionale;</w:t>
      </w:r>
    </w:p>
    <w:p w:rsidR="00F953D1" w:rsidRDefault="00F953D1" w:rsidP="00F953D1">
      <w:pPr>
        <w:pStyle w:val="Paragrafoelenco"/>
        <w:tabs>
          <w:tab w:val="left" w:pos="1418"/>
        </w:tabs>
        <w:ind w:left="1418" w:right="178"/>
        <w:jc w:val="both"/>
      </w:pPr>
    </w:p>
    <w:p w:rsidR="00F953D1" w:rsidRDefault="00F953D1" w:rsidP="00F953D1">
      <w:pPr>
        <w:pStyle w:val="Paragrafoelenco"/>
        <w:numPr>
          <w:ilvl w:val="0"/>
          <w:numId w:val="36"/>
        </w:numPr>
        <w:tabs>
          <w:tab w:val="left" w:pos="1418"/>
        </w:tabs>
        <w:ind w:left="1418" w:right="178" w:hanging="425"/>
        <w:jc w:val="both"/>
      </w:pPr>
      <w:r>
        <w:t xml:space="preserve">i dati dei </w:t>
      </w:r>
      <w:r w:rsidRPr="0007174E">
        <w:rPr>
          <w:u w:val="single"/>
        </w:rPr>
        <w:t xml:space="preserve">prodotti </w:t>
      </w:r>
      <w:r w:rsidR="009A5604" w:rsidRPr="0007174E">
        <w:rPr>
          <w:u w:val="single"/>
        </w:rPr>
        <w:t>finali</w:t>
      </w:r>
      <w:r w:rsidR="009A5604">
        <w:t xml:space="preserve"> </w:t>
      </w:r>
      <w:r>
        <w:t>realizzati:</w:t>
      </w:r>
    </w:p>
    <w:p w:rsidR="00F953D1" w:rsidRDefault="00F953D1" w:rsidP="00F953D1">
      <w:pPr>
        <w:pStyle w:val="Paragrafoelenco"/>
        <w:numPr>
          <w:ilvl w:val="1"/>
          <w:numId w:val="4"/>
        </w:numPr>
        <w:tabs>
          <w:tab w:val="clear" w:pos="1440"/>
          <w:tab w:val="left" w:pos="2127"/>
        </w:tabs>
        <w:ind w:left="2127" w:right="178" w:hanging="284"/>
        <w:jc w:val="both"/>
      </w:pPr>
      <w:r>
        <w:t>riferiti alle quantità e, non appena possibile, alla qualità;</w:t>
      </w:r>
    </w:p>
    <w:p w:rsidR="00F953D1" w:rsidRDefault="009A5604" w:rsidP="00F953D1">
      <w:pPr>
        <w:pStyle w:val="Paragrafoelenco"/>
        <w:numPr>
          <w:ilvl w:val="1"/>
          <w:numId w:val="4"/>
        </w:numPr>
        <w:tabs>
          <w:tab w:val="clear" w:pos="1440"/>
          <w:tab w:val="left" w:pos="2127"/>
        </w:tabs>
        <w:ind w:left="2127" w:right="178" w:hanging="284"/>
        <w:jc w:val="both"/>
      </w:pPr>
      <w:r>
        <w:t xml:space="preserve">distinti </w:t>
      </w:r>
      <w:r w:rsidR="00F953D1">
        <w:t>tra prodotti ai clienti interni e prodotti ai clienti esterni;</w:t>
      </w:r>
    </w:p>
    <w:p w:rsidR="00F953D1" w:rsidRDefault="00F953D1" w:rsidP="00F953D1">
      <w:pPr>
        <w:tabs>
          <w:tab w:val="left" w:pos="567"/>
        </w:tabs>
        <w:ind w:left="567"/>
        <w:rPr>
          <w:color w:val="000000"/>
        </w:rPr>
      </w:pPr>
    </w:p>
    <w:p w:rsidR="00F953D1" w:rsidRDefault="00F953D1" w:rsidP="00F953D1">
      <w:pPr>
        <w:tabs>
          <w:tab w:val="left" w:pos="851"/>
          <w:tab w:val="left" w:pos="2127"/>
        </w:tabs>
        <w:rPr>
          <w:color w:val="000000"/>
        </w:rPr>
      </w:pPr>
    </w:p>
    <w:p w:rsidR="00F953D1" w:rsidRDefault="00F953D1" w:rsidP="00F953D1">
      <w:pPr>
        <w:ind w:left="567" w:right="178" w:hanging="426"/>
        <w:jc w:val="both"/>
      </w:pPr>
    </w:p>
    <w:p w:rsidR="00F953D1" w:rsidRDefault="00F953D1" w:rsidP="00F953D1">
      <w:pPr>
        <w:pBdr>
          <w:top w:val="single" w:sz="4" w:space="1" w:color="auto"/>
          <w:left w:val="single" w:sz="4" w:space="4" w:color="auto"/>
          <w:bottom w:val="single" w:sz="4" w:space="1" w:color="auto"/>
          <w:right w:val="single" w:sz="4" w:space="4" w:color="auto"/>
        </w:pBdr>
        <w:ind w:left="567" w:right="178"/>
        <w:jc w:val="both"/>
      </w:pPr>
      <w:r>
        <w:t>1</w:t>
      </w:r>
      <w:r w:rsidR="00F47EE7">
        <w:t>6</w:t>
      </w:r>
      <w:r>
        <w:t>.</w:t>
      </w:r>
      <w:r>
        <w:tab/>
        <w:t>IL PERCORSO DELLA TRASPARENZA ESTERNA</w:t>
      </w:r>
    </w:p>
    <w:p w:rsidR="00F953D1" w:rsidRDefault="00F953D1" w:rsidP="00F953D1">
      <w:pPr>
        <w:ind w:left="1560" w:right="178" w:hanging="426"/>
        <w:jc w:val="both"/>
      </w:pPr>
    </w:p>
    <w:p w:rsidR="00F953D1" w:rsidRDefault="00F953D1" w:rsidP="00F953D1">
      <w:pPr>
        <w:tabs>
          <w:tab w:val="left" w:pos="851"/>
          <w:tab w:val="left" w:pos="2127"/>
        </w:tabs>
        <w:rPr>
          <w:color w:val="000000"/>
        </w:rPr>
      </w:pPr>
    </w:p>
    <w:p w:rsidR="00F953D1" w:rsidRDefault="00F953D1" w:rsidP="00F953D1">
      <w:pPr>
        <w:ind w:left="567" w:right="178"/>
        <w:jc w:val="both"/>
      </w:pPr>
      <w:r w:rsidRPr="00EF502F">
        <w:t>Il</w:t>
      </w:r>
      <w:r w:rsidRPr="00922B36">
        <w:t xml:space="preserve"> </w:t>
      </w:r>
      <w:r w:rsidRPr="00A84F64">
        <w:t>percorso della trasparenza esterna</w:t>
      </w:r>
      <w:r w:rsidRPr="00922B36">
        <w:t xml:space="preserve"> parte non appena consolidato il percorso della trasparenza interna e quindi, in un’Opc</w:t>
      </w:r>
      <w:r>
        <w:t xml:space="preserve"> di piccole dimensioni, dopo circa 6-12 mesi dall’impianto del modulo iniziale minimo.</w:t>
      </w:r>
    </w:p>
    <w:p w:rsidR="00F953D1" w:rsidRDefault="00F953D1" w:rsidP="00F953D1">
      <w:pPr>
        <w:ind w:left="567" w:right="178"/>
        <w:jc w:val="both"/>
      </w:pPr>
    </w:p>
    <w:p w:rsidR="00F953D1" w:rsidRPr="003342DB" w:rsidRDefault="00F953D1" w:rsidP="00F953D1">
      <w:pPr>
        <w:ind w:left="567" w:right="178"/>
        <w:jc w:val="both"/>
      </w:pPr>
      <w:r>
        <w:t xml:space="preserve">In concreto, si tratta di </w:t>
      </w:r>
      <w:r w:rsidRPr="00B961EC">
        <w:rPr>
          <w:u w:val="single"/>
        </w:rPr>
        <w:t xml:space="preserve">PUBBLICARE SUL SITO INTERNET CON CADENZA ALMENO </w:t>
      </w:r>
      <w:r w:rsidR="00B961EC" w:rsidRPr="00B961EC">
        <w:rPr>
          <w:u w:val="single"/>
        </w:rPr>
        <w:t xml:space="preserve">ANNUALE </w:t>
      </w:r>
      <w:r w:rsidR="00B961EC">
        <w:rPr>
          <w:u w:val="single"/>
        </w:rPr>
        <w:t xml:space="preserve">E </w:t>
      </w:r>
      <w:r w:rsidRPr="00A84F64">
        <w:rPr>
          <w:u w:val="single"/>
        </w:rPr>
        <w:t xml:space="preserve">CON RIFERIMENTO A CIASCUN </w:t>
      </w:r>
      <w:r w:rsidR="00B961EC">
        <w:rPr>
          <w:u w:val="single"/>
        </w:rPr>
        <w:t xml:space="preserve">SINGOLO </w:t>
      </w:r>
      <w:r w:rsidRPr="00A84F64">
        <w:rPr>
          <w:u w:val="single"/>
        </w:rPr>
        <w:t>CENTRO DI RESPONSABILITÀ TERRITORIALE</w:t>
      </w:r>
      <w:r w:rsidRPr="00B961EC">
        <w:t xml:space="preserve"> </w:t>
      </w:r>
      <w:r>
        <w:t>i seguenti quattro</w:t>
      </w:r>
      <w:r w:rsidRPr="003342DB">
        <w:t xml:space="preserve"> gruppi di dati:</w:t>
      </w:r>
    </w:p>
    <w:p w:rsidR="00F953D1" w:rsidRPr="003342DB" w:rsidRDefault="00F953D1" w:rsidP="00F953D1">
      <w:pPr>
        <w:ind w:left="567" w:right="178"/>
        <w:jc w:val="both"/>
      </w:pPr>
    </w:p>
    <w:p w:rsidR="00F953D1" w:rsidRDefault="00F953D1" w:rsidP="00F953D1">
      <w:pPr>
        <w:pStyle w:val="Paragrafoelenco"/>
        <w:ind w:left="567" w:right="178"/>
        <w:jc w:val="both"/>
        <w:rPr>
          <w:u w:val="single"/>
        </w:rPr>
      </w:pPr>
      <w:r w:rsidRPr="003342DB">
        <w:rPr>
          <w:u w:val="single"/>
        </w:rPr>
        <w:t>Primo gruppo</w:t>
      </w:r>
    </w:p>
    <w:p w:rsidR="00B961EC" w:rsidRDefault="00B961EC" w:rsidP="00F953D1">
      <w:pPr>
        <w:pStyle w:val="Paragrafoelenco"/>
        <w:ind w:left="567" w:right="178"/>
        <w:jc w:val="both"/>
      </w:pPr>
    </w:p>
    <w:p w:rsidR="00F953D1" w:rsidRDefault="00F953D1" w:rsidP="00F953D1">
      <w:pPr>
        <w:pStyle w:val="Paragrafoelenco"/>
        <w:ind w:left="567" w:right="178"/>
        <w:jc w:val="both"/>
      </w:pPr>
      <w:r>
        <w:lastRenderedPageBreak/>
        <w:t>Numero di ore/persona avute a disposizione e loro distribuzione tra impieghi in attività di produzione diretta e attività</w:t>
      </w:r>
      <w:r w:rsidR="009A5604">
        <w:t xml:space="preserve"> di indirizzo politico, di indirizzo amministrativo e di funzionamento</w:t>
      </w:r>
      <w:r>
        <w:t>.</w:t>
      </w:r>
    </w:p>
    <w:p w:rsidR="00F953D1" w:rsidRDefault="00F953D1" w:rsidP="00F953D1">
      <w:pPr>
        <w:ind w:right="178"/>
        <w:jc w:val="both"/>
      </w:pPr>
    </w:p>
    <w:p w:rsidR="00F953D1" w:rsidRPr="003342DB" w:rsidRDefault="00F953D1" w:rsidP="00F953D1">
      <w:pPr>
        <w:ind w:left="567" w:right="178"/>
        <w:jc w:val="both"/>
        <w:rPr>
          <w:u w:val="single"/>
        </w:rPr>
      </w:pPr>
      <w:r w:rsidRPr="003342DB">
        <w:rPr>
          <w:u w:val="single"/>
        </w:rPr>
        <w:t>Secondo gruppo</w:t>
      </w:r>
    </w:p>
    <w:p w:rsidR="00B961EC" w:rsidRDefault="00B961EC" w:rsidP="00F953D1">
      <w:pPr>
        <w:ind w:left="567" w:right="178"/>
        <w:jc w:val="both"/>
      </w:pPr>
    </w:p>
    <w:p w:rsidR="00F953D1" w:rsidRDefault="00F953D1" w:rsidP="00F953D1">
      <w:pPr>
        <w:ind w:left="567" w:right="178"/>
        <w:jc w:val="both"/>
      </w:pPr>
      <w:r>
        <w:t xml:space="preserve">Numero di prodotti, in termini di </w:t>
      </w:r>
      <w:r>
        <w:rPr>
          <w:i/>
        </w:rPr>
        <w:t>outputs</w:t>
      </w:r>
      <w:r>
        <w:t>, versati ai clienti esterni, distinti per tipologia.</w:t>
      </w:r>
    </w:p>
    <w:p w:rsidR="00F953D1" w:rsidRDefault="00F953D1" w:rsidP="00F953D1">
      <w:pPr>
        <w:ind w:left="567" w:right="178"/>
        <w:jc w:val="both"/>
      </w:pPr>
    </w:p>
    <w:p w:rsidR="00F953D1" w:rsidRPr="003342DB" w:rsidRDefault="00F953D1" w:rsidP="00F953D1">
      <w:pPr>
        <w:ind w:left="567" w:right="178"/>
        <w:jc w:val="both"/>
        <w:rPr>
          <w:u w:val="single"/>
        </w:rPr>
      </w:pPr>
      <w:r w:rsidRPr="003342DB">
        <w:rPr>
          <w:u w:val="single"/>
        </w:rPr>
        <w:t>Terzo gruppo</w:t>
      </w:r>
    </w:p>
    <w:p w:rsidR="00B961EC" w:rsidRDefault="00B961EC" w:rsidP="00F953D1">
      <w:pPr>
        <w:ind w:left="567" w:right="178"/>
        <w:jc w:val="both"/>
      </w:pPr>
    </w:p>
    <w:p w:rsidR="00F953D1" w:rsidRDefault="00F953D1" w:rsidP="00F953D1">
      <w:pPr>
        <w:ind w:left="567" w:right="178"/>
        <w:jc w:val="both"/>
      </w:pPr>
      <w:r>
        <w:t>Obiettivi numerici, di qualunque tipo e natura (</w:t>
      </w:r>
      <w:r w:rsidR="00B961EC">
        <w:t xml:space="preserve">riferiti, quindi, </w:t>
      </w:r>
      <w:r>
        <w:t xml:space="preserve">sia alla produzione sia all’economicità), assegnati </w:t>
      </w:r>
      <w:r w:rsidR="009A5604">
        <w:t xml:space="preserve">a ciascun centro di responsabilità </w:t>
      </w:r>
      <w:r>
        <w:t>territoriale.</w:t>
      </w:r>
    </w:p>
    <w:p w:rsidR="00F953D1" w:rsidRDefault="00F953D1" w:rsidP="00F953D1">
      <w:pPr>
        <w:ind w:left="567" w:right="178"/>
        <w:jc w:val="both"/>
      </w:pPr>
    </w:p>
    <w:p w:rsidR="00F953D1" w:rsidRPr="00922B36" w:rsidRDefault="00F953D1" w:rsidP="00F953D1">
      <w:pPr>
        <w:ind w:left="567" w:right="178"/>
        <w:jc w:val="both"/>
        <w:rPr>
          <w:u w:val="single"/>
        </w:rPr>
      </w:pPr>
      <w:r w:rsidRPr="00922B36">
        <w:rPr>
          <w:u w:val="single"/>
        </w:rPr>
        <w:t>Quarto gruppo</w:t>
      </w:r>
    </w:p>
    <w:p w:rsidR="00B961EC" w:rsidRDefault="00B961EC" w:rsidP="00F953D1">
      <w:pPr>
        <w:ind w:left="567" w:right="178"/>
        <w:jc w:val="both"/>
      </w:pPr>
    </w:p>
    <w:p w:rsidR="00F953D1" w:rsidRDefault="00F953D1" w:rsidP="00F953D1">
      <w:pPr>
        <w:ind w:left="567" w:right="178"/>
        <w:jc w:val="both"/>
      </w:pPr>
      <w:r>
        <w:t xml:space="preserve">Dati sull’andamento degli </w:t>
      </w:r>
      <w:r w:rsidRPr="00922B36">
        <w:rPr>
          <w:i/>
        </w:rPr>
        <w:t>outcomes</w:t>
      </w:r>
      <w:r>
        <w:t xml:space="preserve"> del territorio </w:t>
      </w:r>
      <w:r w:rsidR="009A5604">
        <w:t>del centro di responsabilità territoriale considerato</w:t>
      </w:r>
      <w:r>
        <w:t>.</w:t>
      </w:r>
    </w:p>
    <w:p w:rsidR="00F953D1" w:rsidRDefault="00F953D1" w:rsidP="00F953D1">
      <w:pPr>
        <w:ind w:left="567" w:right="178"/>
        <w:jc w:val="both"/>
      </w:pPr>
    </w:p>
    <w:p w:rsidR="00F953D1" w:rsidRDefault="009F571D" w:rsidP="009F571D">
      <w:pPr>
        <w:tabs>
          <w:tab w:val="left" w:pos="7545"/>
        </w:tabs>
        <w:ind w:left="567" w:right="178"/>
        <w:jc w:val="both"/>
      </w:pPr>
      <w:r>
        <w:tab/>
      </w:r>
    </w:p>
    <w:p w:rsidR="00F953D1" w:rsidRDefault="00F953D1" w:rsidP="00F953D1">
      <w:pPr>
        <w:ind w:left="567" w:right="178" w:hanging="426"/>
        <w:jc w:val="both"/>
      </w:pPr>
    </w:p>
    <w:p w:rsidR="00F953D1" w:rsidRPr="00BF5A62" w:rsidRDefault="00F953D1" w:rsidP="00F953D1">
      <w:pPr>
        <w:pBdr>
          <w:top w:val="single" w:sz="4" w:space="1" w:color="auto"/>
          <w:left w:val="single" w:sz="4" w:space="4" w:color="auto"/>
          <w:bottom w:val="single" w:sz="4" w:space="1" w:color="auto"/>
          <w:right w:val="single" w:sz="4" w:space="4" w:color="auto"/>
        </w:pBdr>
        <w:ind w:left="1134" w:right="178" w:hanging="567"/>
        <w:jc w:val="both"/>
        <w:rPr>
          <w:bCs/>
        </w:rPr>
      </w:pPr>
      <w:r>
        <w:rPr>
          <w:bCs/>
        </w:rPr>
        <w:t>1</w:t>
      </w:r>
      <w:r w:rsidR="00F47EE7">
        <w:rPr>
          <w:bCs/>
        </w:rPr>
        <w:t>7</w:t>
      </w:r>
      <w:r>
        <w:rPr>
          <w:bCs/>
        </w:rPr>
        <w:t>.</w:t>
      </w:r>
      <w:r>
        <w:rPr>
          <w:bCs/>
        </w:rPr>
        <w:tab/>
        <w:t xml:space="preserve">I </w:t>
      </w:r>
      <w:r w:rsidR="009A5604">
        <w:rPr>
          <w:bCs/>
        </w:rPr>
        <w:t xml:space="preserve">RECENTI </w:t>
      </w:r>
      <w:r>
        <w:rPr>
          <w:bCs/>
        </w:rPr>
        <w:t>CAMBIAMENTI DI SCENARIO</w:t>
      </w:r>
      <w:r w:rsidR="00AD02C6">
        <w:rPr>
          <w:bCs/>
        </w:rPr>
        <w:t xml:space="preserve"> </w:t>
      </w:r>
      <w:r w:rsidR="009A5604">
        <w:rPr>
          <w:bCs/>
        </w:rPr>
        <w:t xml:space="preserve">CHE FAVORISCONO IL </w:t>
      </w:r>
      <w:r w:rsidR="00AD02C6">
        <w:rPr>
          <w:bCs/>
        </w:rPr>
        <w:t>PERCORSO DELL</w:t>
      </w:r>
      <w:r w:rsidR="00EE36A3">
        <w:rPr>
          <w:bCs/>
        </w:rPr>
        <w:t>A TRASPARENZA</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567" w:right="178"/>
        <w:jc w:val="both"/>
      </w:pPr>
      <w:r>
        <w:t xml:space="preserve">Come detto, il perdurare della crisi economica e il rischio di </w:t>
      </w:r>
      <w:r w:rsidRPr="00586A2F">
        <w:rPr>
          <w:i/>
        </w:rPr>
        <w:t>default</w:t>
      </w:r>
      <w:r>
        <w:t xml:space="preserve"> del paese hanno profondamente cambiato la sensibilità dei LAVORATORI PUBBLICI.</w:t>
      </w:r>
    </w:p>
    <w:p w:rsidR="00F953D1" w:rsidRDefault="00F953D1" w:rsidP="00F953D1">
      <w:pPr>
        <w:ind w:left="567" w:right="178"/>
        <w:jc w:val="both"/>
      </w:pPr>
    </w:p>
    <w:p w:rsidR="00F953D1" w:rsidRDefault="00F953D1" w:rsidP="00F953D1">
      <w:pPr>
        <w:ind w:left="567" w:right="178"/>
        <w:jc w:val="both"/>
      </w:pPr>
      <w:r>
        <w:t>Nessuno ha più dubbi che se non si cambiano comportamenti e mentalità e non si riesce a far squadra tutti insieme verso il migli</w:t>
      </w:r>
      <w:r w:rsidR="00B961EC">
        <w:t xml:space="preserve">oramento continuo e sistemico delle organizzazioni che impiegano pubblico denaro </w:t>
      </w:r>
      <w:r>
        <w:t xml:space="preserve">non </w:t>
      </w:r>
      <w:r w:rsidR="00B961EC">
        <w:t xml:space="preserve">potremo </w:t>
      </w:r>
      <w:r>
        <w:t>mantenere gli standard di benessere raggiunti</w:t>
      </w:r>
      <w:r w:rsidR="00B961EC">
        <w:t xml:space="preserve"> nei decenni passati </w:t>
      </w:r>
      <w:r>
        <w:t xml:space="preserve">e anche </w:t>
      </w:r>
      <w:r w:rsidR="00B961EC">
        <w:t xml:space="preserve">la </w:t>
      </w:r>
      <w:r>
        <w:t xml:space="preserve">pace e </w:t>
      </w:r>
      <w:r w:rsidR="00B961EC">
        <w:t xml:space="preserve">la stessa </w:t>
      </w:r>
      <w:r>
        <w:t xml:space="preserve">democrazia </w:t>
      </w:r>
      <w:r w:rsidR="00B961EC">
        <w:t xml:space="preserve">saranno </w:t>
      </w:r>
      <w:r>
        <w:t>in pericolo.</w:t>
      </w:r>
    </w:p>
    <w:p w:rsidR="00F953D1" w:rsidRDefault="00F953D1" w:rsidP="00F953D1">
      <w:pPr>
        <w:ind w:left="567" w:right="178"/>
        <w:jc w:val="both"/>
      </w:pPr>
    </w:p>
    <w:p w:rsidR="00F953D1" w:rsidRDefault="00F953D1" w:rsidP="00F953D1">
      <w:pPr>
        <w:ind w:left="567" w:right="178"/>
        <w:jc w:val="both"/>
      </w:pPr>
      <w:r>
        <w:t xml:space="preserve">L’esigenza di rimuovere le gravi inefficienze della macchina pubblica sono state avvertite per prime dalle IMPRESE, che </w:t>
      </w:r>
      <w:r w:rsidR="00B961EC">
        <w:t xml:space="preserve">da diversi anni </w:t>
      </w:r>
      <w:r>
        <w:t xml:space="preserve">faticano a competere sui mercati nazionali con imposte così alte </w:t>
      </w:r>
      <w:r w:rsidR="00B961EC">
        <w:t xml:space="preserve">a fronte di </w:t>
      </w:r>
      <w:r>
        <w:t xml:space="preserve">servizi </w:t>
      </w:r>
      <w:r w:rsidR="00B961EC">
        <w:t xml:space="preserve">pubblici di così bassa qualità; </w:t>
      </w:r>
      <w:r>
        <w:t xml:space="preserve">quindi sempre di </w:t>
      </w:r>
      <w:r w:rsidR="00B961EC">
        <w:t xml:space="preserve">più anche dalla società civile attraverso la costituzione di </w:t>
      </w:r>
      <w:r>
        <w:t>ORGANIZZAZIONI CIVICHE sempre più attive e propositive.</w:t>
      </w:r>
    </w:p>
    <w:p w:rsidR="00F953D1" w:rsidRDefault="00F953D1" w:rsidP="00F953D1">
      <w:pPr>
        <w:ind w:left="567" w:right="178"/>
        <w:jc w:val="both"/>
      </w:pPr>
    </w:p>
    <w:p w:rsidR="00F953D1" w:rsidRDefault="00B961EC" w:rsidP="00F953D1">
      <w:pPr>
        <w:ind w:left="567" w:right="178"/>
        <w:jc w:val="both"/>
      </w:pPr>
      <w:r>
        <w:t xml:space="preserve">Tali trasformazioni, </w:t>
      </w:r>
      <w:r w:rsidR="00F953D1">
        <w:t>sostenute dalla rapida evoluzione delle tecnologie di comunicazione (siti internet, social forum, ret</w:t>
      </w:r>
      <w:r>
        <w:t xml:space="preserve">i di comunicazione interattive), in questi anni hanno </w:t>
      </w:r>
      <w:r w:rsidR="00F953D1">
        <w:t>portato all’affermazione in tutto il mondo di MOVIMENTI:</w:t>
      </w:r>
    </w:p>
    <w:p w:rsidR="00F953D1" w:rsidRDefault="00F953D1" w:rsidP="00F953D1">
      <w:pPr>
        <w:ind w:left="567" w:right="178"/>
        <w:jc w:val="both"/>
      </w:pPr>
    </w:p>
    <w:p w:rsidR="00F953D1" w:rsidRDefault="00F953D1" w:rsidP="00F953D1">
      <w:pPr>
        <w:numPr>
          <w:ilvl w:val="1"/>
          <w:numId w:val="4"/>
        </w:numPr>
        <w:tabs>
          <w:tab w:val="clear" w:pos="1440"/>
        </w:tabs>
        <w:ind w:left="1418" w:right="178" w:hanging="425"/>
        <w:jc w:val="both"/>
      </w:pPr>
      <w:r>
        <w:t xml:space="preserve">per un accesso libero e incondizionato a tutti i </w:t>
      </w:r>
      <w:r w:rsidRPr="00C65610">
        <w:rPr>
          <w:i/>
        </w:rPr>
        <w:t>database</w:t>
      </w:r>
      <w:r>
        <w:t xml:space="preserve"> delle pubbliche amministrazioni </w:t>
      </w:r>
      <w:r w:rsidR="00B961EC">
        <w:t xml:space="preserve">in formati e con modalità che consentano di </w:t>
      </w:r>
      <w:r>
        <w:t xml:space="preserve">procedere a rielaborazioni, </w:t>
      </w:r>
      <w:r w:rsidR="00B961EC">
        <w:t xml:space="preserve">di </w:t>
      </w:r>
      <w:r>
        <w:t xml:space="preserve">svolgere analisi, </w:t>
      </w:r>
      <w:r w:rsidR="00B961EC">
        <w:t xml:space="preserve">di </w:t>
      </w:r>
      <w:r>
        <w:t xml:space="preserve">avanzare critiche e </w:t>
      </w:r>
      <w:r w:rsidR="00B961EC">
        <w:t xml:space="preserve">di </w:t>
      </w:r>
      <w:r>
        <w:t>proporre miglioramenti (</w:t>
      </w:r>
      <w:r w:rsidRPr="0050773C">
        <w:rPr>
          <w:i/>
        </w:rPr>
        <w:t>open data</w:t>
      </w:r>
      <w:r>
        <w:t>);</w:t>
      </w:r>
    </w:p>
    <w:p w:rsidR="00F953D1" w:rsidRDefault="00F953D1" w:rsidP="00F953D1">
      <w:pPr>
        <w:ind w:left="1418" w:right="178"/>
        <w:jc w:val="both"/>
      </w:pPr>
    </w:p>
    <w:p w:rsidR="00F953D1" w:rsidRDefault="00F953D1" w:rsidP="00F953D1">
      <w:pPr>
        <w:numPr>
          <w:ilvl w:val="1"/>
          <w:numId w:val="4"/>
        </w:numPr>
        <w:tabs>
          <w:tab w:val="clear" w:pos="1440"/>
        </w:tabs>
        <w:ind w:left="1418" w:right="178" w:hanging="425"/>
        <w:jc w:val="both"/>
      </w:pPr>
      <w:r>
        <w:t xml:space="preserve">per l’interazione delle pubbliche amministrazioni con gli </w:t>
      </w:r>
      <w:r w:rsidRPr="00C65610">
        <w:rPr>
          <w:i/>
        </w:rPr>
        <w:t>stakeholders</w:t>
      </w:r>
      <w:r>
        <w:t xml:space="preserve"> in ordine sia </w:t>
      </w:r>
      <w:r w:rsidR="00B961EC">
        <w:t xml:space="preserve">ai meccanismi interni di </w:t>
      </w:r>
      <w:r>
        <w:t xml:space="preserve">funzionamento dell’organizzazione, </w:t>
      </w:r>
      <w:r w:rsidR="00B961EC">
        <w:t xml:space="preserve">sia agli </w:t>
      </w:r>
      <w:r>
        <w:t xml:space="preserve">obiettivi da conseguire e </w:t>
      </w:r>
      <w:r w:rsidR="009A5604">
        <w:t>a</w:t>
      </w:r>
      <w:r>
        <w:t>lla valutazione dei risultati ottenuti (</w:t>
      </w:r>
      <w:r w:rsidRPr="0050773C">
        <w:rPr>
          <w:i/>
        </w:rPr>
        <w:t>open government</w:t>
      </w:r>
      <w:r>
        <w:t>);</w:t>
      </w:r>
    </w:p>
    <w:p w:rsidR="00F953D1" w:rsidRDefault="00F953D1" w:rsidP="00F953D1">
      <w:pPr>
        <w:pStyle w:val="Paragrafoelenco"/>
      </w:pPr>
    </w:p>
    <w:p w:rsidR="00F953D1" w:rsidRDefault="00B961EC" w:rsidP="00F953D1">
      <w:pPr>
        <w:numPr>
          <w:ilvl w:val="1"/>
          <w:numId w:val="4"/>
        </w:numPr>
        <w:tabs>
          <w:tab w:val="clear" w:pos="1440"/>
        </w:tabs>
        <w:ind w:left="1418" w:right="178" w:hanging="425"/>
        <w:jc w:val="both"/>
      </w:pPr>
      <w:r>
        <w:lastRenderedPageBreak/>
        <w:t>per chiedere</w:t>
      </w:r>
      <w:r w:rsidR="00F953D1">
        <w:t xml:space="preserve"> gestioni digitalizzate delle documentazioni e dei procedimenti </w:t>
      </w:r>
      <w:r>
        <w:t xml:space="preserve">e produrre </w:t>
      </w:r>
      <w:r w:rsidR="00F953D1">
        <w:t xml:space="preserve">servizi </w:t>
      </w:r>
      <w:r>
        <w:t xml:space="preserve">fruibili dai cittadini in modo molto più rapido </w:t>
      </w:r>
      <w:r w:rsidR="00F953D1">
        <w:t>ed efficient</w:t>
      </w:r>
      <w:r>
        <w:t>e</w:t>
      </w:r>
      <w:r w:rsidR="00F953D1">
        <w:t xml:space="preserve"> (</w:t>
      </w:r>
      <w:r w:rsidR="00F953D1" w:rsidRPr="0050773C">
        <w:rPr>
          <w:i/>
        </w:rPr>
        <w:t>e-government</w:t>
      </w:r>
      <w:r w:rsidR="00F953D1" w:rsidRPr="00F1255C">
        <w:t xml:space="preserve"> o amministrazione digitale</w:t>
      </w:r>
      <w:r w:rsidR="00F953D1">
        <w:t xml:space="preserve">). </w:t>
      </w:r>
    </w:p>
    <w:p w:rsidR="00F953D1" w:rsidRDefault="00F953D1" w:rsidP="00F953D1">
      <w:pPr>
        <w:ind w:left="567" w:right="178"/>
        <w:jc w:val="both"/>
      </w:pPr>
    </w:p>
    <w:p w:rsidR="00F953D1" w:rsidRDefault="00F953D1" w:rsidP="00F953D1">
      <w:pPr>
        <w:ind w:left="567" w:right="178"/>
        <w:jc w:val="both"/>
      </w:pPr>
      <w:r>
        <w:t>Il complesso di tali processi di cambiamento ha investito con forza anche l’Ita</w:t>
      </w:r>
      <w:r w:rsidR="009A5604">
        <w:t xml:space="preserve">lia, </w:t>
      </w:r>
      <w:r>
        <w:t>come dimostra, da ultimo, il decreto legislativo n.33 del 2013 che ha introdotto l’</w:t>
      </w:r>
      <w:r w:rsidR="009A5604">
        <w:t>ISTITUTO DELL’ACCESSO CIVICO INCONDIZIONATO</w:t>
      </w:r>
      <w:r w:rsidR="00B961EC">
        <w:t xml:space="preserve">, che rappresenta una </w:t>
      </w:r>
      <w:r>
        <w:t>eccezionale opportunità di cambiamento</w:t>
      </w:r>
      <w:r w:rsidR="009A5604">
        <w:t xml:space="preserve"> </w:t>
      </w:r>
      <w:r w:rsidR="00B961EC">
        <w:t>per la modernizzazione de</w:t>
      </w:r>
      <w:r w:rsidR="009A5604">
        <w:t>l nostro paese</w:t>
      </w:r>
      <w:r>
        <w:t>.</w:t>
      </w:r>
    </w:p>
    <w:p w:rsidR="00B961EC" w:rsidRDefault="00B961EC" w:rsidP="00F953D1">
      <w:pPr>
        <w:ind w:left="567" w:right="178"/>
        <w:jc w:val="both"/>
      </w:pPr>
    </w:p>
    <w:p w:rsidR="00B961EC" w:rsidRDefault="00B961EC" w:rsidP="00F953D1">
      <w:pPr>
        <w:ind w:left="567" w:right="178"/>
        <w:jc w:val="both"/>
      </w:pPr>
    </w:p>
    <w:p w:rsidR="00B961EC" w:rsidRDefault="00B961EC" w:rsidP="00F953D1">
      <w:pPr>
        <w:ind w:left="567" w:right="178"/>
        <w:jc w:val="both"/>
      </w:pPr>
    </w:p>
    <w:p w:rsidR="00F953D1" w:rsidRPr="00BF5A62" w:rsidRDefault="00F47EE7" w:rsidP="00F953D1">
      <w:pPr>
        <w:pBdr>
          <w:top w:val="single" w:sz="4" w:space="1" w:color="auto"/>
          <w:left w:val="single" w:sz="4" w:space="4" w:color="auto"/>
          <w:bottom w:val="single" w:sz="4" w:space="1" w:color="auto"/>
          <w:right w:val="single" w:sz="4" w:space="4" w:color="auto"/>
        </w:pBdr>
        <w:ind w:left="1134" w:right="178" w:hanging="567"/>
        <w:jc w:val="both"/>
        <w:rPr>
          <w:bCs/>
        </w:rPr>
      </w:pPr>
      <w:r>
        <w:rPr>
          <w:bCs/>
        </w:rPr>
        <w:t>18</w:t>
      </w:r>
      <w:r w:rsidR="00F953D1">
        <w:rPr>
          <w:bCs/>
        </w:rPr>
        <w:t>.</w:t>
      </w:r>
      <w:r w:rsidR="00F953D1">
        <w:rPr>
          <w:bCs/>
        </w:rPr>
        <w:tab/>
      </w:r>
      <w:r w:rsidR="000A1FC6">
        <w:rPr>
          <w:bCs/>
        </w:rPr>
        <w:t>CENNI SU</w:t>
      </w:r>
      <w:r w:rsidR="00F953D1">
        <w:rPr>
          <w:bCs/>
        </w:rPr>
        <w:t xml:space="preserve">L PERCORSO DELLA PARTECIPAZIONE </w:t>
      </w:r>
    </w:p>
    <w:p w:rsidR="00F953D1" w:rsidRDefault="00F953D1" w:rsidP="00F953D1">
      <w:pPr>
        <w:ind w:left="567" w:right="178"/>
        <w:jc w:val="both"/>
      </w:pPr>
    </w:p>
    <w:p w:rsidR="00F953D1" w:rsidRDefault="00F953D1" w:rsidP="00F953D1">
      <w:pPr>
        <w:ind w:left="567" w:right="178"/>
        <w:jc w:val="both"/>
      </w:pPr>
    </w:p>
    <w:p w:rsidR="000A1FC6" w:rsidRDefault="000A1FC6" w:rsidP="00F953D1">
      <w:pPr>
        <w:ind w:left="567" w:right="178"/>
        <w:jc w:val="both"/>
      </w:pPr>
      <w:r>
        <w:t xml:space="preserve">Il </w:t>
      </w:r>
      <w:r w:rsidR="009A5604">
        <w:t xml:space="preserve">terzo </w:t>
      </w:r>
      <w:r>
        <w:t xml:space="preserve">percorso del </w:t>
      </w:r>
      <w:r w:rsidR="00F953D1">
        <w:t xml:space="preserve">Metodo ETP </w:t>
      </w:r>
      <w:r>
        <w:t>è quello della partecipazione.</w:t>
      </w:r>
    </w:p>
    <w:p w:rsidR="000A1FC6" w:rsidRDefault="000A1FC6" w:rsidP="00F953D1">
      <w:pPr>
        <w:ind w:left="567" w:right="178"/>
        <w:jc w:val="both"/>
      </w:pPr>
    </w:p>
    <w:p w:rsidR="000A1FC6" w:rsidRDefault="000A1FC6" w:rsidP="000A1FC6">
      <w:pPr>
        <w:ind w:left="567" w:right="178"/>
        <w:jc w:val="both"/>
      </w:pPr>
      <w:r>
        <w:t xml:space="preserve">La </w:t>
      </w:r>
      <w:r w:rsidRPr="00B961EC">
        <w:rPr>
          <w:u w:val="single"/>
        </w:rPr>
        <w:t>partecipazione esterna</w:t>
      </w:r>
      <w:r>
        <w:t xml:space="preserve"> </w:t>
      </w:r>
      <w:r w:rsidR="00E85711">
        <w:t xml:space="preserve">deve prendere le mosse </w:t>
      </w:r>
      <w:r w:rsidR="00B961EC">
        <w:t xml:space="preserve">dalla </w:t>
      </w:r>
      <w:r w:rsidR="00E85711">
        <w:t xml:space="preserve">effettiva disponibilità per imprese, cittadini e organizzazioni civiche, garantita dal percorso della trasparenza, </w:t>
      </w:r>
      <w:r>
        <w:t xml:space="preserve">di conoscere i dati sugli </w:t>
      </w:r>
      <w:r w:rsidRPr="000A1FC6">
        <w:rPr>
          <w:i/>
        </w:rPr>
        <w:t>outputs</w:t>
      </w:r>
      <w:r>
        <w:t xml:space="preserve"> realizzati dall’Opc e sull’andamento degli </w:t>
      </w:r>
      <w:r w:rsidRPr="000A1FC6">
        <w:rPr>
          <w:i/>
        </w:rPr>
        <w:t>outcomes</w:t>
      </w:r>
      <w:r>
        <w:t>.</w:t>
      </w:r>
    </w:p>
    <w:p w:rsidR="000A1FC6" w:rsidRDefault="000A1FC6" w:rsidP="000A1FC6">
      <w:pPr>
        <w:ind w:left="567" w:right="178"/>
        <w:jc w:val="both"/>
      </w:pPr>
    </w:p>
    <w:p w:rsidR="00F953D1" w:rsidRDefault="000A1FC6" w:rsidP="000A1FC6">
      <w:pPr>
        <w:ind w:left="567" w:right="178"/>
        <w:jc w:val="both"/>
      </w:pPr>
      <w:r>
        <w:t xml:space="preserve">La </w:t>
      </w:r>
      <w:r w:rsidRPr="00E85711">
        <w:rPr>
          <w:u w:val="single"/>
        </w:rPr>
        <w:t>partecipazione interna</w:t>
      </w:r>
      <w:r>
        <w:t xml:space="preserve"> si estende, invece, anche ai dati sugli impieghi </w:t>
      </w:r>
      <w:r w:rsidR="00E85711">
        <w:t xml:space="preserve">(quantità delle ore/persona versate sui processi di lavoro) </w:t>
      </w:r>
      <w:r>
        <w:t xml:space="preserve">e sulla struttura organizzativa dell’organizzazione e può essere avviata </w:t>
      </w:r>
      <w:r w:rsidR="00E85711">
        <w:t xml:space="preserve">subito dopo </w:t>
      </w:r>
      <w:r w:rsidR="003678B3">
        <w:t xml:space="preserve">la pubblicazione nella rete </w:t>
      </w:r>
      <w:r w:rsidR="00F953D1">
        <w:t xml:space="preserve">intranet dei primi report degli impieghi e dei prodotti; quindi, per un’organizzazione di piccole dimensioni, tra i </w:t>
      </w:r>
      <w:r w:rsidR="00E85711">
        <w:t xml:space="preserve">due </w:t>
      </w:r>
      <w:r w:rsidR="00F953D1">
        <w:t xml:space="preserve">e </w:t>
      </w:r>
      <w:r w:rsidR="00E85711">
        <w:t>i sei mesi dall’avvio a regim</w:t>
      </w:r>
      <w:r w:rsidR="00F953D1">
        <w:t>e del Metodo ETP.</w:t>
      </w:r>
    </w:p>
    <w:p w:rsidR="00F953D1" w:rsidRDefault="00F953D1" w:rsidP="00F953D1">
      <w:pPr>
        <w:ind w:left="567" w:right="178"/>
        <w:jc w:val="both"/>
      </w:pPr>
    </w:p>
    <w:p w:rsidR="00F953D1" w:rsidRDefault="000A1FC6" w:rsidP="00F953D1">
      <w:pPr>
        <w:ind w:left="567" w:right="178"/>
        <w:jc w:val="both"/>
      </w:pPr>
      <w:r>
        <w:t>L</w:t>
      </w:r>
      <w:r w:rsidR="00F953D1">
        <w:t>’organizzazione</w:t>
      </w:r>
      <w:r>
        <w:t xml:space="preserve">, nella logica ETP, </w:t>
      </w:r>
      <w:r w:rsidR="00F953D1">
        <w:t xml:space="preserve"> deve incoraggiare in ogni modo, la SEGNALAZIONE DI SPRECHI E DI DISFUNZIONI e la COMUNICAZIO</w:t>
      </w:r>
      <w:r>
        <w:t>NE DI IDEE UTILI PER MIGLIORARE:</w:t>
      </w:r>
    </w:p>
    <w:p w:rsidR="00F953D1" w:rsidRDefault="00F953D1" w:rsidP="00F953D1">
      <w:pPr>
        <w:pStyle w:val="Paragrafoelenco"/>
        <w:numPr>
          <w:ilvl w:val="0"/>
          <w:numId w:val="39"/>
        </w:numPr>
        <w:ind w:right="178"/>
        <w:jc w:val="both"/>
      </w:pPr>
      <w:r>
        <w:t xml:space="preserve">le </w:t>
      </w:r>
      <w:r w:rsidRPr="007E5640">
        <w:rPr>
          <w:i/>
        </w:rPr>
        <w:t>performance</w:t>
      </w:r>
      <w:r>
        <w:t xml:space="preserve"> di economicità e produttività;</w:t>
      </w:r>
    </w:p>
    <w:p w:rsidR="00F953D1" w:rsidRDefault="00F953D1" w:rsidP="00F953D1">
      <w:pPr>
        <w:pStyle w:val="Paragrafoelenco"/>
        <w:numPr>
          <w:ilvl w:val="0"/>
          <w:numId w:val="39"/>
        </w:numPr>
        <w:ind w:right="178"/>
        <w:jc w:val="both"/>
      </w:pPr>
      <w:r>
        <w:t xml:space="preserve">gli </w:t>
      </w:r>
      <w:r w:rsidRPr="00F1255C">
        <w:rPr>
          <w:i/>
        </w:rPr>
        <w:t>outcomes</w:t>
      </w:r>
      <w:r>
        <w:t xml:space="preserve"> di competenza;</w:t>
      </w:r>
    </w:p>
    <w:p w:rsidR="00F953D1" w:rsidRDefault="00F953D1" w:rsidP="00F953D1">
      <w:pPr>
        <w:pStyle w:val="Paragrafoelenco"/>
        <w:numPr>
          <w:ilvl w:val="0"/>
          <w:numId w:val="39"/>
        </w:numPr>
        <w:ind w:right="178"/>
        <w:jc w:val="both"/>
      </w:pPr>
      <w:r>
        <w:t>il clima di solidarietà e di coesione interna.</w:t>
      </w:r>
    </w:p>
    <w:p w:rsidR="00F953D1" w:rsidRDefault="00F953D1" w:rsidP="00F953D1">
      <w:pPr>
        <w:ind w:left="567" w:right="178"/>
        <w:jc w:val="both"/>
      </w:pPr>
    </w:p>
    <w:p w:rsidR="00F953D1" w:rsidRDefault="00F953D1" w:rsidP="00F953D1">
      <w:pPr>
        <w:ind w:left="567" w:right="178"/>
        <w:jc w:val="both"/>
      </w:pPr>
      <w:r>
        <w:t xml:space="preserve">Nei prossimi paragrafi, forniremo </w:t>
      </w:r>
      <w:r w:rsidR="003678B3">
        <w:t xml:space="preserve">alcuni esempi concreti e significativi </w:t>
      </w:r>
      <w:r>
        <w:t xml:space="preserve">di segnalazioni e idee per il mondo Guardia di finanza </w:t>
      </w:r>
      <w:r w:rsidR="003678B3">
        <w:t xml:space="preserve">che sono stati </w:t>
      </w:r>
      <w:r>
        <w:t>tratti dal sito internet e dal forum pubblico dell’Associazione Finanzieri Cittadini e Solidarietà Ficiesse.</w:t>
      </w:r>
    </w:p>
    <w:p w:rsidR="00F953D1" w:rsidRDefault="00F953D1" w:rsidP="00F953D1">
      <w:pPr>
        <w:ind w:left="567" w:right="178"/>
        <w:jc w:val="both"/>
      </w:pPr>
    </w:p>
    <w:p w:rsidR="009F571D" w:rsidRDefault="009F571D" w:rsidP="00B6775D">
      <w:pPr>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r w:rsidRPr="009F571D">
        <w:rPr>
          <w:u w:val="single"/>
        </w:rPr>
        <w:t xml:space="preserve">PARTE </w:t>
      </w:r>
      <w:r w:rsidR="00B6775D">
        <w:rPr>
          <w:u w:val="single"/>
        </w:rPr>
        <w:t>QUIN</w:t>
      </w:r>
      <w:r>
        <w:rPr>
          <w:u w:val="single"/>
        </w:rPr>
        <w:t>T</w:t>
      </w:r>
      <w:r w:rsidRPr="009F571D">
        <w:rPr>
          <w:u w:val="single"/>
        </w:rPr>
        <w:t>A</w:t>
      </w:r>
    </w:p>
    <w:p w:rsidR="009F571D" w:rsidRP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DE31D9" w:rsidRDefault="009F571D" w:rsidP="009F571D">
      <w:pPr>
        <w:pBdr>
          <w:top w:val="single" w:sz="4" w:space="1" w:color="auto"/>
          <w:left w:val="single" w:sz="4" w:space="4" w:color="auto"/>
          <w:bottom w:val="single" w:sz="4" w:space="1" w:color="auto"/>
          <w:right w:val="single" w:sz="4" w:space="4" w:color="auto"/>
        </w:pBdr>
        <w:ind w:left="567" w:right="178"/>
        <w:jc w:val="center"/>
      </w:pPr>
      <w:r>
        <w:t>ESEMPI</w:t>
      </w:r>
      <w:r w:rsidR="00777F52">
        <w:t xml:space="preserve"> </w:t>
      </w:r>
      <w:r>
        <w:t xml:space="preserve">DI PARTECIPAZIONE INTERNA CON SUGGERIMENTI </w:t>
      </w: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DE31D9" w:rsidRDefault="00662593" w:rsidP="009F571D">
      <w:pPr>
        <w:pBdr>
          <w:top w:val="single" w:sz="4" w:space="1" w:color="auto"/>
          <w:left w:val="single" w:sz="4" w:space="4" w:color="auto"/>
          <w:bottom w:val="single" w:sz="4" w:space="1" w:color="auto"/>
          <w:right w:val="single" w:sz="4" w:space="4" w:color="auto"/>
        </w:pBdr>
        <w:ind w:left="567" w:right="178"/>
        <w:jc w:val="center"/>
      </w:pPr>
      <w:r>
        <w:t xml:space="preserve">PER </w:t>
      </w:r>
      <w:r w:rsidR="00DE31D9">
        <w:t xml:space="preserve">INTERVENTI IMMEDIATI DI </w:t>
      </w:r>
      <w:r w:rsidR="009F571D" w:rsidRPr="009F571D">
        <w:rPr>
          <w:i/>
        </w:rPr>
        <w:t>SPENDING REVIEW</w:t>
      </w:r>
      <w:r w:rsidR="00DE31D9">
        <w:t xml:space="preserve"> SELETTIVA</w:t>
      </w: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r>
        <w:t xml:space="preserve">PROPOSTI PER IL </w:t>
      </w:r>
      <w:r w:rsidR="00DE31D9">
        <w:t>“</w:t>
      </w:r>
      <w:r>
        <w:t>MONDO GUARDIA DI FINANZA</w:t>
      </w:r>
      <w:r w:rsidR="00DE31D9">
        <w:t>”</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9F571D" w:rsidRPr="00B06696" w:rsidRDefault="009F571D" w:rsidP="009F571D">
      <w:pPr>
        <w:pBdr>
          <w:top w:val="single" w:sz="4" w:space="1" w:color="auto"/>
          <w:left w:val="single" w:sz="4" w:space="4" w:color="auto"/>
          <w:bottom w:val="single" w:sz="4" w:space="1" w:color="auto"/>
          <w:right w:val="single" w:sz="4" w:space="4" w:color="auto"/>
        </w:pBdr>
        <w:ind w:left="567" w:right="178"/>
        <w:jc w:val="center"/>
        <w:rPr>
          <w:sz w:val="28"/>
          <w:szCs w:val="28"/>
        </w:rPr>
      </w:pPr>
    </w:p>
    <w:p w:rsidR="009F571D" w:rsidRPr="00761C78" w:rsidRDefault="009F571D" w:rsidP="009F571D">
      <w:pPr>
        <w:ind w:left="567" w:right="178"/>
        <w:jc w:val="center"/>
        <w:rPr>
          <w:sz w:val="28"/>
          <w:szCs w:val="28"/>
        </w:rPr>
      </w:pPr>
    </w:p>
    <w:p w:rsidR="009F571D" w:rsidRDefault="009F571D" w:rsidP="00F953D1">
      <w:pPr>
        <w:ind w:left="567"/>
        <w:jc w:val="both"/>
      </w:pPr>
    </w:p>
    <w:p w:rsidR="00F953D1" w:rsidRDefault="00F953D1"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777F52" w:rsidRDefault="00777F52"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Pr="00BF5A62" w:rsidRDefault="00B6775D" w:rsidP="00B6775D">
      <w:pPr>
        <w:pBdr>
          <w:top w:val="single" w:sz="4" w:space="1" w:color="auto"/>
          <w:left w:val="single" w:sz="4" w:space="4" w:color="auto"/>
          <w:bottom w:val="single" w:sz="4" w:space="1" w:color="auto"/>
          <w:right w:val="single" w:sz="4" w:space="4" w:color="auto"/>
        </w:pBdr>
        <w:tabs>
          <w:tab w:val="left" w:pos="1134"/>
        </w:tabs>
        <w:ind w:left="1134" w:right="178" w:hanging="567"/>
        <w:jc w:val="both"/>
      </w:pPr>
      <w:r>
        <w:lastRenderedPageBreak/>
        <w:t>1</w:t>
      </w:r>
      <w:r w:rsidR="00F47EE7">
        <w:t>9</w:t>
      </w:r>
      <w:r>
        <w:t xml:space="preserve">. </w:t>
      </w:r>
      <w:r>
        <w:tab/>
      </w:r>
      <w:r w:rsidRPr="00BF5A62">
        <w:t xml:space="preserve">ESEMPI </w:t>
      </w:r>
      <w:r>
        <w:t xml:space="preserve">CONCRETI </w:t>
      </w:r>
      <w:r w:rsidRPr="00BF5A62">
        <w:t xml:space="preserve">DI PARTECIPAZIONE </w:t>
      </w:r>
      <w:r>
        <w:t xml:space="preserve">INTERNA PER IL </w:t>
      </w:r>
      <w:r w:rsidR="00DE31D9">
        <w:t>“</w:t>
      </w:r>
      <w:r>
        <w:t>MONDO GUARDIA DI FINANZA</w:t>
      </w:r>
      <w:r w:rsidR="00DE31D9">
        <w:t>” TRATTI DAL SITO DELL’</w:t>
      </w:r>
      <w:r w:rsidR="00515CAC">
        <w:t xml:space="preserve">ORGANIZZAZIONE CIVICA </w:t>
      </w:r>
      <w:r w:rsidR="00DE31D9">
        <w:t>FICIESSE</w:t>
      </w:r>
    </w:p>
    <w:p w:rsidR="00B6775D" w:rsidRDefault="00B6775D" w:rsidP="00B6775D">
      <w:pPr>
        <w:ind w:left="567" w:right="178" w:hanging="567"/>
        <w:jc w:val="both"/>
        <w:rPr>
          <w:b/>
        </w:rPr>
      </w:pPr>
    </w:p>
    <w:p w:rsidR="00B6775D" w:rsidRPr="005C464A" w:rsidRDefault="00B6775D" w:rsidP="00B6775D">
      <w:pPr>
        <w:ind w:left="567" w:right="178" w:hanging="567"/>
        <w:jc w:val="both"/>
        <w:rPr>
          <w:b/>
        </w:rPr>
      </w:pPr>
    </w:p>
    <w:p w:rsidR="00B6775D" w:rsidRDefault="00B6775D" w:rsidP="00B6775D">
      <w:pPr>
        <w:ind w:left="567" w:right="178"/>
        <w:jc w:val="both"/>
      </w:pPr>
      <w:r>
        <w:t xml:space="preserve">L’Associazione Finanzieri Cittadini e Solidarietà (Ficiesse) è un’organizzazione civica che, nell’ottica della “sussidiarietà orizzontale” introdotta nel 2001 dal nuovo articolo 118, ultimo comma, della Costituzione, si interessa statutariamente di QUATTRO GRANDI TEMI: </w:t>
      </w:r>
    </w:p>
    <w:p w:rsidR="00B6775D" w:rsidRDefault="00B6775D" w:rsidP="00B6775D">
      <w:pPr>
        <w:ind w:left="1276" w:right="178" w:hanging="283"/>
        <w:jc w:val="both"/>
      </w:pPr>
    </w:p>
    <w:p w:rsidR="00B6775D" w:rsidRDefault="00B6775D" w:rsidP="00B6775D">
      <w:pPr>
        <w:pStyle w:val="Paragrafoelenco"/>
        <w:numPr>
          <w:ilvl w:val="0"/>
          <w:numId w:val="41"/>
        </w:numPr>
        <w:ind w:left="1276" w:right="178" w:hanging="283"/>
        <w:jc w:val="both"/>
      </w:pPr>
      <w:r>
        <w:t>l’affidabilità democratica delle Forze armate e di polizia;</w:t>
      </w:r>
    </w:p>
    <w:p w:rsidR="00B6775D" w:rsidRDefault="00B6775D" w:rsidP="00B6775D">
      <w:pPr>
        <w:pStyle w:val="Paragrafoelenco"/>
        <w:ind w:left="1276" w:right="178"/>
        <w:jc w:val="both"/>
      </w:pPr>
    </w:p>
    <w:p w:rsidR="00B6775D" w:rsidRDefault="00B6775D" w:rsidP="00B6775D">
      <w:pPr>
        <w:pStyle w:val="Paragrafoelenco"/>
        <w:numPr>
          <w:ilvl w:val="0"/>
          <w:numId w:val="41"/>
        </w:numPr>
        <w:ind w:left="1276" w:right="178" w:hanging="283"/>
        <w:jc w:val="both"/>
      </w:pPr>
      <w:r>
        <w:t>la fiscalità;</w:t>
      </w:r>
    </w:p>
    <w:p w:rsidR="00B6775D" w:rsidRDefault="00B6775D" w:rsidP="00B6775D">
      <w:pPr>
        <w:pStyle w:val="Paragrafoelenco"/>
      </w:pPr>
    </w:p>
    <w:p w:rsidR="00B6775D" w:rsidRDefault="00912507" w:rsidP="00B6775D">
      <w:pPr>
        <w:pStyle w:val="Paragrafoelenco"/>
        <w:numPr>
          <w:ilvl w:val="0"/>
          <w:numId w:val="41"/>
        </w:numPr>
        <w:ind w:left="1276" w:right="178" w:hanging="283"/>
        <w:jc w:val="both"/>
      </w:pPr>
      <w:r>
        <w:t>l’efficienza, efficacia e</w:t>
      </w:r>
      <w:r w:rsidR="00B6775D">
        <w:t xml:space="preserve"> qualità delle pubbliche amministrazioni;</w:t>
      </w:r>
    </w:p>
    <w:p w:rsidR="00B6775D" w:rsidRDefault="00B6775D" w:rsidP="00B6775D">
      <w:pPr>
        <w:pStyle w:val="Paragrafoelenco"/>
      </w:pPr>
    </w:p>
    <w:p w:rsidR="00B6775D" w:rsidRDefault="004F5EE9" w:rsidP="00B6775D">
      <w:pPr>
        <w:pStyle w:val="Paragrafoelenco"/>
        <w:numPr>
          <w:ilvl w:val="0"/>
          <w:numId w:val="41"/>
        </w:numPr>
        <w:ind w:left="1276" w:right="178" w:hanging="283"/>
        <w:jc w:val="both"/>
      </w:pPr>
      <w:r>
        <w:t>la corruzione nel settore pubblico</w:t>
      </w:r>
      <w:r w:rsidR="00B6775D">
        <w:t>.</w:t>
      </w:r>
    </w:p>
    <w:p w:rsidR="00B6775D" w:rsidRDefault="00B6775D" w:rsidP="00B6775D">
      <w:pPr>
        <w:ind w:left="567" w:right="178"/>
        <w:jc w:val="both"/>
      </w:pPr>
    </w:p>
    <w:p w:rsidR="00B6775D" w:rsidRDefault="00B6775D" w:rsidP="00B6775D">
      <w:pPr>
        <w:ind w:left="567" w:right="178"/>
        <w:jc w:val="both"/>
      </w:pPr>
      <w:r>
        <w:t xml:space="preserve">Il sito internet dell’Associazione, </w:t>
      </w:r>
      <w:hyperlink r:id="rId17" w:history="1">
        <w:r w:rsidRPr="00DA0B3A">
          <w:rPr>
            <w:rStyle w:val="Collegamentoipertestuale"/>
          </w:rPr>
          <w:t>www.ficiesse.it</w:t>
        </w:r>
      </w:hyperlink>
      <w:r>
        <w:t>,  creato nel 2000,  è molto seguito dal personale in servizio e in congedo della Gu</w:t>
      </w:r>
      <w:r w:rsidR="004F5EE9">
        <w:t xml:space="preserve">ardia di finanza </w:t>
      </w:r>
      <w:r>
        <w:t xml:space="preserve">e funziona con MODALITÀ FORTEMENTE INTERATTIVE pubblicando tutto ciò che è ritenuto di interesse dalla redazione e mettendo a disposizione di chiunque </w:t>
      </w:r>
      <w:r w:rsidR="004F5EE9">
        <w:t xml:space="preserve">voglia esprimere idee e opinioni </w:t>
      </w:r>
      <w:r>
        <w:t xml:space="preserve">un frequentatissimo FORUM PUBBLICO nel quale si può accedere e </w:t>
      </w:r>
      <w:r w:rsidR="004F5EE9">
        <w:t xml:space="preserve">intervenire </w:t>
      </w:r>
      <w:r>
        <w:t>anche in modo completamente anonimo e dove sono stati “postati” in pochi anni oltre 500mila messaggi.</w:t>
      </w:r>
    </w:p>
    <w:p w:rsidR="00B6775D" w:rsidRDefault="00B6775D" w:rsidP="00B6775D">
      <w:pPr>
        <w:ind w:left="567" w:right="178"/>
        <w:jc w:val="both"/>
      </w:pPr>
    </w:p>
    <w:p w:rsidR="00B6775D" w:rsidRDefault="00B6775D" w:rsidP="00B6775D">
      <w:pPr>
        <w:ind w:left="567" w:right="178"/>
        <w:jc w:val="both"/>
      </w:pPr>
      <w:r>
        <w:t xml:space="preserve">Ficiesse, in altri termini, svolge </w:t>
      </w:r>
      <w:r w:rsidRPr="004F5EE9">
        <w:rPr>
          <w:u w:val="single"/>
        </w:rPr>
        <w:t xml:space="preserve">da </w:t>
      </w:r>
      <w:r w:rsidR="004F5EE9" w:rsidRPr="004F5EE9">
        <w:rPr>
          <w:u w:val="single"/>
        </w:rPr>
        <w:t>quasi quindici anni</w:t>
      </w:r>
      <w:r w:rsidR="004F5EE9">
        <w:t xml:space="preserve"> </w:t>
      </w:r>
      <w:r>
        <w:t xml:space="preserve">per il mondo Guardia di finanza, </w:t>
      </w:r>
      <w:r w:rsidR="004F5EE9">
        <w:t xml:space="preserve">nonostante le limitazioni </w:t>
      </w:r>
      <w:r w:rsidR="0093148C">
        <w:t xml:space="preserve">in termini di trasparenza nella circolazione di </w:t>
      </w:r>
      <w:r w:rsidR="004F5EE9">
        <w:t>dati e informazioni</w:t>
      </w:r>
      <w:r w:rsidR="0093148C">
        <w:t xml:space="preserve"> di un ambiente di tipo militare</w:t>
      </w:r>
      <w:r>
        <w:t xml:space="preserve">, quella </w:t>
      </w:r>
      <w:r w:rsidRPr="00586C1C">
        <w:rPr>
          <w:u w:val="single"/>
        </w:rPr>
        <w:t>FUNZIONE DI PARTECIPAZIONE</w:t>
      </w:r>
      <w:r>
        <w:t xml:space="preserve"> che, come abbiamo visto, assume un rilievo centrale in un sistema ETP.</w:t>
      </w:r>
    </w:p>
    <w:p w:rsidR="00B6775D" w:rsidRDefault="00B6775D" w:rsidP="00B6775D">
      <w:pPr>
        <w:ind w:left="567" w:right="178"/>
        <w:jc w:val="both"/>
      </w:pPr>
    </w:p>
    <w:p w:rsidR="00B6775D" w:rsidRDefault="00B6775D" w:rsidP="00B6775D">
      <w:pPr>
        <w:ind w:left="567" w:right="178"/>
        <w:jc w:val="both"/>
      </w:pPr>
      <w:r>
        <w:t>Di seguito, riport</w:t>
      </w:r>
      <w:r w:rsidR="004F5EE9">
        <w:t xml:space="preserve">iamo alcune segnalazioni tratte </w:t>
      </w:r>
      <w:r>
        <w:t xml:space="preserve">dal sito e dal forum citati in ordine a possibili interventi di </w:t>
      </w:r>
      <w:r w:rsidRPr="007A0222">
        <w:rPr>
          <w:i/>
        </w:rPr>
        <w:t>spending review</w:t>
      </w:r>
      <w:r>
        <w:t xml:space="preserve"> selettiva nella Guardia di Finanza.</w:t>
      </w:r>
    </w:p>
    <w:p w:rsidR="00B6775D" w:rsidRDefault="00B6775D" w:rsidP="00B6775D">
      <w:pPr>
        <w:ind w:left="567" w:right="178"/>
        <w:jc w:val="both"/>
      </w:pPr>
    </w:p>
    <w:p w:rsidR="00B6775D" w:rsidRDefault="00B6775D" w:rsidP="00B6775D">
      <w:pPr>
        <w:ind w:left="567" w:right="178"/>
        <w:jc w:val="both"/>
      </w:pPr>
      <w:r>
        <w:t>Si tratta, ovviamente, di</w:t>
      </w:r>
      <w:r w:rsidR="004F5EE9">
        <w:t xml:space="preserve"> spunti grezzi da approfondire e </w:t>
      </w:r>
      <w:r>
        <w:t xml:space="preserve"> valutare in modo analitico e ponderato, </w:t>
      </w:r>
      <w:r w:rsidR="0093148C">
        <w:t xml:space="preserve">ma la cui enunciazione può essere utile per </w:t>
      </w:r>
      <w:r>
        <w:t xml:space="preserve">dimostrare le potenzialità dell’approccio partecipativo </w:t>
      </w:r>
      <w:r w:rsidR="0093148C">
        <w:t>de</w:t>
      </w:r>
      <w:r>
        <w:t>l Metodo Etp.</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p>
    <w:p w:rsidR="00B6775D" w:rsidRPr="007A0222"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t>1</w:t>
      </w:r>
      <w:r w:rsidR="00F47EE7">
        <w:t>9</w:t>
      </w:r>
      <w:r w:rsidRPr="007A0222">
        <w:t>.1.</w:t>
      </w:r>
      <w:r w:rsidRPr="007A0222">
        <w:tab/>
        <w:t>L’IDEA D</w:t>
      </w:r>
      <w:r>
        <w:t xml:space="preserve">I TAGLIARE I COSTI RIDUCENDO A QUATTRO GLI ATTUALI SETTE </w:t>
      </w:r>
      <w:r w:rsidRPr="007A0222">
        <w:t>LIVELLI GERARCHICI DELLA GUARDIA DI FINANZA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 xml:space="preserve">In diversi messaggi postati nel forum di Ficiesse è stata evidenziata l’eccessiva lunghezza della struttura </w:t>
      </w:r>
      <w:r w:rsidR="00946BF0">
        <w:t xml:space="preserve">territoriale </w:t>
      </w:r>
      <w:r>
        <w:t xml:space="preserve">della Guardia di finanza. I livelli gerarchici, infatti, </w:t>
      </w:r>
      <w:r w:rsidRPr="00C34127">
        <w:rPr>
          <w:u w:val="single"/>
        </w:rPr>
        <w:t>ARRIVANO A SETTE</w:t>
      </w:r>
      <w:r>
        <w:t xml:space="preserve"> (senza considerare i livelli interni a ciascuna singola tipologia di reparto), rappresentati:</w:t>
      </w:r>
    </w:p>
    <w:p w:rsidR="00B6775D" w:rsidRDefault="00B6775D" w:rsidP="00B6775D">
      <w:pPr>
        <w:ind w:left="567" w:right="178"/>
        <w:jc w:val="both"/>
      </w:pPr>
    </w:p>
    <w:p w:rsidR="00B6775D" w:rsidRDefault="00B6775D" w:rsidP="00B6775D">
      <w:pPr>
        <w:numPr>
          <w:ilvl w:val="1"/>
          <w:numId w:val="4"/>
        </w:numPr>
        <w:ind w:left="567" w:right="178" w:firstLine="426"/>
        <w:jc w:val="both"/>
      </w:pPr>
      <w:r>
        <w:t>da un Comando generale</w:t>
      </w:r>
      <w:r w:rsidR="0093148C">
        <w:t xml:space="preserve"> nazionale</w:t>
      </w:r>
      <w:r>
        <w:t>;</w:t>
      </w:r>
    </w:p>
    <w:p w:rsidR="00B6775D" w:rsidRDefault="00B6775D" w:rsidP="00B6775D">
      <w:pPr>
        <w:numPr>
          <w:ilvl w:val="1"/>
          <w:numId w:val="4"/>
        </w:numPr>
        <w:ind w:left="1418" w:right="178" w:hanging="425"/>
        <w:jc w:val="both"/>
      </w:pPr>
      <w:r>
        <w:t xml:space="preserve">da </w:t>
      </w:r>
      <w:r w:rsidR="0093148C">
        <w:t xml:space="preserve">6 </w:t>
      </w:r>
      <w:r>
        <w:t>Comandi interregionali;</w:t>
      </w:r>
    </w:p>
    <w:p w:rsidR="00B6775D" w:rsidRDefault="00B6775D" w:rsidP="00B6775D">
      <w:pPr>
        <w:numPr>
          <w:ilvl w:val="1"/>
          <w:numId w:val="4"/>
        </w:numPr>
        <w:ind w:left="567" w:right="178" w:firstLine="426"/>
        <w:jc w:val="both"/>
      </w:pPr>
      <w:r>
        <w:rPr>
          <w:highlight w:val="yellow"/>
        </w:rPr>
        <w:lastRenderedPageBreak/>
        <w:t xml:space="preserve">da </w:t>
      </w:r>
      <w:r w:rsidRPr="00A06476">
        <w:rPr>
          <w:highlight w:val="yellow"/>
        </w:rPr>
        <w:t>Comandi regionali ed equiparati</w:t>
      </w:r>
      <w:r>
        <w:t>;</w:t>
      </w:r>
    </w:p>
    <w:p w:rsidR="00B6775D" w:rsidRDefault="00B6775D" w:rsidP="00B6775D">
      <w:pPr>
        <w:numPr>
          <w:ilvl w:val="1"/>
          <w:numId w:val="4"/>
        </w:numPr>
        <w:ind w:left="567" w:right="178" w:firstLine="426"/>
        <w:jc w:val="both"/>
      </w:pPr>
      <w:r>
        <w:t>da Comandi provincial;</w:t>
      </w:r>
    </w:p>
    <w:p w:rsidR="00B6775D" w:rsidRDefault="00B6775D" w:rsidP="00B6775D">
      <w:pPr>
        <w:numPr>
          <w:ilvl w:val="1"/>
          <w:numId w:val="4"/>
        </w:numPr>
        <w:ind w:left="567" w:right="178" w:firstLine="426"/>
        <w:jc w:val="both"/>
      </w:pPr>
      <w:r>
        <w:rPr>
          <w:highlight w:val="yellow"/>
        </w:rPr>
        <w:t xml:space="preserve">da </w:t>
      </w:r>
      <w:r w:rsidRPr="00A06476">
        <w:rPr>
          <w:highlight w:val="yellow"/>
        </w:rPr>
        <w:t>Comandi di Gruppo</w:t>
      </w:r>
      <w:r>
        <w:t>;</w:t>
      </w:r>
    </w:p>
    <w:p w:rsidR="00B6775D" w:rsidRDefault="00B6775D" w:rsidP="00B6775D">
      <w:pPr>
        <w:numPr>
          <w:ilvl w:val="1"/>
          <w:numId w:val="4"/>
        </w:numPr>
        <w:ind w:left="567" w:right="178" w:firstLine="426"/>
        <w:jc w:val="both"/>
      </w:pPr>
      <w:r>
        <w:rPr>
          <w:highlight w:val="yellow"/>
        </w:rPr>
        <w:t xml:space="preserve">da </w:t>
      </w:r>
      <w:r w:rsidRPr="00A06476">
        <w:rPr>
          <w:highlight w:val="yellow"/>
        </w:rPr>
        <w:t>Comandi di Compagnia</w:t>
      </w:r>
      <w:r>
        <w:t>;</w:t>
      </w:r>
    </w:p>
    <w:p w:rsidR="00B6775D" w:rsidRDefault="0093148C" w:rsidP="00B6775D">
      <w:pPr>
        <w:numPr>
          <w:ilvl w:val="1"/>
          <w:numId w:val="4"/>
        </w:numPr>
        <w:ind w:left="567" w:right="178" w:firstLine="426"/>
        <w:jc w:val="both"/>
      </w:pPr>
      <w:r>
        <w:t xml:space="preserve">da </w:t>
      </w:r>
      <w:r w:rsidR="00B6775D">
        <w:t>Comandi territoriali dipendenti da Compagnie.</w:t>
      </w:r>
    </w:p>
    <w:p w:rsidR="00B6775D" w:rsidRDefault="00B6775D" w:rsidP="00B6775D">
      <w:pPr>
        <w:ind w:left="567" w:right="178"/>
        <w:jc w:val="both"/>
      </w:pPr>
    </w:p>
    <w:p w:rsidR="00B6775D" w:rsidRDefault="00B6775D" w:rsidP="00B6775D">
      <w:pPr>
        <w:ind w:left="567" w:right="178"/>
        <w:jc w:val="both"/>
      </w:pPr>
      <w:r>
        <w:t xml:space="preserve">L’idea avanzata è quella di procedere alla </w:t>
      </w:r>
      <w:r w:rsidRPr="00C34127">
        <w:rPr>
          <w:u w:val="single"/>
        </w:rPr>
        <w:t xml:space="preserve">ELIMINAZIONE </w:t>
      </w:r>
      <w:r>
        <w:rPr>
          <w:u w:val="single"/>
        </w:rPr>
        <w:t xml:space="preserve">DI </w:t>
      </w:r>
      <w:r w:rsidRPr="00C34127">
        <w:rPr>
          <w:u w:val="single"/>
        </w:rPr>
        <w:t>TRE LIVELLI GERARCHICI</w:t>
      </w:r>
      <w:r>
        <w:t>, per allinearsi ai quattro attuali dell’Agenzia delle entrate.</w:t>
      </w:r>
    </w:p>
    <w:p w:rsidR="00B6775D" w:rsidRDefault="00B6775D" w:rsidP="00B6775D">
      <w:pPr>
        <w:ind w:left="567" w:right="178"/>
        <w:jc w:val="both"/>
      </w:pPr>
    </w:p>
    <w:p w:rsidR="00B6775D" w:rsidRDefault="00B6775D" w:rsidP="00B6775D">
      <w:pPr>
        <w:ind w:left="567" w:right="178"/>
        <w:jc w:val="both"/>
      </w:pPr>
      <w:r>
        <w:t xml:space="preserve">Inoltre, per realizzare economie di scala, si suggerisce di valutare </w:t>
      </w:r>
      <w:r w:rsidR="0093148C">
        <w:t>l’opportunità di sopprimere, oltre ai Comandi di Gruppo e ai Comandi di Compagnia, i Comandi regionali invece dei Comandi interregionali</w:t>
      </w:r>
      <w:r>
        <w:t>.</w:t>
      </w:r>
    </w:p>
    <w:p w:rsidR="00B6775D" w:rsidRDefault="00B6775D" w:rsidP="00B6775D">
      <w:pPr>
        <w:ind w:left="567" w:right="178"/>
        <w:jc w:val="both"/>
      </w:pPr>
    </w:p>
    <w:p w:rsidR="00B6775D" w:rsidRDefault="00B6775D" w:rsidP="00B6775D">
      <w:pPr>
        <w:ind w:left="567" w:right="178"/>
        <w:jc w:val="both"/>
      </w:pPr>
      <w:r>
        <w:t xml:space="preserve">I dati resi pubblici dalla Guardia di finanza nella manifestazione “Forum PA” del 1999 consentono di avere un’idea, sebbene di massima, delle risorse umane che tale </w:t>
      </w:r>
      <w:r w:rsidR="0093148C">
        <w:t xml:space="preserve">auspicato </w:t>
      </w:r>
      <w:r>
        <w:t>“appiattimento” della struttura organizzativa del Corpo potrebbe comportare.</w:t>
      </w:r>
    </w:p>
    <w:p w:rsidR="00B6775D" w:rsidRDefault="00B6775D" w:rsidP="00B6775D">
      <w:pPr>
        <w:ind w:left="567" w:right="178"/>
        <w:jc w:val="both"/>
      </w:pPr>
    </w:p>
    <w:p w:rsidR="00B6775D" w:rsidRDefault="00B6775D" w:rsidP="00B6775D">
      <w:pPr>
        <w:ind w:left="567" w:right="178"/>
        <w:jc w:val="both"/>
      </w:pPr>
      <w:r>
        <w:t>Va notato che</w:t>
      </w:r>
      <w:r w:rsidR="0093148C">
        <w:t xml:space="preserve"> nel 1998, anno al quale i dati si riferiscono, </w:t>
      </w:r>
      <w:r>
        <w:t>i</w:t>
      </w:r>
      <w:r w:rsidR="0093148C">
        <w:t>n luogo degli attuali</w:t>
      </w:r>
      <w:r>
        <w:t xml:space="preserve"> Comandi interregionali erano operativi i cosidetti “Ispettorati”, retti da generali di divisione</w:t>
      </w:r>
      <w:r w:rsidR="0093148C">
        <w:t xml:space="preserve"> (il grado vertice del tempo)</w:t>
      </w:r>
      <w:r>
        <w:t>.</w:t>
      </w:r>
    </w:p>
    <w:p w:rsidR="00B6775D" w:rsidRDefault="00B6775D" w:rsidP="00B6775D">
      <w:pPr>
        <w:ind w:left="567" w:right="178"/>
        <w:jc w:val="both"/>
      </w:pPr>
    </w:p>
    <w:p w:rsidR="00B6775D" w:rsidRDefault="00B6775D" w:rsidP="00B6775D">
      <w:pPr>
        <w:ind w:left="567"/>
        <w:jc w:val="both"/>
      </w:pPr>
      <w:r>
        <w:t xml:space="preserve">Dal Sistema informativo del personale sono stati ricavati i dati della forza effettiva media della Guardia di finanza nel 1998, riportati nella Tabella 4. </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jc w:val="center"/>
        <w:rPr>
          <w:u w:val="single"/>
        </w:rPr>
      </w:pPr>
      <w:r>
        <w:rPr>
          <w:u w:val="single"/>
        </w:rPr>
        <w:t>T</w:t>
      </w:r>
      <w:r w:rsidRPr="00AE7220">
        <w:rPr>
          <w:u w:val="single"/>
        </w:rPr>
        <w:t>ABELLA</w:t>
      </w:r>
      <w:r>
        <w:rPr>
          <w:u w:val="single"/>
        </w:rPr>
        <w:t xml:space="preserve"> 4</w:t>
      </w:r>
    </w:p>
    <w:p w:rsidR="00B6775D" w:rsidRPr="00AE7220" w:rsidRDefault="00B6775D" w:rsidP="00B6775D">
      <w:pPr>
        <w:jc w:val="center"/>
        <w:rPr>
          <w:u w:val="single"/>
        </w:rPr>
      </w:pPr>
      <w:r w:rsidRPr="00AE7220">
        <w:rPr>
          <w:u w:val="single"/>
        </w:rPr>
        <w:t>FORZA EFFETTIVA MEDIA</w:t>
      </w:r>
    </w:p>
    <w:p w:rsidR="00B6775D" w:rsidRPr="00AE7220" w:rsidRDefault="00B6775D" w:rsidP="00B6775D">
      <w:pPr>
        <w:jc w:val="center"/>
        <w:rPr>
          <w:u w:val="single"/>
        </w:rPr>
      </w:pPr>
      <w:r w:rsidRPr="00AE7220">
        <w:rPr>
          <w:u w:val="single"/>
        </w:rPr>
        <w:t xml:space="preserve">DELLA GUARDIA DI FINANZA </w:t>
      </w:r>
      <w:r>
        <w:rPr>
          <w:u w:val="single"/>
        </w:rPr>
        <w:t>NELL’</w:t>
      </w:r>
      <w:r w:rsidRPr="00AE7220">
        <w:rPr>
          <w:u w:val="single"/>
        </w:rPr>
        <w:t>ANNO 1998</w:t>
      </w:r>
    </w:p>
    <w:p w:rsidR="00B6775D" w:rsidRPr="009C7E22" w:rsidRDefault="00B6775D" w:rsidP="00B6775D">
      <w:pPr>
        <w:jc w:val="cente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294"/>
        <w:gridCol w:w="1150"/>
        <w:gridCol w:w="1294"/>
        <w:gridCol w:w="1072"/>
        <w:gridCol w:w="1294"/>
        <w:gridCol w:w="738"/>
        <w:gridCol w:w="1294"/>
        <w:gridCol w:w="1028"/>
      </w:tblGrid>
      <w:tr w:rsidR="00B6775D" w:rsidRPr="00EC7316" w:rsidTr="00A55B8A">
        <w:tc>
          <w:tcPr>
            <w:tcW w:w="868"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Ufficiali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128"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Sottufficiali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52" w:type="dxa"/>
            <w:shd w:val="clear" w:color="auto" w:fill="auto"/>
          </w:tcPr>
          <w:p w:rsidR="00B6775D" w:rsidRPr="00EC7316" w:rsidRDefault="00B6775D" w:rsidP="00A55B8A">
            <w:pPr>
              <w:jc w:val="center"/>
              <w:rPr>
                <w:i/>
                <w:sz w:val="20"/>
                <w:szCs w:val="20"/>
              </w:rPr>
            </w:pPr>
            <w:r w:rsidRPr="00EC7316">
              <w:rPr>
                <w:i/>
                <w:sz w:val="20"/>
                <w:szCs w:val="20"/>
              </w:rPr>
              <w:t>Nr. App./Finn.</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726"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Allievi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185" w:type="dxa"/>
            <w:shd w:val="clear" w:color="auto" w:fill="auto"/>
          </w:tcPr>
          <w:p w:rsidR="00B6775D" w:rsidRPr="0093148C" w:rsidRDefault="00B6775D" w:rsidP="00A55B8A">
            <w:pPr>
              <w:jc w:val="center"/>
              <w:rPr>
                <w:i/>
                <w:sz w:val="20"/>
                <w:szCs w:val="20"/>
                <w:highlight w:val="yellow"/>
              </w:rPr>
            </w:pPr>
            <w:r w:rsidRPr="0093148C">
              <w:rPr>
                <w:i/>
                <w:sz w:val="20"/>
                <w:szCs w:val="20"/>
                <w:highlight w:val="yellow"/>
              </w:rPr>
              <w:t>Totale</w:t>
            </w:r>
          </w:p>
          <w:p w:rsidR="00B6775D" w:rsidRPr="0093148C" w:rsidRDefault="00B6775D" w:rsidP="00A55B8A">
            <w:pPr>
              <w:jc w:val="center"/>
              <w:rPr>
                <w:i/>
                <w:sz w:val="20"/>
                <w:szCs w:val="20"/>
                <w:highlight w:val="yellow"/>
              </w:rPr>
            </w:pPr>
            <w:r w:rsidRPr="0093148C">
              <w:rPr>
                <w:i/>
                <w:sz w:val="20"/>
                <w:szCs w:val="20"/>
                <w:highlight w:val="yellow"/>
              </w:rPr>
              <w:t>Nazionale</w:t>
            </w:r>
          </w:p>
        </w:tc>
      </w:tr>
      <w:tr w:rsidR="00B6775D" w:rsidRPr="00EC7316" w:rsidTr="00A55B8A">
        <w:tc>
          <w:tcPr>
            <w:tcW w:w="868" w:type="dxa"/>
            <w:shd w:val="clear" w:color="auto" w:fill="auto"/>
          </w:tcPr>
          <w:p w:rsidR="00B6775D" w:rsidRPr="00EC7316" w:rsidRDefault="00B6775D" w:rsidP="00A55B8A">
            <w:pPr>
              <w:jc w:val="right"/>
              <w:rPr>
                <w:sz w:val="20"/>
                <w:szCs w:val="20"/>
              </w:rPr>
            </w:pPr>
            <w:r w:rsidRPr="00EC7316">
              <w:rPr>
                <w:sz w:val="20"/>
                <w:szCs w:val="20"/>
              </w:rPr>
              <w:t>2.301</w:t>
            </w:r>
          </w:p>
        </w:tc>
        <w:tc>
          <w:tcPr>
            <w:tcW w:w="1268" w:type="dxa"/>
            <w:shd w:val="clear" w:color="auto" w:fill="auto"/>
          </w:tcPr>
          <w:p w:rsidR="00B6775D" w:rsidRPr="00EC7316" w:rsidRDefault="00B6775D" w:rsidP="00A55B8A">
            <w:pPr>
              <w:jc w:val="right"/>
              <w:rPr>
                <w:sz w:val="20"/>
                <w:szCs w:val="20"/>
              </w:rPr>
            </w:pPr>
            <w:r w:rsidRPr="00EC7316">
              <w:rPr>
                <w:sz w:val="20"/>
                <w:szCs w:val="20"/>
              </w:rPr>
              <w:t>3,542 %</w:t>
            </w:r>
          </w:p>
        </w:tc>
        <w:tc>
          <w:tcPr>
            <w:tcW w:w="1128" w:type="dxa"/>
            <w:shd w:val="clear" w:color="auto" w:fill="auto"/>
          </w:tcPr>
          <w:p w:rsidR="00B6775D" w:rsidRPr="00EC7316" w:rsidRDefault="00B6775D" w:rsidP="00A55B8A">
            <w:pPr>
              <w:jc w:val="right"/>
              <w:rPr>
                <w:sz w:val="20"/>
                <w:szCs w:val="20"/>
              </w:rPr>
            </w:pPr>
            <w:r w:rsidRPr="00EC7316">
              <w:rPr>
                <w:sz w:val="20"/>
                <w:szCs w:val="20"/>
              </w:rPr>
              <w:t>33.117</w:t>
            </w:r>
          </w:p>
        </w:tc>
        <w:tc>
          <w:tcPr>
            <w:tcW w:w="1268" w:type="dxa"/>
            <w:shd w:val="clear" w:color="auto" w:fill="auto"/>
          </w:tcPr>
          <w:p w:rsidR="00B6775D" w:rsidRPr="00EC7316" w:rsidRDefault="00B6775D" w:rsidP="00A55B8A">
            <w:pPr>
              <w:jc w:val="right"/>
              <w:rPr>
                <w:sz w:val="20"/>
                <w:szCs w:val="20"/>
              </w:rPr>
            </w:pPr>
            <w:r w:rsidRPr="00EC7316">
              <w:rPr>
                <w:sz w:val="20"/>
                <w:szCs w:val="20"/>
              </w:rPr>
              <w:t>50.980 %</w:t>
            </w:r>
          </w:p>
        </w:tc>
        <w:tc>
          <w:tcPr>
            <w:tcW w:w="1052" w:type="dxa"/>
            <w:shd w:val="clear" w:color="auto" w:fill="auto"/>
          </w:tcPr>
          <w:p w:rsidR="00B6775D" w:rsidRPr="00EC7316" w:rsidRDefault="00B6775D" w:rsidP="00A55B8A">
            <w:pPr>
              <w:jc w:val="right"/>
              <w:rPr>
                <w:sz w:val="20"/>
                <w:szCs w:val="20"/>
              </w:rPr>
            </w:pPr>
            <w:r w:rsidRPr="00EC7316">
              <w:rPr>
                <w:sz w:val="20"/>
                <w:szCs w:val="20"/>
              </w:rPr>
              <w:t>25.378</w:t>
            </w:r>
          </w:p>
        </w:tc>
        <w:tc>
          <w:tcPr>
            <w:tcW w:w="1268" w:type="dxa"/>
            <w:shd w:val="clear" w:color="auto" w:fill="auto"/>
          </w:tcPr>
          <w:p w:rsidR="00B6775D" w:rsidRPr="00EC7316" w:rsidRDefault="00B6775D" w:rsidP="00A55B8A">
            <w:pPr>
              <w:jc w:val="right"/>
              <w:rPr>
                <w:sz w:val="20"/>
                <w:szCs w:val="20"/>
              </w:rPr>
            </w:pPr>
            <w:r w:rsidRPr="00EC7316">
              <w:rPr>
                <w:sz w:val="20"/>
                <w:szCs w:val="20"/>
              </w:rPr>
              <w:t>39,067 %</w:t>
            </w:r>
          </w:p>
        </w:tc>
        <w:tc>
          <w:tcPr>
            <w:tcW w:w="726" w:type="dxa"/>
            <w:shd w:val="clear" w:color="auto" w:fill="auto"/>
          </w:tcPr>
          <w:p w:rsidR="00B6775D" w:rsidRPr="00EC7316" w:rsidRDefault="00B6775D" w:rsidP="00A55B8A">
            <w:pPr>
              <w:jc w:val="right"/>
              <w:rPr>
                <w:sz w:val="20"/>
                <w:szCs w:val="20"/>
              </w:rPr>
            </w:pPr>
            <w:r w:rsidRPr="00EC7316">
              <w:rPr>
                <w:sz w:val="20"/>
                <w:szCs w:val="20"/>
              </w:rPr>
              <w:t>4.165</w:t>
            </w:r>
          </w:p>
        </w:tc>
        <w:tc>
          <w:tcPr>
            <w:tcW w:w="1268" w:type="dxa"/>
            <w:shd w:val="clear" w:color="auto" w:fill="auto"/>
          </w:tcPr>
          <w:p w:rsidR="00B6775D" w:rsidRPr="00EC7316" w:rsidRDefault="00B6775D" w:rsidP="00A55B8A">
            <w:pPr>
              <w:jc w:val="right"/>
              <w:rPr>
                <w:sz w:val="20"/>
                <w:szCs w:val="20"/>
              </w:rPr>
            </w:pPr>
            <w:r w:rsidRPr="00EC7316">
              <w:rPr>
                <w:sz w:val="20"/>
                <w:szCs w:val="20"/>
              </w:rPr>
              <w:t>6,412 %</w:t>
            </w:r>
          </w:p>
        </w:tc>
        <w:tc>
          <w:tcPr>
            <w:tcW w:w="1185" w:type="dxa"/>
            <w:shd w:val="clear" w:color="auto" w:fill="auto"/>
          </w:tcPr>
          <w:p w:rsidR="00B6775D" w:rsidRPr="0093148C" w:rsidRDefault="00B6775D" w:rsidP="00A55B8A">
            <w:pPr>
              <w:jc w:val="right"/>
              <w:rPr>
                <w:sz w:val="20"/>
                <w:szCs w:val="20"/>
                <w:highlight w:val="yellow"/>
              </w:rPr>
            </w:pPr>
            <w:r w:rsidRPr="0093148C">
              <w:rPr>
                <w:sz w:val="20"/>
                <w:szCs w:val="20"/>
                <w:highlight w:val="yellow"/>
              </w:rPr>
              <w:t>64.961</w:t>
            </w:r>
          </w:p>
        </w:tc>
      </w:tr>
    </w:tbl>
    <w:p w:rsidR="00B6775D" w:rsidRDefault="00B6775D" w:rsidP="00B6775D">
      <w:pPr>
        <w:jc w:val="both"/>
      </w:pPr>
    </w:p>
    <w:p w:rsidR="00B6775D" w:rsidRDefault="00B6775D" w:rsidP="00AD02C6">
      <w:pPr>
        <w:ind w:left="567"/>
        <w:jc w:val="both"/>
      </w:pPr>
    </w:p>
    <w:p w:rsidR="00B6775D" w:rsidRDefault="00B6775D" w:rsidP="00AD02C6">
      <w:pPr>
        <w:ind w:left="567"/>
        <w:jc w:val="both"/>
      </w:pPr>
      <w:r>
        <w:t>Dal Sistema informativo sugli impieghi effettivi Siris sono stati ricavati i dati esposti nella Tabella 5, relativi alle ore/persona (allora ore/uomo) che ciascuna di tali tipologie di reparto ha effettivamente avuto a disposizione nell’anno 1998.</w:t>
      </w:r>
    </w:p>
    <w:p w:rsidR="00B6775D" w:rsidRDefault="00B6775D" w:rsidP="00AD02C6">
      <w:pPr>
        <w:ind w:left="567"/>
        <w:jc w:val="both"/>
      </w:pPr>
    </w:p>
    <w:p w:rsidR="00B6775D" w:rsidRDefault="00B6775D" w:rsidP="00B6775D">
      <w:pPr>
        <w:jc w:val="both"/>
      </w:pPr>
    </w:p>
    <w:p w:rsidR="00B6775D" w:rsidRDefault="00B6775D" w:rsidP="00B6775D">
      <w:pPr>
        <w:jc w:val="center"/>
        <w:rPr>
          <w:u w:val="single"/>
        </w:rPr>
      </w:pPr>
      <w:r>
        <w:rPr>
          <w:u w:val="single"/>
        </w:rPr>
        <w:t>TABELLA 5</w:t>
      </w:r>
    </w:p>
    <w:p w:rsidR="00B6775D" w:rsidRPr="00AE7220" w:rsidRDefault="00B6775D" w:rsidP="00B6775D">
      <w:pPr>
        <w:jc w:val="center"/>
        <w:rPr>
          <w:u w:val="single"/>
        </w:rPr>
      </w:pPr>
      <w:r>
        <w:rPr>
          <w:u w:val="single"/>
        </w:rPr>
        <w:t xml:space="preserve">ORE/UOMO </w:t>
      </w:r>
      <w:r w:rsidRPr="00AE7220">
        <w:rPr>
          <w:u w:val="single"/>
        </w:rPr>
        <w:t xml:space="preserve">DELLA GUARDIA DI FINANZA </w:t>
      </w:r>
      <w:r>
        <w:rPr>
          <w:u w:val="single"/>
        </w:rPr>
        <w:t>CONSUNTIVATE NELL’</w:t>
      </w:r>
      <w:r w:rsidRPr="00AE7220">
        <w:rPr>
          <w:u w:val="single"/>
        </w:rPr>
        <w:t>ANNO 1998</w:t>
      </w:r>
    </w:p>
    <w:p w:rsidR="00B6775D" w:rsidRPr="00B2482D" w:rsidRDefault="00B6775D" w:rsidP="00B6775D">
      <w:pPr>
        <w:jc w:val="cente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294"/>
        <w:gridCol w:w="1150"/>
        <w:gridCol w:w="1294"/>
        <w:gridCol w:w="1116"/>
        <w:gridCol w:w="1294"/>
        <w:gridCol w:w="1016"/>
        <w:gridCol w:w="1294"/>
        <w:gridCol w:w="1216"/>
      </w:tblGrid>
      <w:tr w:rsidR="00B6775D" w:rsidRPr="00EC7316" w:rsidTr="00A55B8A">
        <w:tc>
          <w:tcPr>
            <w:tcW w:w="939" w:type="dxa"/>
            <w:shd w:val="clear" w:color="auto" w:fill="auto"/>
          </w:tcPr>
          <w:p w:rsidR="00B6775D" w:rsidRPr="00EC7316" w:rsidRDefault="00B6775D" w:rsidP="00A55B8A">
            <w:pPr>
              <w:jc w:val="center"/>
              <w:rPr>
                <w:i/>
                <w:sz w:val="20"/>
                <w:szCs w:val="20"/>
              </w:rPr>
            </w:pPr>
            <w:r w:rsidRPr="00EC7316">
              <w:rPr>
                <w:i/>
                <w:sz w:val="20"/>
                <w:szCs w:val="20"/>
              </w:rPr>
              <w:t>Ore Ufficiali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61" w:type="dxa"/>
            <w:shd w:val="clear" w:color="auto" w:fill="auto"/>
          </w:tcPr>
          <w:p w:rsidR="00B6775D" w:rsidRPr="00EC7316" w:rsidRDefault="00B6775D" w:rsidP="00A55B8A">
            <w:pPr>
              <w:jc w:val="center"/>
              <w:rPr>
                <w:i/>
                <w:sz w:val="20"/>
                <w:szCs w:val="20"/>
              </w:rPr>
            </w:pPr>
            <w:r w:rsidRPr="00EC7316">
              <w:rPr>
                <w:i/>
                <w:sz w:val="20"/>
                <w:szCs w:val="20"/>
              </w:rPr>
              <w:t>Ore Sottufficiali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30" w:type="dxa"/>
            <w:shd w:val="clear" w:color="auto" w:fill="auto"/>
          </w:tcPr>
          <w:p w:rsidR="00B6775D" w:rsidRPr="00EC7316" w:rsidRDefault="00B6775D" w:rsidP="00A55B8A">
            <w:pPr>
              <w:jc w:val="center"/>
              <w:rPr>
                <w:i/>
                <w:sz w:val="20"/>
                <w:szCs w:val="20"/>
              </w:rPr>
            </w:pPr>
            <w:r w:rsidRPr="00EC7316">
              <w:rPr>
                <w:i/>
                <w:sz w:val="20"/>
                <w:szCs w:val="20"/>
              </w:rPr>
              <w:t>Ore App./Finn.</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940" w:type="dxa"/>
            <w:shd w:val="clear" w:color="auto" w:fill="auto"/>
          </w:tcPr>
          <w:p w:rsidR="00B6775D" w:rsidRPr="00EC7316" w:rsidRDefault="00B6775D" w:rsidP="00A55B8A">
            <w:pPr>
              <w:jc w:val="center"/>
              <w:rPr>
                <w:i/>
                <w:sz w:val="20"/>
                <w:szCs w:val="20"/>
              </w:rPr>
            </w:pPr>
            <w:r w:rsidRPr="00EC7316">
              <w:rPr>
                <w:i/>
                <w:sz w:val="20"/>
                <w:szCs w:val="20"/>
              </w:rPr>
              <w:t>Ore Allievi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297" w:type="dxa"/>
            <w:shd w:val="clear" w:color="auto" w:fill="auto"/>
          </w:tcPr>
          <w:p w:rsidR="00B6775D" w:rsidRPr="0093148C" w:rsidRDefault="00B6775D" w:rsidP="00A55B8A">
            <w:pPr>
              <w:jc w:val="center"/>
              <w:rPr>
                <w:i/>
                <w:sz w:val="20"/>
                <w:szCs w:val="20"/>
                <w:highlight w:val="yellow"/>
              </w:rPr>
            </w:pPr>
            <w:r w:rsidRPr="0093148C">
              <w:rPr>
                <w:i/>
                <w:sz w:val="20"/>
                <w:szCs w:val="20"/>
                <w:highlight w:val="yellow"/>
              </w:rPr>
              <w:t>Totale</w:t>
            </w:r>
          </w:p>
          <w:p w:rsidR="00B6775D" w:rsidRPr="0093148C" w:rsidRDefault="00B6775D" w:rsidP="00A55B8A">
            <w:pPr>
              <w:jc w:val="center"/>
              <w:rPr>
                <w:i/>
                <w:sz w:val="20"/>
                <w:szCs w:val="20"/>
                <w:highlight w:val="yellow"/>
              </w:rPr>
            </w:pPr>
            <w:r w:rsidRPr="0093148C">
              <w:rPr>
                <w:i/>
                <w:sz w:val="20"/>
                <w:szCs w:val="20"/>
                <w:highlight w:val="yellow"/>
              </w:rPr>
              <w:t>Nazionale</w:t>
            </w:r>
          </w:p>
        </w:tc>
      </w:tr>
      <w:tr w:rsidR="00B6775D" w:rsidRPr="00EC7316" w:rsidTr="00A55B8A">
        <w:tc>
          <w:tcPr>
            <w:tcW w:w="939" w:type="dxa"/>
            <w:shd w:val="clear" w:color="auto" w:fill="auto"/>
          </w:tcPr>
          <w:p w:rsidR="00B6775D" w:rsidRPr="00EC7316" w:rsidRDefault="00B6775D" w:rsidP="00A55B8A">
            <w:pPr>
              <w:jc w:val="right"/>
              <w:rPr>
                <w:sz w:val="20"/>
                <w:szCs w:val="20"/>
              </w:rPr>
            </w:pPr>
            <w:r w:rsidRPr="00EC7316">
              <w:rPr>
                <w:sz w:val="20"/>
                <w:szCs w:val="20"/>
              </w:rPr>
              <w:t>4.960.484</w:t>
            </w:r>
          </w:p>
        </w:tc>
        <w:tc>
          <w:tcPr>
            <w:tcW w:w="1191" w:type="dxa"/>
            <w:shd w:val="clear" w:color="auto" w:fill="auto"/>
          </w:tcPr>
          <w:p w:rsidR="00B6775D" w:rsidRPr="00EC7316" w:rsidRDefault="00B6775D" w:rsidP="00A55B8A">
            <w:pPr>
              <w:jc w:val="right"/>
              <w:rPr>
                <w:sz w:val="20"/>
                <w:szCs w:val="20"/>
              </w:rPr>
            </w:pPr>
            <w:r w:rsidRPr="00EC7316">
              <w:rPr>
                <w:sz w:val="20"/>
                <w:szCs w:val="20"/>
              </w:rPr>
              <w:t>4,489 %</w:t>
            </w:r>
          </w:p>
        </w:tc>
        <w:tc>
          <w:tcPr>
            <w:tcW w:w="1061" w:type="dxa"/>
            <w:shd w:val="clear" w:color="auto" w:fill="auto"/>
          </w:tcPr>
          <w:p w:rsidR="00B6775D" w:rsidRPr="00EC7316" w:rsidRDefault="00B6775D" w:rsidP="00A55B8A">
            <w:pPr>
              <w:jc w:val="right"/>
              <w:rPr>
                <w:sz w:val="20"/>
                <w:szCs w:val="20"/>
              </w:rPr>
            </w:pPr>
            <w:r w:rsidRPr="00EC7316">
              <w:rPr>
                <w:sz w:val="20"/>
                <w:szCs w:val="20"/>
              </w:rPr>
              <w:t>56.199.009</w:t>
            </w:r>
          </w:p>
        </w:tc>
        <w:tc>
          <w:tcPr>
            <w:tcW w:w="1191" w:type="dxa"/>
            <w:shd w:val="clear" w:color="auto" w:fill="auto"/>
          </w:tcPr>
          <w:p w:rsidR="00B6775D" w:rsidRPr="00EC7316" w:rsidRDefault="00B6775D" w:rsidP="00A55B8A">
            <w:pPr>
              <w:jc w:val="right"/>
              <w:rPr>
                <w:sz w:val="20"/>
                <w:szCs w:val="20"/>
              </w:rPr>
            </w:pPr>
            <w:r w:rsidRPr="00EC7316">
              <w:rPr>
                <w:sz w:val="20"/>
                <w:szCs w:val="20"/>
              </w:rPr>
              <w:t>50,857  %</w:t>
            </w:r>
          </w:p>
        </w:tc>
        <w:tc>
          <w:tcPr>
            <w:tcW w:w="1030" w:type="dxa"/>
            <w:shd w:val="clear" w:color="auto" w:fill="auto"/>
          </w:tcPr>
          <w:p w:rsidR="00B6775D" w:rsidRPr="00EC7316" w:rsidRDefault="00B6775D" w:rsidP="00A55B8A">
            <w:pPr>
              <w:jc w:val="right"/>
              <w:rPr>
                <w:sz w:val="20"/>
                <w:szCs w:val="20"/>
              </w:rPr>
            </w:pPr>
            <w:r w:rsidRPr="00EC7316">
              <w:rPr>
                <w:sz w:val="20"/>
                <w:szCs w:val="20"/>
              </w:rPr>
              <w:t>42.343.731</w:t>
            </w:r>
          </w:p>
        </w:tc>
        <w:tc>
          <w:tcPr>
            <w:tcW w:w="1191" w:type="dxa"/>
            <w:shd w:val="clear" w:color="auto" w:fill="auto"/>
          </w:tcPr>
          <w:p w:rsidR="00B6775D" w:rsidRPr="00EC7316" w:rsidRDefault="00B6775D" w:rsidP="00A55B8A">
            <w:pPr>
              <w:jc w:val="right"/>
              <w:rPr>
                <w:sz w:val="20"/>
                <w:szCs w:val="20"/>
              </w:rPr>
            </w:pPr>
            <w:r w:rsidRPr="00EC7316">
              <w:rPr>
                <w:sz w:val="20"/>
                <w:szCs w:val="20"/>
              </w:rPr>
              <w:t>38,319 %</w:t>
            </w:r>
          </w:p>
        </w:tc>
        <w:tc>
          <w:tcPr>
            <w:tcW w:w="940" w:type="dxa"/>
            <w:shd w:val="clear" w:color="auto" w:fill="auto"/>
          </w:tcPr>
          <w:p w:rsidR="00B6775D" w:rsidRPr="00EC7316" w:rsidRDefault="00B6775D" w:rsidP="00A55B8A">
            <w:pPr>
              <w:jc w:val="right"/>
              <w:rPr>
                <w:sz w:val="20"/>
                <w:szCs w:val="20"/>
              </w:rPr>
            </w:pPr>
            <w:r w:rsidRPr="00EC7316">
              <w:rPr>
                <w:sz w:val="20"/>
                <w:szCs w:val="20"/>
              </w:rPr>
              <w:t>7.000.989</w:t>
            </w:r>
          </w:p>
        </w:tc>
        <w:tc>
          <w:tcPr>
            <w:tcW w:w="1191" w:type="dxa"/>
            <w:shd w:val="clear" w:color="auto" w:fill="auto"/>
          </w:tcPr>
          <w:p w:rsidR="00B6775D" w:rsidRPr="00EC7316" w:rsidRDefault="00B6775D" w:rsidP="00A55B8A">
            <w:pPr>
              <w:jc w:val="right"/>
              <w:rPr>
                <w:sz w:val="20"/>
                <w:szCs w:val="20"/>
              </w:rPr>
            </w:pPr>
            <w:r w:rsidRPr="00EC7316">
              <w:rPr>
                <w:sz w:val="20"/>
                <w:szCs w:val="20"/>
              </w:rPr>
              <w:t>6,335 %</w:t>
            </w:r>
          </w:p>
        </w:tc>
        <w:tc>
          <w:tcPr>
            <w:tcW w:w="1297" w:type="dxa"/>
            <w:shd w:val="clear" w:color="auto" w:fill="auto"/>
          </w:tcPr>
          <w:p w:rsidR="00B6775D" w:rsidRPr="0093148C" w:rsidRDefault="00B6775D" w:rsidP="00A55B8A">
            <w:pPr>
              <w:jc w:val="right"/>
              <w:rPr>
                <w:sz w:val="20"/>
                <w:szCs w:val="20"/>
                <w:highlight w:val="yellow"/>
              </w:rPr>
            </w:pPr>
            <w:r w:rsidRPr="0093148C">
              <w:rPr>
                <w:sz w:val="20"/>
                <w:szCs w:val="20"/>
                <w:highlight w:val="yellow"/>
              </w:rPr>
              <w:t>110.504.213</w:t>
            </w:r>
          </w:p>
        </w:tc>
      </w:tr>
    </w:tbl>
    <w:p w:rsidR="00B6775D" w:rsidRDefault="00B6775D" w:rsidP="00B6775D">
      <w:pPr>
        <w:jc w:val="both"/>
      </w:pPr>
    </w:p>
    <w:p w:rsidR="00B6775D" w:rsidRDefault="00B6775D" w:rsidP="00B6775D">
      <w:pPr>
        <w:jc w:val="both"/>
      </w:pPr>
    </w:p>
    <w:p w:rsidR="00B6775D" w:rsidRDefault="00B6775D" w:rsidP="00AD02C6">
      <w:pPr>
        <w:ind w:left="567"/>
        <w:jc w:val="both"/>
      </w:pPr>
      <w:r>
        <w:t>Sono state quindi elaborate, per ciascuna tipologia di reparto di direzione e controllo, le Tabelle 6 e 7.</w:t>
      </w:r>
    </w:p>
    <w:p w:rsidR="00B6775D" w:rsidRDefault="00B6775D" w:rsidP="00B6775D">
      <w:pPr>
        <w:jc w:val="both"/>
      </w:pPr>
    </w:p>
    <w:p w:rsidR="009751A7" w:rsidRDefault="009751A7" w:rsidP="00B6775D">
      <w:pPr>
        <w:jc w:val="both"/>
      </w:pPr>
    </w:p>
    <w:p w:rsidR="007A602C" w:rsidRDefault="007A602C" w:rsidP="00B6775D">
      <w:pPr>
        <w:jc w:val="both"/>
      </w:pPr>
    </w:p>
    <w:p w:rsidR="007A602C" w:rsidRDefault="007A602C" w:rsidP="00B6775D">
      <w:pPr>
        <w:jc w:val="both"/>
      </w:pPr>
    </w:p>
    <w:p w:rsidR="00B6775D" w:rsidRDefault="00B6775D" w:rsidP="007A602C">
      <w:pPr>
        <w:tabs>
          <w:tab w:val="left" w:pos="6270"/>
        </w:tabs>
        <w:jc w:val="center"/>
        <w:rPr>
          <w:u w:val="single"/>
        </w:rPr>
      </w:pPr>
      <w:r>
        <w:rPr>
          <w:u w:val="single"/>
        </w:rPr>
        <w:lastRenderedPageBreak/>
        <w:t>T</w:t>
      </w:r>
      <w:r w:rsidRPr="00AE7220">
        <w:rPr>
          <w:u w:val="single"/>
        </w:rPr>
        <w:t xml:space="preserve">ABELLA </w:t>
      </w:r>
      <w:r>
        <w:rPr>
          <w:u w:val="single"/>
        </w:rPr>
        <w:t>6</w:t>
      </w:r>
    </w:p>
    <w:p w:rsidR="00B6775D" w:rsidRDefault="00B6775D" w:rsidP="00B6775D">
      <w:pPr>
        <w:jc w:val="center"/>
        <w:rPr>
          <w:u w:val="single"/>
        </w:rPr>
      </w:pPr>
      <w:r>
        <w:rPr>
          <w:u w:val="single"/>
        </w:rPr>
        <w:t>FORZA EFFETTIVA MEDIA</w:t>
      </w:r>
    </w:p>
    <w:p w:rsidR="00B6775D" w:rsidRDefault="00B6775D" w:rsidP="00B6775D">
      <w:pPr>
        <w:jc w:val="center"/>
        <w:rPr>
          <w:u w:val="single"/>
        </w:rPr>
      </w:pPr>
      <w:r>
        <w:rPr>
          <w:u w:val="single"/>
        </w:rPr>
        <w:t>PER TIPOLOGIA DI REPARTO DI INDIRIZZO DIREZIONE E CONTROLLO</w:t>
      </w:r>
    </w:p>
    <w:p w:rsidR="00B6775D" w:rsidRPr="00AE7220" w:rsidRDefault="00B6775D" w:rsidP="00B6775D">
      <w:pPr>
        <w:jc w:val="center"/>
        <w:rPr>
          <w:u w:val="single"/>
        </w:rPr>
      </w:pPr>
      <w:r>
        <w:rPr>
          <w:u w:val="single"/>
        </w:rPr>
        <w:t>DELLA GUARDIA DI FINANZA NELL’</w:t>
      </w:r>
      <w:r w:rsidRPr="00AE7220">
        <w:rPr>
          <w:u w:val="single"/>
        </w:rPr>
        <w:t>ANNO 1998</w:t>
      </w:r>
    </w:p>
    <w:p w:rsidR="00B6775D" w:rsidRPr="009C7E22" w:rsidRDefault="00B6775D" w:rsidP="00B6775D">
      <w:pPr>
        <w:jc w:val="both"/>
        <w:rPr>
          <w:sz w:val="12"/>
          <w:szCs w:val="12"/>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883"/>
        <w:gridCol w:w="1294"/>
        <w:gridCol w:w="1150"/>
        <w:gridCol w:w="1294"/>
        <w:gridCol w:w="1072"/>
        <w:gridCol w:w="1294"/>
        <w:gridCol w:w="939"/>
        <w:gridCol w:w="1294"/>
      </w:tblGrid>
      <w:tr w:rsidR="00B6775D" w:rsidTr="00A55B8A">
        <w:tc>
          <w:tcPr>
            <w:tcW w:w="994" w:type="dxa"/>
            <w:shd w:val="clear" w:color="auto" w:fill="auto"/>
          </w:tcPr>
          <w:p w:rsidR="00B6775D" w:rsidRPr="00EC7316" w:rsidRDefault="00B6775D" w:rsidP="00A55B8A">
            <w:pPr>
              <w:jc w:val="center"/>
              <w:rPr>
                <w:i/>
                <w:sz w:val="20"/>
                <w:szCs w:val="20"/>
              </w:rPr>
            </w:pPr>
          </w:p>
          <w:p w:rsidR="00B6775D" w:rsidRPr="00EC7316" w:rsidRDefault="00B6775D" w:rsidP="00A55B8A">
            <w:pPr>
              <w:jc w:val="center"/>
              <w:rPr>
                <w:i/>
                <w:sz w:val="20"/>
                <w:szCs w:val="20"/>
              </w:rPr>
            </w:pPr>
            <w:r w:rsidRPr="00EC7316">
              <w:rPr>
                <w:i/>
                <w:sz w:val="20"/>
                <w:szCs w:val="20"/>
              </w:rPr>
              <w:t xml:space="preserve">Tipologia reparto </w:t>
            </w:r>
          </w:p>
          <w:p w:rsidR="00B6775D" w:rsidRPr="00EC7316" w:rsidRDefault="00B6775D" w:rsidP="00A55B8A">
            <w:pPr>
              <w:jc w:val="center"/>
              <w:rPr>
                <w:i/>
                <w:sz w:val="20"/>
                <w:szCs w:val="20"/>
              </w:rPr>
            </w:pPr>
          </w:p>
        </w:tc>
        <w:tc>
          <w:tcPr>
            <w:tcW w:w="883" w:type="dxa"/>
            <w:shd w:val="clear" w:color="auto" w:fill="auto"/>
          </w:tcPr>
          <w:p w:rsidR="00B6775D" w:rsidRPr="00EC7316" w:rsidRDefault="00B6775D" w:rsidP="00A55B8A">
            <w:pPr>
              <w:jc w:val="center"/>
              <w:rPr>
                <w:i/>
                <w:sz w:val="20"/>
                <w:szCs w:val="20"/>
              </w:rPr>
            </w:pPr>
            <w:r w:rsidRPr="00EC7316">
              <w:rPr>
                <w:i/>
                <w:sz w:val="20"/>
                <w:szCs w:val="20"/>
              </w:rPr>
              <w:t xml:space="preserve">(a) </w:t>
            </w:r>
          </w:p>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Ufficiali</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(b)</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f.e. Ufficiali (2.301)</w:t>
            </w:r>
          </w:p>
        </w:tc>
        <w:tc>
          <w:tcPr>
            <w:tcW w:w="1150" w:type="dxa"/>
            <w:shd w:val="clear" w:color="auto" w:fill="auto"/>
          </w:tcPr>
          <w:p w:rsidR="00B6775D" w:rsidRPr="00EC7316" w:rsidRDefault="00B6775D" w:rsidP="00A55B8A">
            <w:pPr>
              <w:jc w:val="center"/>
              <w:rPr>
                <w:i/>
                <w:sz w:val="20"/>
                <w:szCs w:val="20"/>
              </w:rPr>
            </w:pPr>
            <w:r w:rsidRPr="00EC7316">
              <w:rPr>
                <w:i/>
                <w:sz w:val="20"/>
                <w:szCs w:val="20"/>
              </w:rPr>
              <w:t>(c)</w:t>
            </w:r>
          </w:p>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Sottufficiali</w:t>
            </w:r>
          </w:p>
        </w:tc>
        <w:tc>
          <w:tcPr>
            <w:tcW w:w="1294" w:type="dxa"/>
            <w:shd w:val="clear" w:color="auto" w:fill="auto"/>
          </w:tcPr>
          <w:p w:rsidR="00B6775D" w:rsidRPr="00EC7316" w:rsidRDefault="00B6775D" w:rsidP="00A55B8A">
            <w:pPr>
              <w:jc w:val="center"/>
              <w:rPr>
                <w:i/>
                <w:sz w:val="20"/>
                <w:szCs w:val="20"/>
              </w:rPr>
            </w:pPr>
            <w:r w:rsidRPr="00EC7316">
              <w:rPr>
                <w:i/>
                <w:sz w:val="20"/>
                <w:szCs w:val="20"/>
              </w:rPr>
              <w:t>(d)</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 xml:space="preserve">f.e. Sottuff.  (33.117) </w:t>
            </w:r>
          </w:p>
        </w:tc>
        <w:tc>
          <w:tcPr>
            <w:tcW w:w="1072" w:type="dxa"/>
            <w:shd w:val="clear" w:color="auto" w:fill="auto"/>
          </w:tcPr>
          <w:p w:rsidR="00B6775D" w:rsidRPr="00EC7316" w:rsidRDefault="00B6775D" w:rsidP="00A55B8A">
            <w:pPr>
              <w:jc w:val="center"/>
              <w:rPr>
                <w:i/>
                <w:sz w:val="20"/>
                <w:szCs w:val="20"/>
              </w:rPr>
            </w:pPr>
            <w:r w:rsidRPr="00EC7316">
              <w:rPr>
                <w:i/>
                <w:sz w:val="20"/>
                <w:szCs w:val="20"/>
              </w:rPr>
              <w:t>(e)</w:t>
            </w:r>
          </w:p>
          <w:p w:rsidR="00B6775D" w:rsidRPr="00EC7316" w:rsidRDefault="00B6775D" w:rsidP="00A55B8A">
            <w:pPr>
              <w:jc w:val="center"/>
              <w:rPr>
                <w:i/>
                <w:sz w:val="20"/>
                <w:szCs w:val="20"/>
              </w:rPr>
            </w:pPr>
            <w:r w:rsidRPr="00EC7316">
              <w:rPr>
                <w:i/>
                <w:sz w:val="20"/>
                <w:szCs w:val="20"/>
              </w:rPr>
              <w:t>Nr. App./Finn.</w:t>
            </w:r>
          </w:p>
        </w:tc>
        <w:tc>
          <w:tcPr>
            <w:tcW w:w="1294" w:type="dxa"/>
            <w:shd w:val="clear" w:color="auto" w:fill="auto"/>
          </w:tcPr>
          <w:p w:rsidR="00B6775D" w:rsidRPr="00EC7316" w:rsidRDefault="00B6775D" w:rsidP="00A55B8A">
            <w:pPr>
              <w:jc w:val="center"/>
              <w:rPr>
                <w:i/>
                <w:sz w:val="20"/>
                <w:szCs w:val="20"/>
              </w:rPr>
            </w:pPr>
            <w:r w:rsidRPr="00EC7316">
              <w:rPr>
                <w:i/>
                <w:sz w:val="20"/>
                <w:szCs w:val="20"/>
              </w:rPr>
              <w:t>(f)</w:t>
            </w:r>
          </w:p>
          <w:p w:rsidR="00B6775D" w:rsidRPr="00EC7316" w:rsidRDefault="00B6775D" w:rsidP="00A55B8A">
            <w:pPr>
              <w:jc w:val="center"/>
              <w:rPr>
                <w:i/>
                <w:sz w:val="20"/>
                <w:szCs w:val="20"/>
              </w:rPr>
            </w:pPr>
            <w:r w:rsidRPr="00EC7316">
              <w:rPr>
                <w:i/>
                <w:sz w:val="20"/>
                <w:szCs w:val="20"/>
              </w:rPr>
              <w:t xml:space="preserve">%  di  assorbimento su totale nazionale </w:t>
            </w:r>
          </w:p>
          <w:p w:rsidR="00B6775D" w:rsidRPr="00EC7316" w:rsidRDefault="00B6775D" w:rsidP="00A55B8A">
            <w:pPr>
              <w:jc w:val="center"/>
              <w:rPr>
                <w:i/>
                <w:sz w:val="20"/>
                <w:szCs w:val="20"/>
              </w:rPr>
            </w:pPr>
            <w:r w:rsidRPr="00EC7316">
              <w:rPr>
                <w:i/>
                <w:sz w:val="20"/>
                <w:szCs w:val="20"/>
              </w:rPr>
              <w:t>f.e. App/Finn</w:t>
            </w:r>
          </w:p>
          <w:p w:rsidR="00B6775D" w:rsidRPr="00EC7316" w:rsidRDefault="00B6775D" w:rsidP="00A55B8A">
            <w:pPr>
              <w:jc w:val="center"/>
              <w:rPr>
                <w:i/>
                <w:sz w:val="20"/>
                <w:szCs w:val="20"/>
              </w:rPr>
            </w:pPr>
            <w:r w:rsidRPr="00EC7316">
              <w:rPr>
                <w:i/>
                <w:sz w:val="20"/>
                <w:szCs w:val="20"/>
              </w:rPr>
              <w:t>(25.378)</w:t>
            </w:r>
          </w:p>
        </w:tc>
        <w:tc>
          <w:tcPr>
            <w:tcW w:w="939" w:type="dxa"/>
            <w:shd w:val="clear" w:color="auto" w:fill="auto"/>
          </w:tcPr>
          <w:p w:rsidR="00B6775D" w:rsidRPr="00EC7316" w:rsidRDefault="00B6775D" w:rsidP="00A55B8A">
            <w:pPr>
              <w:jc w:val="center"/>
              <w:rPr>
                <w:i/>
                <w:sz w:val="20"/>
                <w:szCs w:val="20"/>
              </w:rPr>
            </w:pPr>
            <w:r w:rsidRPr="00EC7316">
              <w:rPr>
                <w:i/>
                <w:sz w:val="20"/>
                <w:szCs w:val="20"/>
              </w:rPr>
              <w:t>(g)</w:t>
            </w:r>
          </w:p>
          <w:p w:rsidR="00B6775D" w:rsidRPr="00EC7316" w:rsidRDefault="00B6775D" w:rsidP="00A55B8A">
            <w:pPr>
              <w:jc w:val="center"/>
              <w:rPr>
                <w:i/>
                <w:sz w:val="20"/>
                <w:szCs w:val="20"/>
              </w:rPr>
            </w:pPr>
            <w:r w:rsidRPr="00EC7316">
              <w:rPr>
                <w:i/>
                <w:sz w:val="20"/>
                <w:szCs w:val="20"/>
              </w:rPr>
              <w:t xml:space="preserve">Totale forza effettiva media per </w:t>
            </w:r>
          </w:p>
          <w:p w:rsidR="00B6775D" w:rsidRPr="00EC7316" w:rsidRDefault="00B6775D" w:rsidP="00A55B8A">
            <w:pPr>
              <w:jc w:val="center"/>
              <w:rPr>
                <w:i/>
                <w:sz w:val="20"/>
                <w:szCs w:val="20"/>
              </w:rPr>
            </w:pPr>
            <w:r w:rsidRPr="00EC7316">
              <w:rPr>
                <w:i/>
                <w:sz w:val="20"/>
                <w:szCs w:val="20"/>
              </w:rPr>
              <w:t>tipologia</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(h)</w:t>
            </w:r>
          </w:p>
          <w:p w:rsidR="00B6775D" w:rsidRPr="00EC7316" w:rsidRDefault="00B6775D" w:rsidP="00A55B8A">
            <w:pPr>
              <w:jc w:val="center"/>
              <w:rPr>
                <w:i/>
                <w:sz w:val="20"/>
                <w:szCs w:val="20"/>
              </w:rPr>
            </w:pPr>
            <w:r w:rsidRPr="00EC7316">
              <w:rPr>
                <w:i/>
                <w:sz w:val="20"/>
                <w:szCs w:val="20"/>
              </w:rPr>
              <w:t>% di assorbimento  tipologia  per totale nazionale</w:t>
            </w:r>
          </w:p>
          <w:p w:rsidR="00B6775D" w:rsidRPr="00EC7316" w:rsidRDefault="00B6775D" w:rsidP="00A55B8A">
            <w:pPr>
              <w:jc w:val="center"/>
              <w:rPr>
                <w:i/>
                <w:sz w:val="20"/>
                <w:szCs w:val="20"/>
              </w:rPr>
            </w:pPr>
            <w:r w:rsidRPr="00EC7316">
              <w:rPr>
                <w:i/>
                <w:sz w:val="20"/>
                <w:szCs w:val="20"/>
              </w:rPr>
              <w:t>f.e. Gdf</w:t>
            </w:r>
          </w:p>
          <w:p w:rsidR="00B6775D" w:rsidRPr="00EC7316" w:rsidRDefault="00B6775D" w:rsidP="00A55B8A">
            <w:pPr>
              <w:jc w:val="center"/>
              <w:rPr>
                <w:i/>
                <w:sz w:val="20"/>
                <w:szCs w:val="20"/>
              </w:rPr>
            </w:pPr>
            <w:r w:rsidRPr="0093148C">
              <w:rPr>
                <w:i/>
                <w:sz w:val="20"/>
                <w:szCs w:val="20"/>
                <w:highlight w:val="yellow"/>
              </w:rPr>
              <w:t>(64.961)</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Gruppi</w:t>
            </w:r>
          </w:p>
        </w:tc>
        <w:tc>
          <w:tcPr>
            <w:tcW w:w="883" w:type="dxa"/>
            <w:shd w:val="clear" w:color="auto" w:fill="auto"/>
          </w:tcPr>
          <w:p w:rsidR="00B6775D" w:rsidRPr="00EC7316" w:rsidRDefault="00B6775D" w:rsidP="00A55B8A">
            <w:pPr>
              <w:jc w:val="right"/>
              <w:rPr>
                <w:sz w:val="20"/>
                <w:szCs w:val="20"/>
              </w:rPr>
            </w:pPr>
            <w:r w:rsidRPr="00EC7316">
              <w:rPr>
                <w:sz w:val="20"/>
                <w:szCs w:val="20"/>
              </w:rPr>
              <w:t>150</w:t>
            </w:r>
          </w:p>
        </w:tc>
        <w:tc>
          <w:tcPr>
            <w:tcW w:w="1294" w:type="dxa"/>
            <w:shd w:val="clear" w:color="auto" w:fill="auto"/>
          </w:tcPr>
          <w:p w:rsidR="00B6775D" w:rsidRPr="00EC7316" w:rsidRDefault="00B6775D" w:rsidP="00A55B8A">
            <w:pPr>
              <w:jc w:val="right"/>
              <w:rPr>
                <w:sz w:val="20"/>
                <w:szCs w:val="20"/>
              </w:rPr>
            </w:pPr>
            <w:r w:rsidRPr="00EC7316">
              <w:rPr>
                <w:sz w:val="20"/>
                <w:szCs w:val="20"/>
              </w:rPr>
              <w:t>6,519  %</w:t>
            </w:r>
          </w:p>
        </w:tc>
        <w:tc>
          <w:tcPr>
            <w:tcW w:w="1150" w:type="dxa"/>
            <w:shd w:val="clear" w:color="auto" w:fill="auto"/>
          </w:tcPr>
          <w:p w:rsidR="00B6775D" w:rsidRPr="00EC7316" w:rsidRDefault="00B6775D" w:rsidP="00A55B8A">
            <w:pPr>
              <w:jc w:val="right"/>
              <w:rPr>
                <w:sz w:val="20"/>
                <w:szCs w:val="20"/>
              </w:rPr>
            </w:pPr>
            <w:r w:rsidRPr="00EC7316">
              <w:rPr>
                <w:sz w:val="20"/>
                <w:szCs w:val="20"/>
              </w:rPr>
              <w:t>2.010</w:t>
            </w:r>
          </w:p>
        </w:tc>
        <w:tc>
          <w:tcPr>
            <w:tcW w:w="1294" w:type="dxa"/>
            <w:shd w:val="clear" w:color="auto" w:fill="auto"/>
          </w:tcPr>
          <w:p w:rsidR="00B6775D" w:rsidRPr="00EC7316" w:rsidRDefault="00B6775D" w:rsidP="00A55B8A">
            <w:pPr>
              <w:jc w:val="right"/>
              <w:rPr>
                <w:sz w:val="20"/>
                <w:szCs w:val="20"/>
              </w:rPr>
            </w:pPr>
            <w:r w:rsidRPr="00EC7316">
              <w:rPr>
                <w:sz w:val="20"/>
                <w:szCs w:val="20"/>
              </w:rPr>
              <w:t>6,069 %</w:t>
            </w:r>
          </w:p>
        </w:tc>
        <w:tc>
          <w:tcPr>
            <w:tcW w:w="1072" w:type="dxa"/>
            <w:shd w:val="clear" w:color="auto" w:fill="auto"/>
          </w:tcPr>
          <w:p w:rsidR="00B6775D" w:rsidRPr="00EC7316" w:rsidRDefault="00B6775D" w:rsidP="00A55B8A">
            <w:pPr>
              <w:jc w:val="right"/>
              <w:rPr>
                <w:sz w:val="20"/>
                <w:szCs w:val="20"/>
              </w:rPr>
            </w:pPr>
            <w:r w:rsidRPr="00EC7316">
              <w:rPr>
                <w:sz w:val="20"/>
                <w:szCs w:val="20"/>
              </w:rPr>
              <w:t>1.188</w:t>
            </w:r>
          </w:p>
        </w:tc>
        <w:tc>
          <w:tcPr>
            <w:tcW w:w="1294" w:type="dxa"/>
            <w:shd w:val="clear" w:color="auto" w:fill="auto"/>
          </w:tcPr>
          <w:p w:rsidR="00B6775D" w:rsidRPr="00EC7316" w:rsidRDefault="00B6775D" w:rsidP="00A55B8A">
            <w:pPr>
              <w:jc w:val="right"/>
              <w:rPr>
                <w:sz w:val="20"/>
                <w:szCs w:val="20"/>
              </w:rPr>
            </w:pPr>
            <w:r w:rsidRPr="00EC7316">
              <w:rPr>
                <w:sz w:val="20"/>
                <w:szCs w:val="20"/>
              </w:rPr>
              <w:t>4,681 %</w:t>
            </w:r>
          </w:p>
        </w:tc>
        <w:tc>
          <w:tcPr>
            <w:tcW w:w="939" w:type="dxa"/>
            <w:shd w:val="clear" w:color="auto" w:fill="auto"/>
          </w:tcPr>
          <w:p w:rsidR="00B6775D" w:rsidRPr="00EC7316" w:rsidRDefault="00B6775D" w:rsidP="00A55B8A">
            <w:pPr>
              <w:jc w:val="right"/>
              <w:rPr>
                <w:sz w:val="20"/>
                <w:szCs w:val="20"/>
              </w:rPr>
            </w:pPr>
            <w:r w:rsidRPr="00EC7316">
              <w:rPr>
                <w:sz w:val="20"/>
                <w:szCs w:val="20"/>
              </w:rPr>
              <w:t>3.348</w:t>
            </w:r>
          </w:p>
        </w:tc>
        <w:tc>
          <w:tcPr>
            <w:tcW w:w="1294" w:type="dxa"/>
            <w:shd w:val="clear" w:color="auto" w:fill="auto"/>
          </w:tcPr>
          <w:p w:rsidR="00B6775D" w:rsidRPr="00EC7316" w:rsidRDefault="00B6775D" w:rsidP="00A55B8A">
            <w:pPr>
              <w:jc w:val="right"/>
              <w:rPr>
                <w:sz w:val="20"/>
                <w:szCs w:val="20"/>
              </w:rPr>
            </w:pPr>
            <w:r w:rsidRPr="00EC7316">
              <w:rPr>
                <w:sz w:val="20"/>
                <w:szCs w:val="20"/>
              </w:rPr>
              <w:t>5,154 %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Legioni</w:t>
            </w:r>
          </w:p>
        </w:tc>
        <w:tc>
          <w:tcPr>
            <w:tcW w:w="883" w:type="dxa"/>
            <w:shd w:val="clear" w:color="auto" w:fill="auto"/>
          </w:tcPr>
          <w:p w:rsidR="00B6775D" w:rsidRPr="00EC7316" w:rsidRDefault="00B6775D" w:rsidP="00A55B8A">
            <w:pPr>
              <w:jc w:val="right"/>
              <w:rPr>
                <w:sz w:val="20"/>
                <w:szCs w:val="20"/>
              </w:rPr>
            </w:pPr>
            <w:r w:rsidRPr="00EC7316">
              <w:rPr>
                <w:sz w:val="20"/>
                <w:szCs w:val="20"/>
              </w:rPr>
              <w:t>173</w:t>
            </w:r>
          </w:p>
        </w:tc>
        <w:tc>
          <w:tcPr>
            <w:tcW w:w="1294" w:type="dxa"/>
            <w:shd w:val="clear" w:color="auto" w:fill="auto"/>
          </w:tcPr>
          <w:p w:rsidR="00B6775D" w:rsidRPr="00EC7316" w:rsidRDefault="00B6775D" w:rsidP="00A55B8A">
            <w:pPr>
              <w:jc w:val="right"/>
              <w:rPr>
                <w:sz w:val="20"/>
                <w:szCs w:val="20"/>
              </w:rPr>
            </w:pPr>
            <w:r w:rsidRPr="00EC7316">
              <w:rPr>
                <w:sz w:val="20"/>
                <w:szCs w:val="20"/>
              </w:rPr>
              <w:t>7,518 %</w:t>
            </w:r>
          </w:p>
        </w:tc>
        <w:tc>
          <w:tcPr>
            <w:tcW w:w="1150" w:type="dxa"/>
            <w:shd w:val="clear" w:color="auto" w:fill="auto"/>
          </w:tcPr>
          <w:p w:rsidR="00B6775D" w:rsidRPr="00EC7316" w:rsidRDefault="00B6775D" w:rsidP="00A55B8A">
            <w:pPr>
              <w:jc w:val="right"/>
              <w:rPr>
                <w:sz w:val="20"/>
                <w:szCs w:val="20"/>
              </w:rPr>
            </w:pPr>
            <w:r w:rsidRPr="00EC7316">
              <w:rPr>
                <w:sz w:val="20"/>
                <w:szCs w:val="20"/>
              </w:rPr>
              <w:t>2.503</w:t>
            </w:r>
          </w:p>
        </w:tc>
        <w:tc>
          <w:tcPr>
            <w:tcW w:w="1294" w:type="dxa"/>
            <w:shd w:val="clear" w:color="auto" w:fill="auto"/>
          </w:tcPr>
          <w:p w:rsidR="00B6775D" w:rsidRPr="00EC7316" w:rsidRDefault="00B6775D" w:rsidP="00A55B8A">
            <w:pPr>
              <w:jc w:val="right"/>
              <w:rPr>
                <w:sz w:val="20"/>
                <w:szCs w:val="20"/>
              </w:rPr>
            </w:pPr>
            <w:r w:rsidRPr="00EC7316">
              <w:rPr>
                <w:sz w:val="20"/>
                <w:szCs w:val="20"/>
              </w:rPr>
              <w:t>7,558 %</w:t>
            </w:r>
          </w:p>
        </w:tc>
        <w:tc>
          <w:tcPr>
            <w:tcW w:w="1072" w:type="dxa"/>
            <w:shd w:val="clear" w:color="auto" w:fill="auto"/>
          </w:tcPr>
          <w:p w:rsidR="00B6775D" w:rsidRPr="00EC7316" w:rsidRDefault="00B6775D" w:rsidP="00A55B8A">
            <w:pPr>
              <w:jc w:val="right"/>
              <w:rPr>
                <w:sz w:val="20"/>
                <w:szCs w:val="20"/>
              </w:rPr>
            </w:pPr>
            <w:r w:rsidRPr="00EC7316">
              <w:rPr>
                <w:sz w:val="20"/>
                <w:szCs w:val="20"/>
              </w:rPr>
              <w:t>2.488</w:t>
            </w:r>
          </w:p>
        </w:tc>
        <w:tc>
          <w:tcPr>
            <w:tcW w:w="1294" w:type="dxa"/>
            <w:shd w:val="clear" w:color="auto" w:fill="auto"/>
          </w:tcPr>
          <w:p w:rsidR="00B6775D" w:rsidRPr="00EC7316" w:rsidRDefault="00B6775D" w:rsidP="00A55B8A">
            <w:pPr>
              <w:jc w:val="right"/>
              <w:rPr>
                <w:sz w:val="20"/>
                <w:szCs w:val="20"/>
              </w:rPr>
            </w:pPr>
            <w:r w:rsidRPr="00EC7316">
              <w:rPr>
                <w:sz w:val="20"/>
                <w:szCs w:val="20"/>
              </w:rPr>
              <w:t>9,804 %</w:t>
            </w:r>
          </w:p>
        </w:tc>
        <w:tc>
          <w:tcPr>
            <w:tcW w:w="939" w:type="dxa"/>
            <w:shd w:val="clear" w:color="auto" w:fill="auto"/>
          </w:tcPr>
          <w:p w:rsidR="00B6775D" w:rsidRPr="00EC7316" w:rsidRDefault="00B6775D" w:rsidP="00A55B8A">
            <w:pPr>
              <w:jc w:val="right"/>
              <w:rPr>
                <w:sz w:val="20"/>
                <w:szCs w:val="20"/>
              </w:rPr>
            </w:pPr>
            <w:r w:rsidRPr="00EC7316">
              <w:rPr>
                <w:sz w:val="20"/>
                <w:szCs w:val="20"/>
              </w:rPr>
              <w:t>5.164</w:t>
            </w:r>
          </w:p>
        </w:tc>
        <w:tc>
          <w:tcPr>
            <w:tcW w:w="1294" w:type="dxa"/>
            <w:shd w:val="clear" w:color="auto" w:fill="auto"/>
          </w:tcPr>
          <w:p w:rsidR="00B6775D" w:rsidRPr="00EC7316" w:rsidRDefault="00B6775D" w:rsidP="00A55B8A">
            <w:pPr>
              <w:jc w:val="right"/>
              <w:rPr>
                <w:sz w:val="20"/>
                <w:szCs w:val="20"/>
              </w:rPr>
            </w:pPr>
            <w:r w:rsidRPr="00EC7316">
              <w:rPr>
                <w:sz w:val="20"/>
                <w:szCs w:val="20"/>
              </w:rPr>
              <w:t>7,949 %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Retla</w:t>
            </w:r>
          </w:p>
        </w:tc>
        <w:tc>
          <w:tcPr>
            <w:tcW w:w="883" w:type="dxa"/>
            <w:shd w:val="clear" w:color="auto" w:fill="auto"/>
          </w:tcPr>
          <w:p w:rsidR="00B6775D" w:rsidRPr="00EC7316" w:rsidRDefault="00B6775D" w:rsidP="00A55B8A">
            <w:pPr>
              <w:jc w:val="right"/>
              <w:rPr>
                <w:sz w:val="20"/>
                <w:szCs w:val="20"/>
              </w:rPr>
            </w:pPr>
            <w:r w:rsidRPr="00EC7316">
              <w:rPr>
                <w:sz w:val="20"/>
                <w:szCs w:val="20"/>
              </w:rPr>
              <w:t>63</w:t>
            </w:r>
          </w:p>
        </w:tc>
        <w:tc>
          <w:tcPr>
            <w:tcW w:w="1294" w:type="dxa"/>
            <w:shd w:val="clear" w:color="auto" w:fill="auto"/>
          </w:tcPr>
          <w:p w:rsidR="00B6775D" w:rsidRPr="00EC7316" w:rsidRDefault="00B6775D" w:rsidP="00A55B8A">
            <w:pPr>
              <w:jc w:val="right"/>
              <w:rPr>
                <w:sz w:val="20"/>
                <w:szCs w:val="20"/>
              </w:rPr>
            </w:pPr>
            <w:r w:rsidRPr="00EC7316">
              <w:rPr>
                <w:sz w:val="20"/>
                <w:szCs w:val="20"/>
              </w:rPr>
              <w:t>2,738 %</w:t>
            </w:r>
          </w:p>
        </w:tc>
        <w:tc>
          <w:tcPr>
            <w:tcW w:w="1150" w:type="dxa"/>
            <w:shd w:val="clear" w:color="auto" w:fill="auto"/>
          </w:tcPr>
          <w:p w:rsidR="00B6775D" w:rsidRPr="00EC7316" w:rsidRDefault="00B6775D" w:rsidP="00A55B8A">
            <w:pPr>
              <w:jc w:val="right"/>
              <w:rPr>
                <w:sz w:val="20"/>
                <w:szCs w:val="20"/>
              </w:rPr>
            </w:pPr>
            <w:r w:rsidRPr="00EC7316">
              <w:rPr>
                <w:sz w:val="20"/>
                <w:szCs w:val="20"/>
              </w:rPr>
              <w:t>1.151</w:t>
            </w:r>
          </w:p>
        </w:tc>
        <w:tc>
          <w:tcPr>
            <w:tcW w:w="1294" w:type="dxa"/>
            <w:shd w:val="clear" w:color="auto" w:fill="auto"/>
          </w:tcPr>
          <w:p w:rsidR="00B6775D" w:rsidRPr="00EC7316" w:rsidRDefault="00B6775D" w:rsidP="00A55B8A">
            <w:pPr>
              <w:jc w:val="right"/>
              <w:rPr>
                <w:sz w:val="20"/>
                <w:szCs w:val="20"/>
              </w:rPr>
            </w:pPr>
            <w:r w:rsidRPr="00EC7316">
              <w:rPr>
                <w:sz w:val="20"/>
                <w:szCs w:val="20"/>
              </w:rPr>
              <w:t>3,476 %</w:t>
            </w:r>
          </w:p>
        </w:tc>
        <w:tc>
          <w:tcPr>
            <w:tcW w:w="1072" w:type="dxa"/>
            <w:shd w:val="clear" w:color="auto" w:fill="auto"/>
          </w:tcPr>
          <w:p w:rsidR="00B6775D" w:rsidRPr="00EC7316" w:rsidRDefault="00B6775D" w:rsidP="00A55B8A">
            <w:pPr>
              <w:jc w:val="right"/>
              <w:rPr>
                <w:sz w:val="20"/>
                <w:szCs w:val="20"/>
              </w:rPr>
            </w:pPr>
            <w:r w:rsidRPr="00EC7316">
              <w:rPr>
                <w:sz w:val="20"/>
                <w:szCs w:val="20"/>
              </w:rPr>
              <w:t>1.231</w:t>
            </w:r>
          </w:p>
        </w:tc>
        <w:tc>
          <w:tcPr>
            <w:tcW w:w="1294" w:type="dxa"/>
            <w:shd w:val="clear" w:color="auto" w:fill="auto"/>
          </w:tcPr>
          <w:p w:rsidR="00B6775D" w:rsidRPr="00EC7316" w:rsidRDefault="00B6775D" w:rsidP="00A55B8A">
            <w:pPr>
              <w:jc w:val="right"/>
              <w:rPr>
                <w:sz w:val="20"/>
                <w:szCs w:val="20"/>
              </w:rPr>
            </w:pPr>
            <w:r w:rsidRPr="00EC7316">
              <w:rPr>
                <w:sz w:val="20"/>
                <w:szCs w:val="20"/>
              </w:rPr>
              <w:t>4,850 %</w:t>
            </w:r>
          </w:p>
        </w:tc>
        <w:tc>
          <w:tcPr>
            <w:tcW w:w="939" w:type="dxa"/>
            <w:shd w:val="clear" w:color="auto" w:fill="auto"/>
          </w:tcPr>
          <w:p w:rsidR="00B6775D" w:rsidRPr="00EC7316" w:rsidRDefault="00B6775D" w:rsidP="00A55B8A">
            <w:pPr>
              <w:jc w:val="right"/>
              <w:rPr>
                <w:sz w:val="20"/>
                <w:szCs w:val="20"/>
              </w:rPr>
            </w:pPr>
            <w:r w:rsidRPr="00EC7316">
              <w:rPr>
                <w:sz w:val="20"/>
                <w:szCs w:val="20"/>
              </w:rPr>
              <w:t>2.445</w:t>
            </w:r>
          </w:p>
        </w:tc>
        <w:tc>
          <w:tcPr>
            <w:tcW w:w="1294" w:type="dxa"/>
            <w:shd w:val="clear" w:color="auto" w:fill="auto"/>
          </w:tcPr>
          <w:p w:rsidR="00B6775D" w:rsidRPr="00EC7316" w:rsidRDefault="00B6775D" w:rsidP="00A55B8A">
            <w:pPr>
              <w:jc w:val="right"/>
              <w:rPr>
                <w:sz w:val="20"/>
                <w:szCs w:val="20"/>
              </w:rPr>
            </w:pPr>
            <w:r w:rsidRPr="00EC7316">
              <w:rPr>
                <w:sz w:val="20"/>
                <w:szCs w:val="20"/>
              </w:rPr>
              <w:t>3,734 %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Zone</w:t>
            </w:r>
          </w:p>
        </w:tc>
        <w:tc>
          <w:tcPr>
            <w:tcW w:w="883" w:type="dxa"/>
            <w:shd w:val="clear" w:color="auto" w:fill="auto"/>
          </w:tcPr>
          <w:p w:rsidR="00B6775D" w:rsidRPr="00EC7316" w:rsidRDefault="00B6775D" w:rsidP="00A55B8A">
            <w:pPr>
              <w:jc w:val="right"/>
              <w:rPr>
                <w:sz w:val="20"/>
                <w:szCs w:val="20"/>
              </w:rPr>
            </w:pPr>
            <w:r w:rsidRPr="00EC7316">
              <w:rPr>
                <w:sz w:val="20"/>
                <w:szCs w:val="20"/>
              </w:rPr>
              <w:t>47</w:t>
            </w:r>
          </w:p>
        </w:tc>
        <w:tc>
          <w:tcPr>
            <w:tcW w:w="1294" w:type="dxa"/>
            <w:shd w:val="clear" w:color="auto" w:fill="auto"/>
          </w:tcPr>
          <w:p w:rsidR="00B6775D" w:rsidRPr="00EC7316" w:rsidRDefault="00B6775D" w:rsidP="00A55B8A">
            <w:pPr>
              <w:jc w:val="right"/>
              <w:rPr>
                <w:sz w:val="20"/>
                <w:szCs w:val="20"/>
              </w:rPr>
            </w:pPr>
            <w:r w:rsidRPr="00EC7316">
              <w:rPr>
                <w:sz w:val="20"/>
                <w:szCs w:val="20"/>
              </w:rPr>
              <w:t>2,042 %</w:t>
            </w:r>
          </w:p>
        </w:tc>
        <w:tc>
          <w:tcPr>
            <w:tcW w:w="1150" w:type="dxa"/>
            <w:shd w:val="clear" w:color="auto" w:fill="auto"/>
          </w:tcPr>
          <w:p w:rsidR="00B6775D" w:rsidRPr="00EC7316" w:rsidRDefault="00B6775D" w:rsidP="00A55B8A">
            <w:pPr>
              <w:jc w:val="right"/>
              <w:rPr>
                <w:sz w:val="20"/>
                <w:szCs w:val="20"/>
              </w:rPr>
            </w:pPr>
            <w:r w:rsidRPr="00EC7316">
              <w:rPr>
                <w:sz w:val="20"/>
                <w:szCs w:val="20"/>
              </w:rPr>
              <w:t>223</w:t>
            </w:r>
          </w:p>
        </w:tc>
        <w:tc>
          <w:tcPr>
            <w:tcW w:w="1294" w:type="dxa"/>
            <w:shd w:val="clear" w:color="auto" w:fill="auto"/>
          </w:tcPr>
          <w:p w:rsidR="00B6775D" w:rsidRPr="00EC7316" w:rsidRDefault="00B6775D" w:rsidP="00A55B8A">
            <w:pPr>
              <w:jc w:val="right"/>
              <w:rPr>
                <w:sz w:val="20"/>
                <w:szCs w:val="20"/>
              </w:rPr>
            </w:pPr>
            <w:r w:rsidRPr="00EC7316">
              <w:rPr>
                <w:sz w:val="20"/>
                <w:szCs w:val="20"/>
              </w:rPr>
              <w:t>0,673 %</w:t>
            </w:r>
          </w:p>
        </w:tc>
        <w:tc>
          <w:tcPr>
            <w:tcW w:w="1072" w:type="dxa"/>
            <w:shd w:val="clear" w:color="auto" w:fill="auto"/>
          </w:tcPr>
          <w:p w:rsidR="00B6775D" w:rsidRPr="00EC7316" w:rsidRDefault="00B6775D" w:rsidP="00A55B8A">
            <w:pPr>
              <w:jc w:val="right"/>
              <w:rPr>
                <w:sz w:val="20"/>
                <w:szCs w:val="20"/>
              </w:rPr>
            </w:pPr>
            <w:r w:rsidRPr="00EC7316">
              <w:rPr>
                <w:sz w:val="20"/>
                <w:szCs w:val="20"/>
              </w:rPr>
              <w:t>134</w:t>
            </w:r>
          </w:p>
        </w:tc>
        <w:tc>
          <w:tcPr>
            <w:tcW w:w="1294" w:type="dxa"/>
            <w:shd w:val="clear" w:color="auto" w:fill="auto"/>
          </w:tcPr>
          <w:p w:rsidR="00B6775D" w:rsidRPr="00EC7316" w:rsidRDefault="00B6775D" w:rsidP="00A55B8A">
            <w:pPr>
              <w:jc w:val="right"/>
              <w:rPr>
                <w:sz w:val="20"/>
                <w:szCs w:val="20"/>
              </w:rPr>
            </w:pPr>
            <w:r w:rsidRPr="00EC7316">
              <w:rPr>
                <w:sz w:val="20"/>
                <w:szCs w:val="20"/>
              </w:rPr>
              <w:t>0,528 %</w:t>
            </w:r>
          </w:p>
        </w:tc>
        <w:tc>
          <w:tcPr>
            <w:tcW w:w="939" w:type="dxa"/>
            <w:shd w:val="clear" w:color="auto" w:fill="auto"/>
          </w:tcPr>
          <w:p w:rsidR="00B6775D" w:rsidRPr="00EC7316" w:rsidRDefault="00B6775D" w:rsidP="00A55B8A">
            <w:pPr>
              <w:jc w:val="right"/>
              <w:rPr>
                <w:sz w:val="20"/>
                <w:szCs w:val="20"/>
              </w:rPr>
            </w:pPr>
            <w:r w:rsidRPr="00EC7316">
              <w:rPr>
                <w:sz w:val="20"/>
                <w:szCs w:val="20"/>
              </w:rPr>
              <w:t>404</w:t>
            </w:r>
          </w:p>
        </w:tc>
        <w:tc>
          <w:tcPr>
            <w:tcW w:w="1294" w:type="dxa"/>
            <w:shd w:val="clear" w:color="auto" w:fill="auto"/>
          </w:tcPr>
          <w:p w:rsidR="00B6775D" w:rsidRPr="00EC7316" w:rsidRDefault="00B6775D" w:rsidP="00A55B8A">
            <w:pPr>
              <w:jc w:val="right"/>
              <w:rPr>
                <w:sz w:val="20"/>
                <w:szCs w:val="20"/>
              </w:rPr>
            </w:pPr>
            <w:r w:rsidRPr="00EC7316">
              <w:rPr>
                <w:sz w:val="20"/>
                <w:szCs w:val="20"/>
              </w:rPr>
              <w:t>0,622 %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Ispettorati</w:t>
            </w:r>
          </w:p>
        </w:tc>
        <w:tc>
          <w:tcPr>
            <w:tcW w:w="883" w:type="dxa"/>
            <w:shd w:val="clear" w:color="auto" w:fill="auto"/>
          </w:tcPr>
          <w:p w:rsidR="00B6775D" w:rsidRPr="00EC7316" w:rsidRDefault="00B6775D" w:rsidP="00A55B8A">
            <w:pPr>
              <w:jc w:val="right"/>
              <w:rPr>
                <w:sz w:val="20"/>
                <w:szCs w:val="20"/>
              </w:rPr>
            </w:pPr>
            <w:r w:rsidRPr="00EC7316">
              <w:rPr>
                <w:sz w:val="20"/>
                <w:szCs w:val="20"/>
              </w:rPr>
              <w:t>37</w:t>
            </w:r>
          </w:p>
        </w:tc>
        <w:tc>
          <w:tcPr>
            <w:tcW w:w="1294" w:type="dxa"/>
            <w:shd w:val="clear" w:color="auto" w:fill="auto"/>
          </w:tcPr>
          <w:p w:rsidR="00B6775D" w:rsidRPr="00EC7316" w:rsidRDefault="00B6775D" w:rsidP="00A55B8A">
            <w:pPr>
              <w:jc w:val="right"/>
              <w:rPr>
                <w:sz w:val="20"/>
                <w:szCs w:val="20"/>
              </w:rPr>
            </w:pPr>
            <w:r w:rsidRPr="00EC7316">
              <w:rPr>
                <w:sz w:val="20"/>
                <w:szCs w:val="20"/>
              </w:rPr>
              <w:t>1,608 %</w:t>
            </w:r>
          </w:p>
        </w:tc>
        <w:tc>
          <w:tcPr>
            <w:tcW w:w="1150" w:type="dxa"/>
            <w:shd w:val="clear" w:color="auto" w:fill="auto"/>
          </w:tcPr>
          <w:p w:rsidR="00B6775D" w:rsidRPr="00EC7316" w:rsidRDefault="00B6775D" w:rsidP="00A55B8A">
            <w:pPr>
              <w:jc w:val="right"/>
              <w:rPr>
                <w:sz w:val="20"/>
                <w:szCs w:val="20"/>
              </w:rPr>
            </w:pPr>
            <w:r w:rsidRPr="00EC7316">
              <w:rPr>
                <w:sz w:val="20"/>
                <w:szCs w:val="20"/>
              </w:rPr>
              <w:t>69</w:t>
            </w:r>
          </w:p>
        </w:tc>
        <w:tc>
          <w:tcPr>
            <w:tcW w:w="1294" w:type="dxa"/>
            <w:shd w:val="clear" w:color="auto" w:fill="auto"/>
          </w:tcPr>
          <w:p w:rsidR="00B6775D" w:rsidRPr="00EC7316" w:rsidRDefault="00B6775D" w:rsidP="00A55B8A">
            <w:pPr>
              <w:jc w:val="right"/>
              <w:rPr>
                <w:sz w:val="20"/>
                <w:szCs w:val="20"/>
              </w:rPr>
            </w:pPr>
            <w:r w:rsidRPr="00EC7316">
              <w:rPr>
                <w:sz w:val="20"/>
                <w:szCs w:val="20"/>
              </w:rPr>
              <w:t>0,208 %</w:t>
            </w:r>
          </w:p>
        </w:tc>
        <w:tc>
          <w:tcPr>
            <w:tcW w:w="1072" w:type="dxa"/>
            <w:shd w:val="clear" w:color="auto" w:fill="auto"/>
          </w:tcPr>
          <w:p w:rsidR="00B6775D" w:rsidRPr="00EC7316" w:rsidRDefault="00B6775D" w:rsidP="00A55B8A">
            <w:pPr>
              <w:jc w:val="right"/>
              <w:rPr>
                <w:sz w:val="20"/>
                <w:szCs w:val="20"/>
              </w:rPr>
            </w:pPr>
            <w:r w:rsidRPr="00EC7316">
              <w:rPr>
                <w:sz w:val="20"/>
                <w:szCs w:val="20"/>
              </w:rPr>
              <w:t>41</w:t>
            </w:r>
          </w:p>
        </w:tc>
        <w:tc>
          <w:tcPr>
            <w:tcW w:w="1294" w:type="dxa"/>
            <w:shd w:val="clear" w:color="auto" w:fill="auto"/>
          </w:tcPr>
          <w:p w:rsidR="00B6775D" w:rsidRPr="00EC7316" w:rsidRDefault="00B6775D" w:rsidP="00A55B8A">
            <w:pPr>
              <w:jc w:val="right"/>
              <w:rPr>
                <w:sz w:val="20"/>
                <w:szCs w:val="20"/>
              </w:rPr>
            </w:pPr>
            <w:r w:rsidRPr="00EC7316">
              <w:rPr>
                <w:sz w:val="20"/>
                <w:szCs w:val="20"/>
              </w:rPr>
              <w:t>0,162 %</w:t>
            </w:r>
          </w:p>
        </w:tc>
        <w:tc>
          <w:tcPr>
            <w:tcW w:w="939" w:type="dxa"/>
            <w:shd w:val="clear" w:color="auto" w:fill="auto"/>
          </w:tcPr>
          <w:p w:rsidR="00B6775D" w:rsidRPr="00EC7316" w:rsidRDefault="00B6775D" w:rsidP="00A55B8A">
            <w:pPr>
              <w:jc w:val="right"/>
              <w:rPr>
                <w:sz w:val="20"/>
                <w:szCs w:val="20"/>
              </w:rPr>
            </w:pPr>
            <w:r w:rsidRPr="00EC7316">
              <w:rPr>
                <w:sz w:val="20"/>
                <w:szCs w:val="20"/>
              </w:rPr>
              <w:t>147</w:t>
            </w:r>
          </w:p>
        </w:tc>
        <w:tc>
          <w:tcPr>
            <w:tcW w:w="1294" w:type="dxa"/>
            <w:shd w:val="clear" w:color="auto" w:fill="auto"/>
          </w:tcPr>
          <w:p w:rsidR="00B6775D" w:rsidRPr="00EC7316" w:rsidRDefault="00B6775D" w:rsidP="00A55B8A">
            <w:pPr>
              <w:jc w:val="right"/>
              <w:rPr>
                <w:sz w:val="20"/>
                <w:szCs w:val="20"/>
              </w:rPr>
            </w:pPr>
            <w:r w:rsidRPr="00EC7316">
              <w:rPr>
                <w:sz w:val="20"/>
                <w:szCs w:val="20"/>
              </w:rPr>
              <w:t>0,226 %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Com</w:t>
            </w:r>
            <w:r>
              <w:rPr>
                <w:sz w:val="20"/>
                <w:szCs w:val="20"/>
              </w:rPr>
              <w:t>.Gen.</w:t>
            </w:r>
          </w:p>
        </w:tc>
        <w:tc>
          <w:tcPr>
            <w:tcW w:w="883" w:type="dxa"/>
            <w:shd w:val="clear" w:color="auto" w:fill="auto"/>
          </w:tcPr>
          <w:p w:rsidR="00B6775D" w:rsidRPr="00EC7316" w:rsidRDefault="00B6775D" w:rsidP="00A55B8A">
            <w:pPr>
              <w:jc w:val="right"/>
              <w:rPr>
                <w:sz w:val="20"/>
                <w:szCs w:val="20"/>
              </w:rPr>
            </w:pPr>
            <w:r w:rsidRPr="00EC7316">
              <w:rPr>
                <w:sz w:val="20"/>
                <w:szCs w:val="20"/>
              </w:rPr>
              <w:t>238</w:t>
            </w:r>
          </w:p>
        </w:tc>
        <w:tc>
          <w:tcPr>
            <w:tcW w:w="1294" w:type="dxa"/>
            <w:shd w:val="clear" w:color="auto" w:fill="auto"/>
          </w:tcPr>
          <w:p w:rsidR="00B6775D" w:rsidRPr="00EC7316" w:rsidRDefault="00B6775D" w:rsidP="00A55B8A">
            <w:pPr>
              <w:jc w:val="right"/>
              <w:rPr>
                <w:sz w:val="20"/>
                <w:szCs w:val="20"/>
              </w:rPr>
            </w:pPr>
            <w:r w:rsidRPr="00EC7316">
              <w:rPr>
                <w:sz w:val="20"/>
                <w:szCs w:val="20"/>
              </w:rPr>
              <w:t>10,343 %</w:t>
            </w:r>
          </w:p>
        </w:tc>
        <w:tc>
          <w:tcPr>
            <w:tcW w:w="1150" w:type="dxa"/>
            <w:shd w:val="clear" w:color="auto" w:fill="auto"/>
          </w:tcPr>
          <w:p w:rsidR="00B6775D" w:rsidRPr="00EC7316" w:rsidRDefault="00B6775D" w:rsidP="00A55B8A">
            <w:pPr>
              <w:jc w:val="right"/>
              <w:rPr>
                <w:sz w:val="20"/>
                <w:szCs w:val="20"/>
              </w:rPr>
            </w:pPr>
            <w:r w:rsidRPr="00EC7316">
              <w:rPr>
                <w:sz w:val="20"/>
                <w:szCs w:val="20"/>
              </w:rPr>
              <w:t>1.026</w:t>
            </w:r>
          </w:p>
        </w:tc>
        <w:tc>
          <w:tcPr>
            <w:tcW w:w="1294" w:type="dxa"/>
            <w:shd w:val="clear" w:color="auto" w:fill="auto"/>
          </w:tcPr>
          <w:p w:rsidR="00B6775D" w:rsidRPr="00EC7316" w:rsidRDefault="00B6775D" w:rsidP="00A55B8A">
            <w:pPr>
              <w:jc w:val="right"/>
              <w:rPr>
                <w:sz w:val="20"/>
                <w:szCs w:val="20"/>
              </w:rPr>
            </w:pPr>
            <w:r w:rsidRPr="00EC7316">
              <w:rPr>
                <w:sz w:val="20"/>
                <w:szCs w:val="20"/>
              </w:rPr>
              <w:t>3,098 %</w:t>
            </w:r>
          </w:p>
        </w:tc>
        <w:tc>
          <w:tcPr>
            <w:tcW w:w="1072" w:type="dxa"/>
            <w:shd w:val="clear" w:color="auto" w:fill="auto"/>
          </w:tcPr>
          <w:p w:rsidR="00B6775D" w:rsidRPr="00EC7316" w:rsidRDefault="00B6775D" w:rsidP="00A55B8A">
            <w:pPr>
              <w:jc w:val="right"/>
              <w:rPr>
                <w:sz w:val="20"/>
                <w:szCs w:val="20"/>
              </w:rPr>
            </w:pPr>
            <w:r w:rsidRPr="00EC7316">
              <w:rPr>
                <w:sz w:val="20"/>
                <w:szCs w:val="20"/>
              </w:rPr>
              <w:t>315</w:t>
            </w:r>
          </w:p>
        </w:tc>
        <w:tc>
          <w:tcPr>
            <w:tcW w:w="1294" w:type="dxa"/>
            <w:shd w:val="clear" w:color="auto" w:fill="auto"/>
          </w:tcPr>
          <w:p w:rsidR="00B6775D" w:rsidRPr="00EC7316" w:rsidRDefault="00B6775D" w:rsidP="00A55B8A">
            <w:pPr>
              <w:jc w:val="right"/>
              <w:rPr>
                <w:sz w:val="20"/>
                <w:szCs w:val="20"/>
              </w:rPr>
            </w:pPr>
            <w:r w:rsidRPr="00EC7316">
              <w:rPr>
                <w:sz w:val="20"/>
                <w:szCs w:val="20"/>
              </w:rPr>
              <w:t>1,241 %</w:t>
            </w:r>
          </w:p>
        </w:tc>
        <w:tc>
          <w:tcPr>
            <w:tcW w:w="939" w:type="dxa"/>
            <w:shd w:val="clear" w:color="auto" w:fill="auto"/>
          </w:tcPr>
          <w:p w:rsidR="00B6775D" w:rsidRPr="00EC7316" w:rsidRDefault="00B6775D" w:rsidP="00A55B8A">
            <w:pPr>
              <w:jc w:val="right"/>
              <w:rPr>
                <w:sz w:val="20"/>
                <w:szCs w:val="20"/>
              </w:rPr>
            </w:pPr>
            <w:r w:rsidRPr="00EC7316">
              <w:rPr>
                <w:sz w:val="20"/>
                <w:szCs w:val="20"/>
              </w:rPr>
              <w:t>1.579</w:t>
            </w:r>
          </w:p>
        </w:tc>
        <w:tc>
          <w:tcPr>
            <w:tcW w:w="1294" w:type="dxa"/>
            <w:shd w:val="clear" w:color="auto" w:fill="auto"/>
          </w:tcPr>
          <w:p w:rsidR="00B6775D" w:rsidRPr="00EC7316" w:rsidRDefault="00B6775D" w:rsidP="00A55B8A">
            <w:pPr>
              <w:jc w:val="right"/>
              <w:rPr>
                <w:sz w:val="20"/>
                <w:szCs w:val="20"/>
              </w:rPr>
            </w:pPr>
            <w:r w:rsidRPr="00EC7316">
              <w:rPr>
                <w:sz w:val="20"/>
                <w:szCs w:val="20"/>
              </w:rPr>
              <w:t>2,431 %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Totali</w:t>
            </w:r>
          </w:p>
        </w:tc>
        <w:tc>
          <w:tcPr>
            <w:tcW w:w="883" w:type="dxa"/>
            <w:shd w:val="clear" w:color="auto" w:fill="auto"/>
          </w:tcPr>
          <w:p w:rsidR="00B6775D" w:rsidRPr="00EC7316" w:rsidRDefault="00B6775D" w:rsidP="00A55B8A">
            <w:pPr>
              <w:jc w:val="right"/>
              <w:rPr>
                <w:sz w:val="20"/>
                <w:szCs w:val="20"/>
              </w:rPr>
            </w:pPr>
            <w:r w:rsidRPr="00EC7316">
              <w:rPr>
                <w:sz w:val="20"/>
                <w:szCs w:val="20"/>
              </w:rPr>
              <w:t>708</w:t>
            </w:r>
          </w:p>
        </w:tc>
        <w:tc>
          <w:tcPr>
            <w:tcW w:w="1294" w:type="dxa"/>
            <w:shd w:val="clear" w:color="auto" w:fill="auto"/>
          </w:tcPr>
          <w:p w:rsidR="00B6775D" w:rsidRPr="00EC7316" w:rsidRDefault="00B6775D" w:rsidP="00A55B8A">
            <w:pPr>
              <w:jc w:val="right"/>
              <w:rPr>
                <w:sz w:val="20"/>
                <w:szCs w:val="20"/>
              </w:rPr>
            </w:pPr>
            <w:r w:rsidRPr="00EC7316">
              <w:rPr>
                <w:sz w:val="20"/>
                <w:szCs w:val="20"/>
              </w:rPr>
              <w:t>30,769 %</w:t>
            </w:r>
          </w:p>
        </w:tc>
        <w:tc>
          <w:tcPr>
            <w:tcW w:w="1150" w:type="dxa"/>
            <w:shd w:val="clear" w:color="auto" w:fill="auto"/>
          </w:tcPr>
          <w:p w:rsidR="00B6775D" w:rsidRPr="00EC7316" w:rsidRDefault="00B6775D" w:rsidP="00A55B8A">
            <w:pPr>
              <w:jc w:val="right"/>
              <w:rPr>
                <w:sz w:val="20"/>
                <w:szCs w:val="20"/>
              </w:rPr>
            </w:pPr>
            <w:r w:rsidRPr="00EC7316">
              <w:rPr>
                <w:sz w:val="20"/>
                <w:szCs w:val="20"/>
              </w:rPr>
              <w:t>6.982</w:t>
            </w:r>
          </w:p>
        </w:tc>
        <w:tc>
          <w:tcPr>
            <w:tcW w:w="1294" w:type="dxa"/>
            <w:shd w:val="clear" w:color="auto" w:fill="auto"/>
          </w:tcPr>
          <w:p w:rsidR="00B6775D" w:rsidRPr="00EC7316" w:rsidRDefault="00B6775D" w:rsidP="00A55B8A">
            <w:pPr>
              <w:jc w:val="right"/>
              <w:rPr>
                <w:sz w:val="20"/>
                <w:szCs w:val="20"/>
              </w:rPr>
            </w:pPr>
            <w:r w:rsidRPr="00EC7316">
              <w:rPr>
                <w:sz w:val="20"/>
                <w:szCs w:val="20"/>
              </w:rPr>
              <w:t>21,088 %</w:t>
            </w:r>
          </w:p>
        </w:tc>
        <w:tc>
          <w:tcPr>
            <w:tcW w:w="1072" w:type="dxa"/>
            <w:shd w:val="clear" w:color="auto" w:fill="auto"/>
          </w:tcPr>
          <w:p w:rsidR="00B6775D" w:rsidRPr="00EC7316" w:rsidRDefault="00B6775D" w:rsidP="00A55B8A">
            <w:pPr>
              <w:jc w:val="right"/>
              <w:rPr>
                <w:sz w:val="20"/>
                <w:szCs w:val="20"/>
              </w:rPr>
            </w:pPr>
            <w:r w:rsidRPr="00EC7316">
              <w:rPr>
                <w:sz w:val="20"/>
                <w:szCs w:val="20"/>
              </w:rPr>
              <w:t>5.397</w:t>
            </w:r>
          </w:p>
        </w:tc>
        <w:tc>
          <w:tcPr>
            <w:tcW w:w="1294" w:type="dxa"/>
            <w:shd w:val="clear" w:color="auto" w:fill="auto"/>
          </w:tcPr>
          <w:p w:rsidR="00B6775D" w:rsidRPr="00EC7316" w:rsidRDefault="00B6775D" w:rsidP="00A55B8A">
            <w:pPr>
              <w:jc w:val="right"/>
              <w:rPr>
                <w:sz w:val="20"/>
                <w:szCs w:val="20"/>
              </w:rPr>
            </w:pPr>
            <w:r w:rsidRPr="00EC7316">
              <w:rPr>
                <w:sz w:val="20"/>
                <w:szCs w:val="20"/>
              </w:rPr>
              <w:t>21,266 %</w:t>
            </w:r>
          </w:p>
        </w:tc>
        <w:tc>
          <w:tcPr>
            <w:tcW w:w="939" w:type="dxa"/>
            <w:shd w:val="clear" w:color="auto" w:fill="auto"/>
          </w:tcPr>
          <w:p w:rsidR="00B6775D" w:rsidRPr="00EC7316" w:rsidRDefault="00B6775D" w:rsidP="00A55B8A">
            <w:pPr>
              <w:jc w:val="right"/>
              <w:rPr>
                <w:sz w:val="20"/>
                <w:szCs w:val="20"/>
              </w:rPr>
            </w:pPr>
            <w:r w:rsidRPr="00EC7316">
              <w:rPr>
                <w:sz w:val="20"/>
                <w:szCs w:val="20"/>
              </w:rPr>
              <w:t>13.087</w:t>
            </w:r>
          </w:p>
        </w:tc>
        <w:tc>
          <w:tcPr>
            <w:tcW w:w="1294" w:type="dxa"/>
            <w:shd w:val="clear" w:color="auto" w:fill="auto"/>
          </w:tcPr>
          <w:p w:rsidR="00B6775D" w:rsidRPr="00EC7316" w:rsidRDefault="00B6775D" w:rsidP="00A55B8A">
            <w:pPr>
              <w:jc w:val="right"/>
              <w:rPr>
                <w:sz w:val="20"/>
                <w:szCs w:val="20"/>
              </w:rPr>
            </w:pPr>
            <w:r w:rsidRPr="00EC7316">
              <w:rPr>
                <w:sz w:val="20"/>
                <w:szCs w:val="20"/>
              </w:rPr>
              <w:t>20,146 %</w:t>
            </w:r>
          </w:p>
        </w:tc>
      </w:tr>
    </w:tbl>
    <w:p w:rsidR="00B6775D" w:rsidRDefault="00B6775D" w:rsidP="00B6775D">
      <w:pPr>
        <w:jc w:val="both"/>
        <w:rPr>
          <w:sz w:val="20"/>
          <w:szCs w:val="20"/>
        </w:rPr>
      </w:pPr>
    </w:p>
    <w:p w:rsidR="00B6775D" w:rsidRPr="00E100DF" w:rsidRDefault="00B6775D" w:rsidP="00B6775D">
      <w:pPr>
        <w:jc w:val="both"/>
        <w:rPr>
          <w:sz w:val="20"/>
          <w:szCs w:val="20"/>
        </w:rPr>
      </w:pPr>
    </w:p>
    <w:p w:rsidR="00B6775D" w:rsidRDefault="00B6775D" w:rsidP="00B6775D">
      <w:pPr>
        <w:jc w:val="both"/>
      </w:pPr>
    </w:p>
    <w:p w:rsidR="00B6775D" w:rsidRDefault="00B6775D" w:rsidP="00B6775D">
      <w:pPr>
        <w:jc w:val="center"/>
        <w:rPr>
          <w:u w:val="single"/>
        </w:rPr>
      </w:pPr>
      <w:r>
        <w:rPr>
          <w:u w:val="single"/>
        </w:rPr>
        <w:t>TABELLA 7</w:t>
      </w:r>
    </w:p>
    <w:p w:rsidR="00B6775D" w:rsidRDefault="00B6775D" w:rsidP="00B6775D">
      <w:pPr>
        <w:jc w:val="center"/>
        <w:rPr>
          <w:u w:val="single"/>
        </w:rPr>
      </w:pPr>
      <w:r>
        <w:rPr>
          <w:u w:val="single"/>
        </w:rPr>
        <w:t xml:space="preserve">ORE/UOMO CONSUNTIVATE </w:t>
      </w:r>
      <w:r w:rsidRPr="00AE7220">
        <w:rPr>
          <w:u w:val="single"/>
        </w:rPr>
        <w:t>D</w:t>
      </w:r>
      <w:r>
        <w:rPr>
          <w:u w:val="single"/>
        </w:rPr>
        <w:t>A</w:t>
      </w:r>
      <w:r w:rsidRPr="00AE7220">
        <w:rPr>
          <w:u w:val="single"/>
        </w:rPr>
        <w:t xml:space="preserve">LLA GUARDIA DI FINANZA </w:t>
      </w:r>
      <w:r>
        <w:rPr>
          <w:u w:val="single"/>
        </w:rPr>
        <w:t>NELL’</w:t>
      </w:r>
      <w:r w:rsidRPr="00AE7220">
        <w:rPr>
          <w:u w:val="single"/>
        </w:rPr>
        <w:t>ANNO 1998</w:t>
      </w:r>
    </w:p>
    <w:p w:rsidR="00B6775D" w:rsidRDefault="00B6775D" w:rsidP="00B6775D">
      <w:pPr>
        <w:jc w:val="center"/>
        <w:rPr>
          <w:u w:val="single"/>
        </w:rPr>
      </w:pPr>
      <w:r>
        <w:rPr>
          <w:u w:val="single"/>
        </w:rPr>
        <w:t>PER TIPOLOGIA DI REPARTO DI INDIRIZZO DIREZIONE E CONTROLLO</w:t>
      </w:r>
    </w:p>
    <w:p w:rsidR="00B6775D" w:rsidRPr="00B84E76" w:rsidRDefault="00B6775D" w:rsidP="00B6775D">
      <w:pPr>
        <w:jc w:val="center"/>
        <w:rPr>
          <w:sz w:val="12"/>
          <w:szCs w:val="12"/>
          <w:u w:val="single"/>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16"/>
        <w:gridCol w:w="1294"/>
        <w:gridCol w:w="1150"/>
        <w:gridCol w:w="1294"/>
        <w:gridCol w:w="1072"/>
        <w:gridCol w:w="1294"/>
        <w:gridCol w:w="1116"/>
        <w:gridCol w:w="1350"/>
      </w:tblGrid>
      <w:tr w:rsidR="00B6775D" w:rsidTr="00A55B8A">
        <w:tc>
          <w:tcPr>
            <w:tcW w:w="1027" w:type="dxa"/>
            <w:shd w:val="clear" w:color="auto" w:fill="auto"/>
          </w:tcPr>
          <w:p w:rsidR="00B6775D" w:rsidRPr="00EC7316" w:rsidRDefault="00B6775D" w:rsidP="00A55B8A">
            <w:pPr>
              <w:jc w:val="center"/>
              <w:rPr>
                <w:i/>
                <w:sz w:val="20"/>
                <w:szCs w:val="20"/>
              </w:rPr>
            </w:pPr>
          </w:p>
          <w:p w:rsidR="00B6775D" w:rsidRPr="00EC7316" w:rsidRDefault="00B6775D" w:rsidP="00A55B8A">
            <w:pPr>
              <w:jc w:val="center"/>
              <w:rPr>
                <w:i/>
                <w:sz w:val="20"/>
                <w:szCs w:val="20"/>
              </w:rPr>
            </w:pPr>
            <w:r w:rsidRPr="00EC7316">
              <w:rPr>
                <w:i/>
                <w:sz w:val="20"/>
                <w:szCs w:val="20"/>
              </w:rPr>
              <w:t xml:space="preserve">Tipologia reparto </w:t>
            </w:r>
          </w:p>
          <w:p w:rsidR="00B6775D" w:rsidRPr="00EC7316" w:rsidRDefault="00B6775D" w:rsidP="00A55B8A">
            <w:pPr>
              <w:jc w:val="center"/>
              <w:rPr>
                <w:i/>
                <w:sz w:val="20"/>
                <w:szCs w:val="20"/>
              </w:rPr>
            </w:pPr>
          </w:p>
        </w:tc>
        <w:tc>
          <w:tcPr>
            <w:tcW w:w="883" w:type="dxa"/>
            <w:shd w:val="clear" w:color="auto" w:fill="auto"/>
          </w:tcPr>
          <w:p w:rsidR="00B6775D" w:rsidRPr="00EC7316" w:rsidRDefault="00B6775D" w:rsidP="00A55B8A">
            <w:pPr>
              <w:jc w:val="center"/>
              <w:rPr>
                <w:i/>
                <w:sz w:val="20"/>
                <w:szCs w:val="20"/>
              </w:rPr>
            </w:pPr>
            <w:r w:rsidRPr="00EC7316">
              <w:rPr>
                <w:i/>
                <w:sz w:val="20"/>
                <w:szCs w:val="20"/>
              </w:rPr>
              <w:t xml:space="preserve">(a) </w:t>
            </w:r>
          </w:p>
          <w:p w:rsidR="00B6775D" w:rsidRPr="00EC7316" w:rsidRDefault="00B6775D" w:rsidP="00A55B8A">
            <w:pPr>
              <w:jc w:val="center"/>
              <w:rPr>
                <w:i/>
                <w:sz w:val="20"/>
                <w:szCs w:val="20"/>
              </w:rPr>
            </w:pPr>
            <w:r w:rsidRPr="00EC7316">
              <w:rPr>
                <w:i/>
                <w:sz w:val="20"/>
                <w:szCs w:val="20"/>
              </w:rPr>
              <w:t>Ore da</w:t>
            </w:r>
          </w:p>
          <w:p w:rsidR="00B6775D" w:rsidRPr="00EC7316" w:rsidRDefault="00B6775D" w:rsidP="00A55B8A">
            <w:pPr>
              <w:jc w:val="center"/>
              <w:rPr>
                <w:i/>
                <w:sz w:val="20"/>
                <w:szCs w:val="20"/>
              </w:rPr>
            </w:pPr>
            <w:r w:rsidRPr="00EC7316">
              <w:rPr>
                <w:i/>
                <w:sz w:val="20"/>
                <w:szCs w:val="20"/>
              </w:rPr>
              <w:t>Ufficiali</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(b)</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ore da Ufficiali (4.960.484)</w:t>
            </w:r>
          </w:p>
        </w:tc>
        <w:tc>
          <w:tcPr>
            <w:tcW w:w="1150" w:type="dxa"/>
            <w:shd w:val="clear" w:color="auto" w:fill="auto"/>
          </w:tcPr>
          <w:p w:rsidR="00B6775D" w:rsidRPr="00EC7316" w:rsidRDefault="00B6775D" w:rsidP="00A55B8A">
            <w:pPr>
              <w:jc w:val="center"/>
              <w:rPr>
                <w:i/>
                <w:sz w:val="20"/>
                <w:szCs w:val="20"/>
              </w:rPr>
            </w:pPr>
            <w:r w:rsidRPr="00EC7316">
              <w:rPr>
                <w:i/>
                <w:sz w:val="20"/>
                <w:szCs w:val="20"/>
              </w:rPr>
              <w:t>(c)</w:t>
            </w:r>
          </w:p>
          <w:p w:rsidR="00B6775D" w:rsidRPr="00EC7316" w:rsidRDefault="00B6775D" w:rsidP="00A55B8A">
            <w:pPr>
              <w:jc w:val="center"/>
              <w:rPr>
                <w:i/>
                <w:sz w:val="20"/>
                <w:szCs w:val="20"/>
              </w:rPr>
            </w:pPr>
            <w:r w:rsidRPr="00EC7316">
              <w:rPr>
                <w:i/>
                <w:sz w:val="20"/>
                <w:szCs w:val="20"/>
              </w:rPr>
              <w:t xml:space="preserve">Ore da </w:t>
            </w:r>
          </w:p>
          <w:p w:rsidR="00B6775D" w:rsidRPr="00EC7316" w:rsidRDefault="00B6775D" w:rsidP="00A55B8A">
            <w:pPr>
              <w:jc w:val="center"/>
              <w:rPr>
                <w:i/>
                <w:sz w:val="20"/>
                <w:szCs w:val="20"/>
              </w:rPr>
            </w:pPr>
            <w:r w:rsidRPr="00EC7316">
              <w:rPr>
                <w:i/>
                <w:sz w:val="20"/>
                <w:szCs w:val="20"/>
              </w:rPr>
              <w:t>Sottufficiali</w:t>
            </w:r>
          </w:p>
        </w:tc>
        <w:tc>
          <w:tcPr>
            <w:tcW w:w="1294" w:type="dxa"/>
            <w:shd w:val="clear" w:color="auto" w:fill="auto"/>
          </w:tcPr>
          <w:p w:rsidR="00B6775D" w:rsidRPr="00EC7316" w:rsidRDefault="00B6775D" w:rsidP="00A55B8A">
            <w:pPr>
              <w:jc w:val="center"/>
              <w:rPr>
                <w:i/>
                <w:sz w:val="20"/>
                <w:szCs w:val="20"/>
              </w:rPr>
            </w:pPr>
            <w:r w:rsidRPr="00EC7316">
              <w:rPr>
                <w:i/>
                <w:sz w:val="20"/>
                <w:szCs w:val="20"/>
              </w:rPr>
              <w:t>(d)</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ore da Sottufficiali  (56.199.009)</w:t>
            </w:r>
          </w:p>
        </w:tc>
        <w:tc>
          <w:tcPr>
            <w:tcW w:w="1072" w:type="dxa"/>
            <w:shd w:val="clear" w:color="auto" w:fill="auto"/>
          </w:tcPr>
          <w:p w:rsidR="00B6775D" w:rsidRPr="00EC7316" w:rsidRDefault="00B6775D" w:rsidP="00A55B8A">
            <w:pPr>
              <w:jc w:val="center"/>
              <w:rPr>
                <w:i/>
                <w:sz w:val="20"/>
                <w:szCs w:val="20"/>
              </w:rPr>
            </w:pPr>
            <w:r w:rsidRPr="00EC7316">
              <w:rPr>
                <w:i/>
                <w:sz w:val="20"/>
                <w:szCs w:val="20"/>
              </w:rPr>
              <w:t>(e)</w:t>
            </w:r>
          </w:p>
          <w:p w:rsidR="00B6775D" w:rsidRPr="00EC7316" w:rsidRDefault="00B6775D" w:rsidP="00A55B8A">
            <w:pPr>
              <w:jc w:val="center"/>
              <w:rPr>
                <w:i/>
                <w:sz w:val="20"/>
                <w:szCs w:val="20"/>
              </w:rPr>
            </w:pPr>
            <w:r w:rsidRPr="00EC7316">
              <w:rPr>
                <w:i/>
                <w:sz w:val="20"/>
                <w:szCs w:val="20"/>
              </w:rPr>
              <w:t>Ore da App./Finn.</w:t>
            </w:r>
          </w:p>
        </w:tc>
        <w:tc>
          <w:tcPr>
            <w:tcW w:w="1294" w:type="dxa"/>
            <w:shd w:val="clear" w:color="auto" w:fill="auto"/>
          </w:tcPr>
          <w:p w:rsidR="00B6775D" w:rsidRPr="00EC7316" w:rsidRDefault="00B6775D" w:rsidP="00A55B8A">
            <w:pPr>
              <w:jc w:val="center"/>
              <w:rPr>
                <w:i/>
                <w:sz w:val="20"/>
                <w:szCs w:val="20"/>
              </w:rPr>
            </w:pPr>
            <w:r w:rsidRPr="00EC7316">
              <w:rPr>
                <w:i/>
                <w:sz w:val="20"/>
                <w:szCs w:val="20"/>
              </w:rPr>
              <w:t>(f)</w:t>
            </w:r>
          </w:p>
          <w:p w:rsidR="00B6775D" w:rsidRPr="00EC7316" w:rsidRDefault="00B6775D" w:rsidP="00A55B8A">
            <w:pPr>
              <w:jc w:val="center"/>
              <w:rPr>
                <w:i/>
                <w:sz w:val="20"/>
                <w:szCs w:val="20"/>
              </w:rPr>
            </w:pPr>
            <w:r w:rsidRPr="00EC7316">
              <w:rPr>
                <w:i/>
                <w:sz w:val="20"/>
                <w:szCs w:val="20"/>
              </w:rPr>
              <w:t xml:space="preserve">%  di  assorbimento su totale nazionale </w:t>
            </w:r>
          </w:p>
          <w:p w:rsidR="00B6775D" w:rsidRPr="00EC7316" w:rsidRDefault="00B6775D" w:rsidP="00A55B8A">
            <w:pPr>
              <w:jc w:val="center"/>
              <w:rPr>
                <w:i/>
                <w:sz w:val="20"/>
                <w:szCs w:val="20"/>
              </w:rPr>
            </w:pPr>
            <w:r w:rsidRPr="00EC7316">
              <w:rPr>
                <w:i/>
                <w:sz w:val="20"/>
                <w:szCs w:val="20"/>
              </w:rPr>
              <w:t>ore da App/Finn</w:t>
            </w:r>
          </w:p>
          <w:p w:rsidR="00B6775D" w:rsidRPr="00EC7316" w:rsidRDefault="00B6775D" w:rsidP="00A55B8A">
            <w:pPr>
              <w:jc w:val="center"/>
              <w:rPr>
                <w:i/>
                <w:sz w:val="20"/>
                <w:szCs w:val="20"/>
              </w:rPr>
            </w:pPr>
            <w:r w:rsidRPr="00EC7316">
              <w:rPr>
                <w:i/>
                <w:sz w:val="20"/>
                <w:szCs w:val="20"/>
              </w:rPr>
              <w:t>(42.343.731)</w:t>
            </w:r>
          </w:p>
        </w:tc>
        <w:tc>
          <w:tcPr>
            <w:tcW w:w="939" w:type="dxa"/>
            <w:shd w:val="clear" w:color="auto" w:fill="auto"/>
          </w:tcPr>
          <w:p w:rsidR="00B6775D" w:rsidRPr="00EC7316" w:rsidRDefault="00B6775D" w:rsidP="00A55B8A">
            <w:pPr>
              <w:jc w:val="center"/>
              <w:rPr>
                <w:i/>
                <w:sz w:val="20"/>
                <w:szCs w:val="20"/>
              </w:rPr>
            </w:pPr>
            <w:r w:rsidRPr="00EC7316">
              <w:rPr>
                <w:i/>
                <w:sz w:val="20"/>
                <w:szCs w:val="20"/>
              </w:rPr>
              <w:t>(g)</w:t>
            </w:r>
          </w:p>
          <w:p w:rsidR="00B6775D" w:rsidRPr="00EC7316" w:rsidRDefault="00B6775D" w:rsidP="00A55B8A">
            <w:pPr>
              <w:jc w:val="center"/>
              <w:rPr>
                <w:i/>
                <w:sz w:val="20"/>
                <w:szCs w:val="20"/>
              </w:rPr>
            </w:pPr>
            <w:r w:rsidRPr="00EC7316">
              <w:rPr>
                <w:i/>
                <w:sz w:val="20"/>
                <w:szCs w:val="20"/>
              </w:rPr>
              <w:t xml:space="preserve">Totale ore/uomo per </w:t>
            </w:r>
          </w:p>
          <w:p w:rsidR="00B6775D" w:rsidRPr="00EC7316" w:rsidRDefault="00B6775D" w:rsidP="00A55B8A">
            <w:pPr>
              <w:jc w:val="center"/>
              <w:rPr>
                <w:i/>
                <w:sz w:val="20"/>
                <w:szCs w:val="20"/>
              </w:rPr>
            </w:pPr>
            <w:r w:rsidRPr="00EC7316">
              <w:rPr>
                <w:i/>
                <w:sz w:val="20"/>
                <w:szCs w:val="20"/>
              </w:rPr>
              <w:t>tipologia</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(h)</w:t>
            </w:r>
          </w:p>
          <w:p w:rsidR="00B6775D" w:rsidRPr="00EC7316" w:rsidRDefault="00B6775D" w:rsidP="00A55B8A">
            <w:pPr>
              <w:jc w:val="center"/>
              <w:rPr>
                <w:i/>
                <w:sz w:val="20"/>
                <w:szCs w:val="20"/>
              </w:rPr>
            </w:pPr>
            <w:r w:rsidRPr="00EC7316">
              <w:rPr>
                <w:i/>
                <w:sz w:val="20"/>
                <w:szCs w:val="20"/>
              </w:rPr>
              <w:t>% di assorbimento  tipologia  per totale nazionale</w:t>
            </w:r>
          </w:p>
          <w:p w:rsidR="00B6775D" w:rsidRPr="00EC7316" w:rsidRDefault="00B6775D" w:rsidP="00A55B8A">
            <w:pPr>
              <w:jc w:val="center"/>
              <w:rPr>
                <w:i/>
                <w:sz w:val="20"/>
                <w:szCs w:val="20"/>
              </w:rPr>
            </w:pPr>
            <w:r w:rsidRPr="00EC7316">
              <w:rPr>
                <w:i/>
                <w:sz w:val="20"/>
                <w:szCs w:val="20"/>
              </w:rPr>
              <w:t>ore/uomo consolidato Gdf</w:t>
            </w:r>
          </w:p>
          <w:p w:rsidR="00B6775D" w:rsidRPr="00EC7316" w:rsidRDefault="00B6775D" w:rsidP="00A55B8A">
            <w:pPr>
              <w:jc w:val="center"/>
              <w:rPr>
                <w:i/>
                <w:sz w:val="20"/>
                <w:szCs w:val="20"/>
              </w:rPr>
            </w:pPr>
            <w:r w:rsidRPr="0093148C">
              <w:rPr>
                <w:i/>
                <w:sz w:val="20"/>
                <w:szCs w:val="20"/>
                <w:highlight w:val="yellow"/>
              </w:rPr>
              <w:t>(110.504.213)</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Gruppi</w:t>
            </w:r>
          </w:p>
        </w:tc>
        <w:tc>
          <w:tcPr>
            <w:tcW w:w="883" w:type="dxa"/>
            <w:shd w:val="clear" w:color="auto" w:fill="auto"/>
          </w:tcPr>
          <w:p w:rsidR="00B6775D" w:rsidRPr="00EC7316" w:rsidRDefault="00B6775D" w:rsidP="00A55B8A">
            <w:pPr>
              <w:jc w:val="right"/>
              <w:rPr>
                <w:sz w:val="20"/>
                <w:szCs w:val="20"/>
              </w:rPr>
            </w:pPr>
            <w:r w:rsidRPr="00EC7316">
              <w:rPr>
                <w:sz w:val="20"/>
                <w:szCs w:val="20"/>
              </w:rPr>
              <w:t>338.963</w:t>
            </w:r>
          </w:p>
        </w:tc>
        <w:tc>
          <w:tcPr>
            <w:tcW w:w="1294" w:type="dxa"/>
            <w:shd w:val="clear" w:color="auto" w:fill="auto"/>
          </w:tcPr>
          <w:p w:rsidR="00B6775D" w:rsidRPr="00EC7316" w:rsidRDefault="00B6775D" w:rsidP="00A55B8A">
            <w:pPr>
              <w:jc w:val="right"/>
              <w:rPr>
                <w:sz w:val="20"/>
                <w:szCs w:val="20"/>
              </w:rPr>
            </w:pPr>
            <w:r w:rsidRPr="00EC7316">
              <w:rPr>
                <w:sz w:val="20"/>
                <w:szCs w:val="20"/>
              </w:rPr>
              <w:t>6,833  %</w:t>
            </w:r>
          </w:p>
        </w:tc>
        <w:tc>
          <w:tcPr>
            <w:tcW w:w="1150" w:type="dxa"/>
            <w:shd w:val="clear" w:color="auto" w:fill="auto"/>
          </w:tcPr>
          <w:p w:rsidR="00B6775D" w:rsidRPr="00EC7316" w:rsidRDefault="00B6775D" w:rsidP="00A55B8A">
            <w:pPr>
              <w:jc w:val="right"/>
              <w:rPr>
                <w:sz w:val="20"/>
                <w:szCs w:val="20"/>
              </w:rPr>
            </w:pPr>
            <w:r w:rsidRPr="00EC7316">
              <w:rPr>
                <w:sz w:val="20"/>
                <w:szCs w:val="20"/>
              </w:rPr>
              <w:t>3.440.256</w:t>
            </w:r>
          </w:p>
        </w:tc>
        <w:tc>
          <w:tcPr>
            <w:tcW w:w="1294" w:type="dxa"/>
            <w:shd w:val="clear" w:color="auto" w:fill="auto"/>
          </w:tcPr>
          <w:p w:rsidR="00B6775D" w:rsidRPr="00EC7316" w:rsidRDefault="00B6775D" w:rsidP="00A55B8A">
            <w:pPr>
              <w:jc w:val="right"/>
              <w:rPr>
                <w:sz w:val="20"/>
                <w:szCs w:val="20"/>
              </w:rPr>
            </w:pPr>
            <w:r w:rsidRPr="00EC7316">
              <w:rPr>
                <w:sz w:val="20"/>
                <w:szCs w:val="20"/>
              </w:rPr>
              <w:t>6,122 %</w:t>
            </w:r>
          </w:p>
        </w:tc>
        <w:tc>
          <w:tcPr>
            <w:tcW w:w="1072" w:type="dxa"/>
            <w:shd w:val="clear" w:color="auto" w:fill="auto"/>
          </w:tcPr>
          <w:p w:rsidR="00B6775D" w:rsidRPr="00EC7316" w:rsidRDefault="00B6775D" w:rsidP="00A55B8A">
            <w:pPr>
              <w:jc w:val="right"/>
              <w:rPr>
                <w:sz w:val="20"/>
                <w:szCs w:val="20"/>
              </w:rPr>
            </w:pPr>
            <w:r w:rsidRPr="00EC7316">
              <w:rPr>
                <w:sz w:val="20"/>
                <w:szCs w:val="20"/>
              </w:rPr>
              <w:t>2.008.049</w:t>
            </w:r>
          </w:p>
        </w:tc>
        <w:tc>
          <w:tcPr>
            <w:tcW w:w="1294" w:type="dxa"/>
            <w:shd w:val="clear" w:color="auto" w:fill="auto"/>
          </w:tcPr>
          <w:p w:rsidR="00B6775D" w:rsidRPr="00EC7316" w:rsidRDefault="00B6775D" w:rsidP="00A55B8A">
            <w:pPr>
              <w:jc w:val="right"/>
              <w:rPr>
                <w:sz w:val="20"/>
                <w:szCs w:val="20"/>
              </w:rPr>
            </w:pPr>
            <w:r w:rsidRPr="00EC7316">
              <w:rPr>
                <w:sz w:val="20"/>
                <w:szCs w:val="20"/>
              </w:rPr>
              <w:t>4,742 %</w:t>
            </w:r>
          </w:p>
        </w:tc>
        <w:tc>
          <w:tcPr>
            <w:tcW w:w="939" w:type="dxa"/>
            <w:shd w:val="clear" w:color="auto" w:fill="auto"/>
          </w:tcPr>
          <w:p w:rsidR="00B6775D" w:rsidRPr="00EC7316" w:rsidRDefault="00B6775D" w:rsidP="00A55B8A">
            <w:pPr>
              <w:jc w:val="right"/>
              <w:rPr>
                <w:sz w:val="20"/>
                <w:szCs w:val="20"/>
              </w:rPr>
            </w:pPr>
            <w:r w:rsidRPr="00EC7316">
              <w:rPr>
                <w:sz w:val="20"/>
                <w:szCs w:val="20"/>
              </w:rPr>
              <w:t>5.787.268</w:t>
            </w:r>
          </w:p>
        </w:tc>
        <w:tc>
          <w:tcPr>
            <w:tcW w:w="1294" w:type="dxa"/>
            <w:shd w:val="clear" w:color="auto" w:fill="auto"/>
          </w:tcPr>
          <w:p w:rsidR="00B6775D" w:rsidRPr="00EC7316" w:rsidRDefault="00B6775D" w:rsidP="00A55B8A">
            <w:pPr>
              <w:jc w:val="right"/>
              <w:rPr>
                <w:sz w:val="20"/>
                <w:szCs w:val="20"/>
              </w:rPr>
            </w:pPr>
            <w:r w:rsidRPr="00EC7316">
              <w:rPr>
                <w:sz w:val="20"/>
                <w:szCs w:val="20"/>
              </w:rPr>
              <w:t>5,237 %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Legioni</w:t>
            </w:r>
          </w:p>
        </w:tc>
        <w:tc>
          <w:tcPr>
            <w:tcW w:w="883" w:type="dxa"/>
            <w:shd w:val="clear" w:color="auto" w:fill="auto"/>
          </w:tcPr>
          <w:p w:rsidR="00B6775D" w:rsidRPr="00EC7316" w:rsidRDefault="00B6775D" w:rsidP="00A55B8A">
            <w:pPr>
              <w:jc w:val="right"/>
              <w:rPr>
                <w:sz w:val="20"/>
                <w:szCs w:val="20"/>
              </w:rPr>
            </w:pPr>
            <w:r w:rsidRPr="00EC7316">
              <w:rPr>
                <w:sz w:val="20"/>
                <w:szCs w:val="20"/>
              </w:rPr>
              <w:t>354.776</w:t>
            </w:r>
          </w:p>
        </w:tc>
        <w:tc>
          <w:tcPr>
            <w:tcW w:w="1294" w:type="dxa"/>
            <w:shd w:val="clear" w:color="auto" w:fill="auto"/>
          </w:tcPr>
          <w:p w:rsidR="00B6775D" w:rsidRPr="00EC7316" w:rsidRDefault="00B6775D" w:rsidP="00A55B8A">
            <w:pPr>
              <w:jc w:val="right"/>
              <w:rPr>
                <w:sz w:val="20"/>
                <w:szCs w:val="20"/>
              </w:rPr>
            </w:pPr>
            <w:r w:rsidRPr="00EC7316">
              <w:rPr>
                <w:sz w:val="20"/>
                <w:szCs w:val="20"/>
              </w:rPr>
              <w:t>7,152 %</w:t>
            </w:r>
          </w:p>
        </w:tc>
        <w:tc>
          <w:tcPr>
            <w:tcW w:w="1150" w:type="dxa"/>
            <w:shd w:val="clear" w:color="auto" w:fill="auto"/>
          </w:tcPr>
          <w:p w:rsidR="00B6775D" w:rsidRPr="00EC7316" w:rsidRDefault="00B6775D" w:rsidP="00A55B8A">
            <w:pPr>
              <w:jc w:val="right"/>
              <w:rPr>
                <w:sz w:val="20"/>
                <w:szCs w:val="20"/>
              </w:rPr>
            </w:pPr>
            <w:r w:rsidRPr="00EC7316">
              <w:rPr>
                <w:sz w:val="20"/>
                <w:szCs w:val="20"/>
              </w:rPr>
              <w:t>4.089.528</w:t>
            </w:r>
          </w:p>
        </w:tc>
        <w:tc>
          <w:tcPr>
            <w:tcW w:w="1294" w:type="dxa"/>
            <w:shd w:val="clear" w:color="auto" w:fill="auto"/>
          </w:tcPr>
          <w:p w:rsidR="00B6775D" w:rsidRPr="00EC7316" w:rsidRDefault="00B6775D" w:rsidP="00A55B8A">
            <w:pPr>
              <w:jc w:val="right"/>
              <w:rPr>
                <w:sz w:val="20"/>
                <w:szCs w:val="20"/>
              </w:rPr>
            </w:pPr>
            <w:r w:rsidRPr="00EC7316">
              <w:rPr>
                <w:sz w:val="20"/>
                <w:szCs w:val="20"/>
              </w:rPr>
              <w:t>7,277 %</w:t>
            </w:r>
          </w:p>
        </w:tc>
        <w:tc>
          <w:tcPr>
            <w:tcW w:w="1072" w:type="dxa"/>
            <w:shd w:val="clear" w:color="auto" w:fill="auto"/>
          </w:tcPr>
          <w:p w:rsidR="00B6775D" w:rsidRPr="00EC7316" w:rsidRDefault="00B6775D" w:rsidP="00A55B8A">
            <w:pPr>
              <w:jc w:val="right"/>
              <w:rPr>
                <w:sz w:val="20"/>
                <w:szCs w:val="20"/>
              </w:rPr>
            </w:pPr>
            <w:r w:rsidRPr="00EC7316">
              <w:rPr>
                <w:sz w:val="20"/>
                <w:szCs w:val="20"/>
              </w:rPr>
              <w:t>4.126.341</w:t>
            </w:r>
          </w:p>
        </w:tc>
        <w:tc>
          <w:tcPr>
            <w:tcW w:w="1294" w:type="dxa"/>
            <w:shd w:val="clear" w:color="auto" w:fill="auto"/>
          </w:tcPr>
          <w:p w:rsidR="00B6775D" w:rsidRPr="00EC7316" w:rsidRDefault="00B6775D" w:rsidP="00A55B8A">
            <w:pPr>
              <w:jc w:val="right"/>
              <w:rPr>
                <w:sz w:val="20"/>
                <w:szCs w:val="20"/>
              </w:rPr>
            </w:pPr>
            <w:r w:rsidRPr="00EC7316">
              <w:rPr>
                <w:sz w:val="20"/>
                <w:szCs w:val="20"/>
              </w:rPr>
              <w:t>9,745 %</w:t>
            </w:r>
          </w:p>
        </w:tc>
        <w:tc>
          <w:tcPr>
            <w:tcW w:w="939" w:type="dxa"/>
            <w:shd w:val="clear" w:color="auto" w:fill="auto"/>
          </w:tcPr>
          <w:p w:rsidR="00B6775D" w:rsidRPr="00EC7316" w:rsidRDefault="00B6775D" w:rsidP="00A55B8A">
            <w:pPr>
              <w:jc w:val="right"/>
              <w:rPr>
                <w:sz w:val="20"/>
                <w:szCs w:val="20"/>
              </w:rPr>
            </w:pPr>
            <w:r w:rsidRPr="00EC7316">
              <w:rPr>
                <w:sz w:val="20"/>
                <w:szCs w:val="20"/>
              </w:rPr>
              <w:t>8.570.645</w:t>
            </w:r>
          </w:p>
        </w:tc>
        <w:tc>
          <w:tcPr>
            <w:tcW w:w="1294" w:type="dxa"/>
            <w:shd w:val="clear" w:color="auto" w:fill="auto"/>
          </w:tcPr>
          <w:p w:rsidR="00B6775D" w:rsidRPr="00EC7316" w:rsidRDefault="00B6775D" w:rsidP="00A55B8A">
            <w:pPr>
              <w:jc w:val="right"/>
              <w:rPr>
                <w:sz w:val="20"/>
                <w:szCs w:val="20"/>
              </w:rPr>
            </w:pPr>
            <w:r w:rsidRPr="00EC7316">
              <w:rPr>
                <w:sz w:val="20"/>
                <w:szCs w:val="20"/>
              </w:rPr>
              <w:t>7,756 %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Retla</w:t>
            </w:r>
          </w:p>
        </w:tc>
        <w:tc>
          <w:tcPr>
            <w:tcW w:w="883" w:type="dxa"/>
            <w:shd w:val="clear" w:color="auto" w:fill="auto"/>
          </w:tcPr>
          <w:p w:rsidR="00B6775D" w:rsidRPr="00EC7316" w:rsidRDefault="00B6775D" w:rsidP="00A55B8A">
            <w:pPr>
              <w:jc w:val="right"/>
              <w:rPr>
                <w:sz w:val="20"/>
                <w:szCs w:val="20"/>
              </w:rPr>
            </w:pPr>
            <w:r w:rsidRPr="00EC7316">
              <w:rPr>
                <w:sz w:val="20"/>
                <w:szCs w:val="20"/>
              </w:rPr>
              <w:t>126.703</w:t>
            </w:r>
          </w:p>
        </w:tc>
        <w:tc>
          <w:tcPr>
            <w:tcW w:w="1294" w:type="dxa"/>
            <w:shd w:val="clear" w:color="auto" w:fill="auto"/>
          </w:tcPr>
          <w:p w:rsidR="00B6775D" w:rsidRPr="00EC7316" w:rsidRDefault="00B6775D" w:rsidP="00A55B8A">
            <w:pPr>
              <w:jc w:val="right"/>
              <w:rPr>
                <w:sz w:val="20"/>
                <w:szCs w:val="20"/>
              </w:rPr>
            </w:pPr>
            <w:r w:rsidRPr="00EC7316">
              <w:rPr>
                <w:sz w:val="20"/>
                <w:szCs w:val="20"/>
              </w:rPr>
              <w:t>2,554 %</w:t>
            </w:r>
          </w:p>
        </w:tc>
        <w:tc>
          <w:tcPr>
            <w:tcW w:w="1150" w:type="dxa"/>
            <w:shd w:val="clear" w:color="auto" w:fill="auto"/>
          </w:tcPr>
          <w:p w:rsidR="00B6775D" w:rsidRPr="00EC7316" w:rsidRDefault="00B6775D" w:rsidP="00A55B8A">
            <w:pPr>
              <w:jc w:val="right"/>
              <w:rPr>
                <w:sz w:val="20"/>
                <w:szCs w:val="20"/>
              </w:rPr>
            </w:pPr>
            <w:r w:rsidRPr="00EC7316">
              <w:rPr>
                <w:sz w:val="20"/>
                <w:szCs w:val="20"/>
              </w:rPr>
              <w:t>1.890.888</w:t>
            </w:r>
          </w:p>
        </w:tc>
        <w:tc>
          <w:tcPr>
            <w:tcW w:w="1294" w:type="dxa"/>
            <w:shd w:val="clear" w:color="auto" w:fill="auto"/>
          </w:tcPr>
          <w:p w:rsidR="00B6775D" w:rsidRPr="00EC7316" w:rsidRDefault="00B6775D" w:rsidP="00A55B8A">
            <w:pPr>
              <w:jc w:val="right"/>
              <w:rPr>
                <w:sz w:val="20"/>
                <w:szCs w:val="20"/>
              </w:rPr>
            </w:pPr>
            <w:r w:rsidRPr="00EC7316">
              <w:rPr>
                <w:sz w:val="20"/>
                <w:szCs w:val="20"/>
              </w:rPr>
              <w:t>3,365 %</w:t>
            </w:r>
          </w:p>
        </w:tc>
        <w:tc>
          <w:tcPr>
            <w:tcW w:w="1072" w:type="dxa"/>
            <w:shd w:val="clear" w:color="auto" w:fill="auto"/>
          </w:tcPr>
          <w:p w:rsidR="00B6775D" w:rsidRPr="00EC7316" w:rsidRDefault="00B6775D" w:rsidP="00A55B8A">
            <w:pPr>
              <w:jc w:val="right"/>
              <w:rPr>
                <w:sz w:val="20"/>
                <w:szCs w:val="20"/>
              </w:rPr>
            </w:pPr>
            <w:r w:rsidRPr="00EC7316">
              <w:rPr>
                <w:sz w:val="20"/>
                <w:szCs w:val="20"/>
              </w:rPr>
              <w:t>2.087.404</w:t>
            </w:r>
          </w:p>
        </w:tc>
        <w:tc>
          <w:tcPr>
            <w:tcW w:w="1294" w:type="dxa"/>
            <w:shd w:val="clear" w:color="auto" w:fill="auto"/>
          </w:tcPr>
          <w:p w:rsidR="00B6775D" w:rsidRPr="00EC7316" w:rsidRDefault="00B6775D" w:rsidP="00A55B8A">
            <w:pPr>
              <w:jc w:val="right"/>
              <w:rPr>
                <w:sz w:val="20"/>
                <w:szCs w:val="20"/>
              </w:rPr>
            </w:pPr>
            <w:r w:rsidRPr="00EC7316">
              <w:rPr>
                <w:sz w:val="20"/>
                <w:szCs w:val="20"/>
              </w:rPr>
              <w:t>4,930 %</w:t>
            </w:r>
          </w:p>
        </w:tc>
        <w:tc>
          <w:tcPr>
            <w:tcW w:w="939" w:type="dxa"/>
            <w:shd w:val="clear" w:color="auto" w:fill="auto"/>
          </w:tcPr>
          <w:p w:rsidR="00B6775D" w:rsidRPr="00EC7316" w:rsidRDefault="00B6775D" w:rsidP="00A55B8A">
            <w:pPr>
              <w:jc w:val="right"/>
              <w:rPr>
                <w:sz w:val="20"/>
                <w:szCs w:val="20"/>
              </w:rPr>
            </w:pPr>
            <w:r w:rsidRPr="00EC7316">
              <w:rPr>
                <w:sz w:val="20"/>
                <w:szCs w:val="20"/>
              </w:rPr>
              <w:t>4.104.995</w:t>
            </w:r>
          </w:p>
        </w:tc>
        <w:tc>
          <w:tcPr>
            <w:tcW w:w="1294" w:type="dxa"/>
            <w:shd w:val="clear" w:color="auto" w:fill="auto"/>
          </w:tcPr>
          <w:p w:rsidR="00B6775D" w:rsidRPr="00EC7316" w:rsidRDefault="00B6775D" w:rsidP="00A55B8A">
            <w:pPr>
              <w:jc w:val="right"/>
              <w:rPr>
                <w:sz w:val="20"/>
                <w:szCs w:val="20"/>
              </w:rPr>
            </w:pPr>
            <w:r w:rsidRPr="00EC7316">
              <w:rPr>
                <w:sz w:val="20"/>
                <w:szCs w:val="20"/>
              </w:rPr>
              <w:t>3,715 %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Zone</w:t>
            </w:r>
          </w:p>
        </w:tc>
        <w:tc>
          <w:tcPr>
            <w:tcW w:w="883" w:type="dxa"/>
            <w:shd w:val="clear" w:color="auto" w:fill="auto"/>
          </w:tcPr>
          <w:p w:rsidR="00B6775D" w:rsidRPr="00EC7316" w:rsidRDefault="00B6775D" w:rsidP="00A55B8A">
            <w:pPr>
              <w:jc w:val="right"/>
              <w:rPr>
                <w:sz w:val="20"/>
                <w:szCs w:val="20"/>
              </w:rPr>
            </w:pPr>
            <w:r w:rsidRPr="00EC7316">
              <w:rPr>
                <w:sz w:val="20"/>
                <w:szCs w:val="20"/>
              </w:rPr>
              <w:t>95.724</w:t>
            </w:r>
          </w:p>
        </w:tc>
        <w:tc>
          <w:tcPr>
            <w:tcW w:w="1294" w:type="dxa"/>
            <w:shd w:val="clear" w:color="auto" w:fill="auto"/>
          </w:tcPr>
          <w:p w:rsidR="00B6775D" w:rsidRPr="00EC7316" w:rsidRDefault="00B6775D" w:rsidP="00A55B8A">
            <w:pPr>
              <w:jc w:val="right"/>
              <w:rPr>
                <w:sz w:val="20"/>
                <w:szCs w:val="20"/>
              </w:rPr>
            </w:pPr>
            <w:r w:rsidRPr="00EC7316">
              <w:rPr>
                <w:sz w:val="20"/>
                <w:szCs w:val="20"/>
              </w:rPr>
              <w:t>1,930 %</w:t>
            </w:r>
          </w:p>
        </w:tc>
        <w:tc>
          <w:tcPr>
            <w:tcW w:w="1150" w:type="dxa"/>
            <w:shd w:val="clear" w:color="auto" w:fill="auto"/>
          </w:tcPr>
          <w:p w:rsidR="00B6775D" w:rsidRPr="00EC7316" w:rsidRDefault="00B6775D" w:rsidP="00A55B8A">
            <w:pPr>
              <w:jc w:val="right"/>
              <w:rPr>
                <w:sz w:val="20"/>
                <w:szCs w:val="20"/>
              </w:rPr>
            </w:pPr>
            <w:r w:rsidRPr="00EC7316">
              <w:rPr>
                <w:sz w:val="20"/>
                <w:szCs w:val="20"/>
              </w:rPr>
              <w:t>373.114</w:t>
            </w:r>
          </w:p>
        </w:tc>
        <w:tc>
          <w:tcPr>
            <w:tcW w:w="1294" w:type="dxa"/>
            <w:shd w:val="clear" w:color="auto" w:fill="auto"/>
          </w:tcPr>
          <w:p w:rsidR="00B6775D" w:rsidRPr="00EC7316" w:rsidRDefault="00B6775D" w:rsidP="00A55B8A">
            <w:pPr>
              <w:jc w:val="right"/>
              <w:rPr>
                <w:sz w:val="20"/>
                <w:szCs w:val="20"/>
              </w:rPr>
            </w:pPr>
            <w:r w:rsidRPr="00EC7316">
              <w:rPr>
                <w:sz w:val="20"/>
                <w:szCs w:val="20"/>
              </w:rPr>
              <w:t>0,664 %</w:t>
            </w:r>
          </w:p>
        </w:tc>
        <w:tc>
          <w:tcPr>
            <w:tcW w:w="1072" w:type="dxa"/>
            <w:shd w:val="clear" w:color="auto" w:fill="auto"/>
          </w:tcPr>
          <w:p w:rsidR="00B6775D" w:rsidRPr="00EC7316" w:rsidRDefault="00B6775D" w:rsidP="00A55B8A">
            <w:pPr>
              <w:jc w:val="right"/>
              <w:rPr>
                <w:sz w:val="20"/>
                <w:szCs w:val="20"/>
              </w:rPr>
            </w:pPr>
            <w:r w:rsidRPr="00EC7316">
              <w:rPr>
                <w:sz w:val="20"/>
                <w:szCs w:val="20"/>
              </w:rPr>
              <w:t>220.744</w:t>
            </w:r>
          </w:p>
        </w:tc>
        <w:tc>
          <w:tcPr>
            <w:tcW w:w="1294" w:type="dxa"/>
            <w:shd w:val="clear" w:color="auto" w:fill="auto"/>
          </w:tcPr>
          <w:p w:rsidR="00B6775D" w:rsidRPr="00EC7316" w:rsidRDefault="00B6775D" w:rsidP="00A55B8A">
            <w:pPr>
              <w:jc w:val="right"/>
              <w:rPr>
                <w:sz w:val="20"/>
                <w:szCs w:val="20"/>
              </w:rPr>
            </w:pPr>
            <w:r w:rsidRPr="00EC7316">
              <w:rPr>
                <w:sz w:val="20"/>
                <w:szCs w:val="20"/>
              </w:rPr>
              <w:t>0,521 %</w:t>
            </w:r>
          </w:p>
        </w:tc>
        <w:tc>
          <w:tcPr>
            <w:tcW w:w="939" w:type="dxa"/>
            <w:shd w:val="clear" w:color="auto" w:fill="auto"/>
          </w:tcPr>
          <w:p w:rsidR="00B6775D" w:rsidRPr="00EC7316" w:rsidRDefault="00B6775D" w:rsidP="00A55B8A">
            <w:pPr>
              <w:jc w:val="right"/>
              <w:rPr>
                <w:sz w:val="20"/>
                <w:szCs w:val="20"/>
              </w:rPr>
            </w:pPr>
            <w:r w:rsidRPr="00EC7316">
              <w:rPr>
                <w:sz w:val="20"/>
                <w:szCs w:val="20"/>
              </w:rPr>
              <w:t>689.582</w:t>
            </w:r>
          </w:p>
        </w:tc>
        <w:tc>
          <w:tcPr>
            <w:tcW w:w="1294" w:type="dxa"/>
            <w:shd w:val="clear" w:color="auto" w:fill="auto"/>
          </w:tcPr>
          <w:p w:rsidR="00B6775D" w:rsidRPr="00EC7316" w:rsidRDefault="00B6775D" w:rsidP="00A55B8A">
            <w:pPr>
              <w:jc w:val="right"/>
              <w:rPr>
                <w:sz w:val="20"/>
                <w:szCs w:val="20"/>
              </w:rPr>
            </w:pPr>
            <w:r w:rsidRPr="00EC7316">
              <w:rPr>
                <w:sz w:val="20"/>
                <w:szCs w:val="20"/>
              </w:rPr>
              <w:t>0,624 %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Ispettorati</w:t>
            </w:r>
          </w:p>
        </w:tc>
        <w:tc>
          <w:tcPr>
            <w:tcW w:w="883" w:type="dxa"/>
            <w:shd w:val="clear" w:color="auto" w:fill="auto"/>
          </w:tcPr>
          <w:p w:rsidR="00B6775D" w:rsidRPr="00EC7316" w:rsidRDefault="00B6775D" w:rsidP="00A55B8A">
            <w:pPr>
              <w:jc w:val="right"/>
              <w:rPr>
                <w:sz w:val="20"/>
                <w:szCs w:val="20"/>
              </w:rPr>
            </w:pPr>
            <w:r w:rsidRPr="00EC7316">
              <w:rPr>
                <w:sz w:val="20"/>
                <w:szCs w:val="20"/>
              </w:rPr>
              <w:t>84.102</w:t>
            </w:r>
          </w:p>
        </w:tc>
        <w:tc>
          <w:tcPr>
            <w:tcW w:w="1294" w:type="dxa"/>
            <w:shd w:val="clear" w:color="auto" w:fill="auto"/>
          </w:tcPr>
          <w:p w:rsidR="00B6775D" w:rsidRPr="00EC7316" w:rsidRDefault="00B6775D" w:rsidP="00A55B8A">
            <w:pPr>
              <w:jc w:val="right"/>
              <w:rPr>
                <w:sz w:val="20"/>
                <w:szCs w:val="20"/>
              </w:rPr>
            </w:pPr>
            <w:r w:rsidRPr="00EC7316">
              <w:rPr>
                <w:sz w:val="20"/>
                <w:szCs w:val="20"/>
              </w:rPr>
              <w:t>1,695 %</w:t>
            </w:r>
          </w:p>
        </w:tc>
        <w:tc>
          <w:tcPr>
            <w:tcW w:w="1150" w:type="dxa"/>
            <w:shd w:val="clear" w:color="auto" w:fill="auto"/>
          </w:tcPr>
          <w:p w:rsidR="00B6775D" w:rsidRPr="00EC7316" w:rsidRDefault="00B6775D" w:rsidP="00A55B8A">
            <w:pPr>
              <w:jc w:val="right"/>
              <w:rPr>
                <w:sz w:val="20"/>
                <w:szCs w:val="20"/>
              </w:rPr>
            </w:pPr>
            <w:r w:rsidRPr="00EC7316">
              <w:rPr>
                <w:sz w:val="20"/>
                <w:szCs w:val="20"/>
              </w:rPr>
              <w:t>126.269</w:t>
            </w:r>
          </w:p>
        </w:tc>
        <w:tc>
          <w:tcPr>
            <w:tcW w:w="1294" w:type="dxa"/>
            <w:shd w:val="clear" w:color="auto" w:fill="auto"/>
          </w:tcPr>
          <w:p w:rsidR="00B6775D" w:rsidRPr="00EC7316" w:rsidRDefault="00B6775D" w:rsidP="00A55B8A">
            <w:pPr>
              <w:jc w:val="right"/>
              <w:rPr>
                <w:sz w:val="20"/>
                <w:szCs w:val="20"/>
              </w:rPr>
            </w:pPr>
            <w:r w:rsidRPr="00EC7316">
              <w:rPr>
                <w:sz w:val="20"/>
                <w:szCs w:val="20"/>
              </w:rPr>
              <w:t>0,225 %</w:t>
            </w:r>
          </w:p>
        </w:tc>
        <w:tc>
          <w:tcPr>
            <w:tcW w:w="1072" w:type="dxa"/>
            <w:shd w:val="clear" w:color="auto" w:fill="auto"/>
          </w:tcPr>
          <w:p w:rsidR="00B6775D" w:rsidRPr="00EC7316" w:rsidRDefault="00B6775D" w:rsidP="00A55B8A">
            <w:pPr>
              <w:jc w:val="right"/>
              <w:rPr>
                <w:sz w:val="20"/>
                <w:szCs w:val="20"/>
              </w:rPr>
            </w:pPr>
            <w:r w:rsidRPr="00EC7316">
              <w:rPr>
                <w:sz w:val="20"/>
                <w:szCs w:val="20"/>
              </w:rPr>
              <w:t>72.114</w:t>
            </w:r>
          </w:p>
        </w:tc>
        <w:tc>
          <w:tcPr>
            <w:tcW w:w="1294" w:type="dxa"/>
            <w:shd w:val="clear" w:color="auto" w:fill="auto"/>
          </w:tcPr>
          <w:p w:rsidR="00B6775D" w:rsidRPr="00EC7316" w:rsidRDefault="00B6775D" w:rsidP="00A55B8A">
            <w:pPr>
              <w:jc w:val="right"/>
              <w:rPr>
                <w:sz w:val="20"/>
                <w:szCs w:val="20"/>
              </w:rPr>
            </w:pPr>
            <w:r w:rsidRPr="00EC7316">
              <w:rPr>
                <w:sz w:val="20"/>
                <w:szCs w:val="20"/>
              </w:rPr>
              <w:t>0,170 %</w:t>
            </w:r>
          </w:p>
        </w:tc>
        <w:tc>
          <w:tcPr>
            <w:tcW w:w="939" w:type="dxa"/>
            <w:shd w:val="clear" w:color="auto" w:fill="auto"/>
          </w:tcPr>
          <w:p w:rsidR="00B6775D" w:rsidRPr="00EC7316" w:rsidRDefault="00B6775D" w:rsidP="00A55B8A">
            <w:pPr>
              <w:jc w:val="right"/>
              <w:rPr>
                <w:sz w:val="20"/>
                <w:szCs w:val="20"/>
              </w:rPr>
            </w:pPr>
            <w:r w:rsidRPr="00EC7316">
              <w:rPr>
                <w:sz w:val="20"/>
                <w:szCs w:val="20"/>
              </w:rPr>
              <w:t>282.485</w:t>
            </w:r>
          </w:p>
        </w:tc>
        <w:tc>
          <w:tcPr>
            <w:tcW w:w="1294" w:type="dxa"/>
            <w:shd w:val="clear" w:color="auto" w:fill="auto"/>
          </w:tcPr>
          <w:p w:rsidR="00B6775D" w:rsidRPr="00EC7316" w:rsidRDefault="00B6775D" w:rsidP="00A55B8A">
            <w:pPr>
              <w:jc w:val="right"/>
              <w:rPr>
                <w:sz w:val="20"/>
                <w:szCs w:val="20"/>
              </w:rPr>
            </w:pPr>
            <w:r w:rsidRPr="00EC7316">
              <w:rPr>
                <w:sz w:val="20"/>
                <w:szCs w:val="20"/>
              </w:rPr>
              <w:t>0,256 %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Com</w:t>
            </w:r>
            <w:r>
              <w:rPr>
                <w:sz w:val="20"/>
                <w:szCs w:val="20"/>
              </w:rPr>
              <w:t>.Gen.</w:t>
            </w:r>
          </w:p>
        </w:tc>
        <w:tc>
          <w:tcPr>
            <w:tcW w:w="883" w:type="dxa"/>
            <w:shd w:val="clear" w:color="auto" w:fill="auto"/>
          </w:tcPr>
          <w:p w:rsidR="00B6775D" w:rsidRPr="00EC7316" w:rsidRDefault="00B6775D" w:rsidP="00A55B8A">
            <w:pPr>
              <w:jc w:val="right"/>
              <w:rPr>
                <w:sz w:val="20"/>
                <w:szCs w:val="20"/>
              </w:rPr>
            </w:pPr>
            <w:r w:rsidRPr="00EC7316">
              <w:rPr>
                <w:sz w:val="20"/>
                <w:szCs w:val="20"/>
              </w:rPr>
              <w:t>477.464</w:t>
            </w:r>
          </w:p>
        </w:tc>
        <w:tc>
          <w:tcPr>
            <w:tcW w:w="1294" w:type="dxa"/>
            <w:shd w:val="clear" w:color="auto" w:fill="auto"/>
          </w:tcPr>
          <w:p w:rsidR="00B6775D" w:rsidRPr="00EC7316" w:rsidRDefault="00B6775D" w:rsidP="00A55B8A">
            <w:pPr>
              <w:jc w:val="right"/>
              <w:rPr>
                <w:sz w:val="20"/>
                <w:szCs w:val="20"/>
              </w:rPr>
            </w:pPr>
            <w:r w:rsidRPr="00EC7316">
              <w:rPr>
                <w:sz w:val="20"/>
                <w:szCs w:val="20"/>
              </w:rPr>
              <w:t>9,625 %</w:t>
            </w:r>
          </w:p>
        </w:tc>
        <w:tc>
          <w:tcPr>
            <w:tcW w:w="1150" w:type="dxa"/>
            <w:shd w:val="clear" w:color="auto" w:fill="auto"/>
          </w:tcPr>
          <w:p w:rsidR="00B6775D" w:rsidRPr="00EC7316" w:rsidRDefault="00B6775D" w:rsidP="00A55B8A">
            <w:pPr>
              <w:jc w:val="right"/>
              <w:rPr>
                <w:sz w:val="20"/>
                <w:szCs w:val="20"/>
              </w:rPr>
            </w:pPr>
            <w:r w:rsidRPr="00EC7316">
              <w:rPr>
                <w:sz w:val="20"/>
                <w:szCs w:val="20"/>
              </w:rPr>
              <w:t>1.707.070</w:t>
            </w:r>
          </w:p>
        </w:tc>
        <w:tc>
          <w:tcPr>
            <w:tcW w:w="1294" w:type="dxa"/>
            <w:shd w:val="clear" w:color="auto" w:fill="auto"/>
          </w:tcPr>
          <w:p w:rsidR="00B6775D" w:rsidRPr="00EC7316" w:rsidRDefault="00B6775D" w:rsidP="00A55B8A">
            <w:pPr>
              <w:jc w:val="right"/>
              <w:rPr>
                <w:sz w:val="20"/>
                <w:szCs w:val="20"/>
              </w:rPr>
            </w:pPr>
            <w:r w:rsidRPr="00EC7316">
              <w:rPr>
                <w:sz w:val="20"/>
                <w:szCs w:val="20"/>
              </w:rPr>
              <w:t>3,038 %</w:t>
            </w:r>
          </w:p>
        </w:tc>
        <w:tc>
          <w:tcPr>
            <w:tcW w:w="1072" w:type="dxa"/>
            <w:shd w:val="clear" w:color="auto" w:fill="auto"/>
          </w:tcPr>
          <w:p w:rsidR="00B6775D" w:rsidRPr="00EC7316" w:rsidRDefault="00B6775D" w:rsidP="00A55B8A">
            <w:pPr>
              <w:jc w:val="right"/>
              <w:rPr>
                <w:sz w:val="20"/>
                <w:szCs w:val="20"/>
              </w:rPr>
            </w:pPr>
            <w:r w:rsidRPr="00EC7316">
              <w:rPr>
                <w:sz w:val="20"/>
                <w:szCs w:val="20"/>
              </w:rPr>
              <w:t>523.724</w:t>
            </w:r>
          </w:p>
        </w:tc>
        <w:tc>
          <w:tcPr>
            <w:tcW w:w="1294" w:type="dxa"/>
            <w:shd w:val="clear" w:color="auto" w:fill="auto"/>
          </w:tcPr>
          <w:p w:rsidR="00B6775D" w:rsidRPr="00EC7316" w:rsidRDefault="00B6775D" w:rsidP="00A55B8A">
            <w:pPr>
              <w:jc w:val="right"/>
              <w:rPr>
                <w:sz w:val="20"/>
                <w:szCs w:val="20"/>
              </w:rPr>
            </w:pPr>
            <w:r w:rsidRPr="00EC7316">
              <w:rPr>
                <w:sz w:val="20"/>
                <w:szCs w:val="20"/>
              </w:rPr>
              <w:t>1,237 %</w:t>
            </w:r>
          </w:p>
        </w:tc>
        <w:tc>
          <w:tcPr>
            <w:tcW w:w="939" w:type="dxa"/>
            <w:shd w:val="clear" w:color="auto" w:fill="auto"/>
          </w:tcPr>
          <w:p w:rsidR="00B6775D" w:rsidRPr="00EC7316" w:rsidRDefault="00B6775D" w:rsidP="00A55B8A">
            <w:pPr>
              <w:jc w:val="right"/>
              <w:rPr>
                <w:sz w:val="20"/>
                <w:szCs w:val="20"/>
              </w:rPr>
            </w:pPr>
            <w:r w:rsidRPr="00EC7316">
              <w:rPr>
                <w:sz w:val="20"/>
                <w:szCs w:val="20"/>
              </w:rPr>
              <w:t>2.708.258</w:t>
            </w:r>
          </w:p>
        </w:tc>
        <w:tc>
          <w:tcPr>
            <w:tcW w:w="1294" w:type="dxa"/>
            <w:shd w:val="clear" w:color="auto" w:fill="auto"/>
          </w:tcPr>
          <w:p w:rsidR="00B6775D" w:rsidRPr="00EC7316" w:rsidRDefault="00B6775D" w:rsidP="00A55B8A">
            <w:pPr>
              <w:jc w:val="right"/>
              <w:rPr>
                <w:sz w:val="20"/>
                <w:szCs w:val="20"/>
              </w:rPr>
            </w:pPr>
            <w:r w:rsidRPr="00EC7316">
              <w:rPr>
                <w:sz w:val="20"/>
                <w:szCs w:val="20"/>
              </w:rPr>
              <w:t>2,451 %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Totali</w:t>
            </w:r>
          </w:p>
        </w:tc>
        <w:tc>
          <w:tcPr>
            <w:tcW w:w="883" w:type="dxa"/>
            <w:shd w:val="clear" w:color="auto" w:fill="auto"/>
          </w:tcPr>
          <w:p w:rsidR="00B6775D" w:rsidRPr="00EC7316" w:rsidRDefault="00B6775D" w:rsidP="00A55B8A">
            <w:pPr>
              <w:jc w:val="right"/>
              <w:rPr>
                <w:sz w:val="20"/>
                <w:szCs w:val="20"/>
              </w:rPr>
            </w:pPr>
            <w:r w:rsidRPr="00EC7316">
              <w:rPr>
                <w:sz w:val="20"/>
                <w:szCs w:val="20"/>
              </w:rPr>
              <w:t>1.477.732</w:t>
            </w:r>
          </w:p>
        </w:tc>
        <w:tc>
          <w:tcPr>
            <w:tcW w:w="1294" w:type="dxa"/>
            <w:shd w:val="clear" w:color="auto" w:fill="auto"/>
          </w:tcPr>
          <w:p w:rsidR="00B6775D" w:rsidRPr="00EC7316" w:rsidRDefault="00B6775D" w:rsidP="00A55B8A">
            <w:pPr>
              <w:jc w:val="right"/>
              <w:rPr>
                <w:sz w:val="20"/>
                <w:szCs w:val="20"/>
              </w:rPr>
            </w:pPr>
            <w:r w:rsidRPr="00EC7316">
              <w:rPr>
                <w:sz w:val="20"/>
                <w:szCs w:val="20"/>
              </w:rPr>
              <w:t>29,790 %</w:t>
            </w:r>
          </w:p>
        </w:tc>
        <w:tc>
          <w:tcPr>
            <w:tcW w:w="1150" w:type="dxa"/>
            <w:shd w:val="clear" w:color="auto" w:fill="auto"/>
          </w:tcPr>
          <w:p w:rsidR="00B6775D" w:rsidRPr="00EC7316" w:rsidRDefault="00B6775D" w:rsidP="00A55B8A">
            <w:pPr>
              <w:jc w:val="right"/>
              <w:rPr>
                <w:sz w:val="20"/>
                <w:szCs w:val="20"/>
              </w:rPr>
            </w:pPr>
            <w:r w:rsidRPr="00EC7316">
              <w:rPr>
                <w:sz w:val="20"/>
                <w:szCs w:val="20"/>
              </w:rPr>
              <w:t>11.627.125</w:t>
            </w:r>
          </w:p>
        </w:tc>
        <w:tc>
          <w:tcPr>
            <w:tcW w:w="1294" w:type="dxa"/>
            <w:shd w:val="clear" w:color="auto" w:fill="auto"/>
          </w:tcPr>
          <w:p w:rsidR="00B6775D" w:rsidRPr="00EC7316" w:rsidRDefault="00B6775D" w:rsidP="00A55B8A">
            <w:pPr>
              <w:jc w:val="right"/>
              <w:rPr>
                <w:sz w:val="20"/>
                <w:szCs w:val="20"/>
              </w:rPr>
            </w:pPr>
            <w:r w:rsidRPr="00EC7316">
              <w:rPr>
                <w:sz w:val="20"/>
                <w:szCs w:val="20"/>
              </w:rPr>
              <w:t>20,689 %</w:t>
            </w:r>
          </w:p>
        </w:tc>
        <w:tc>
          <w:tcPr>
            <w:tcW w:w="1072" w:type="dxa"/>
            <w:shd w:val="clear" w:color="auto" w:fill="auto"/>
          </w:tcPr>
          <w:p w:rsidR="00B6775D" w:rsidRPr="00EC7316" w:rsidRDefault="00B6775D" w:rsidP="00A55B8A">
            <w:pPr>
              <w:jc w:val="right"/>
              <w:rPr>
                <w:sz w:val="20"/>
                <w:szCs w:val="20"/>
              </w:rPr>
            </w:pPr>
            <w:r w:rsidRPr="00EC7316">
              <w:rPr>
                <w:sz w:val="20"/>
                <w:szCs w:val="20"/>
              </w:rPr>
              <w:t>9.038.376</w:t>
            </w:r>
          </w:p>
        </w:tc>
        <w:tc>
          <w:tcPr>
            <w:tcW w:w="1294" w:type="dxa"/>
            <w:shd w:val="clear" w:color="auto" w:fill="auto"/>
          </w:tcPr>
          <w:p w:rsidR="00B6775D" w:rsidRPr="00EC7316" w:rsidRDefault="00B6775D" w:rsidP="00A55B8A">
            <w:pPr>
              <w:jc w:val="right"/>
              <w:rPr>
                <w:sz w:val="20"/>
                <w:szCs w:val="20"/>
              </w:rPr>
            </w:pPr>
            <w:r w:rsidRPr="00EC7316">
              <w:rPr>
                <w:sz w:val="20"/>
                <w:szCs w:val="20"/>
              </w:rPr>
              <w:t>21,345 %</w:t>
            </w:r>
          </w:p>
        </w:tc>
        <w:tc>
          <w:tcPr>
            <w:tcW w:w="939" w:type="dxa"/>
            <w:shd w:val="clear" w:color="auto" w:fill="auto"/>
          </w:tcPr>
          <w:p w:rsidR="00B6775D" w:rsidRPr="00EC7316" w:rsidRDefault="00B6775D" w:rsidP="00A55B8A">
            <w:pPr>
              <w:jc w:val="right"/>
              <w:rPr>
                <w:sz w:val="20"/>
                <w:szCs w:val="20"/>
              </w:rPr>
            </w:pPr>
            <w:r w:rsidRPr="00EC7316">
              <w:rPr>
                <w:sz w:val="20"/>
                <w:szCs w:val="20"/>
              </w:rPr>
              <w:t>22.143.233</w:t>
            </w:r>
          </w:p>
        </w:tc>
        <w:tc>
          <w:tcPr>
            <w:tcW w:w="1294" w:type="dxa"/>
            <w:shd w:val="clear" w:color="auto" w:fill="auto"/>
          </w:tcPr>
          <w:p w:rsidR="00B6775D" w:rsidRPr="00EC7316" w:rsidRDefault="00B6775D" w:rsidP="00A55B8A">
            <w:pPr>
              <w:jc w:val="right"/>
              <w:rPr>
                <w:sz w:val="20"/>
                <w:szCs w:val="20"/>
              </w:rPr>
            </w:pPr>
            <w:r w:rsidRPr="00EC7316">
              <w:rPr>
                <w:sz w:val="20"/>
                <w:szCs w:val="20"/>
              </w:rPr>
              <w:t>20,038 %</w:t>
            </w:r>
          </w:p>
        </w:tc>
      </w:tr>
    </w:tbl>
    <w:p w:rsidR="00B6775D" w:rsidRPr="00E100DF" w:rsidRDefault="00B6775D" w:rsidP="00B6775D">
      <w:pPr>
        <w:jc w:val="both"/>
        <w:rPr>
          <w:sz w:val="20"/>
          <w:szCs w:val="20"/>
        </w:rPr>
      </w:pPr>
    </w:p>
    <w:p w:rsidR="00B6775D" w:rsidRDefault="00B6775D" w:rsidP="00B6775D">
      <w:pPr>
        <w:ind w:left="567" w:right="178"/>
        <w:jc w:val="both"/>
      </w:pPr>
    </w:p>
    <w:p w:rsidR="00B6775D" w:rsidRDefault="00B6775D" w:rsidP="00B6775D">
      <w:pPr>
        <w:ind w:left="567" w:right="178"/>
        <w:jc w:val="both"/>
      </w:pPr>
      <w:r>
        <w:t xml:space="preserve">È verosimile ritenere che la soppressione degli livelli costituiti </w:t>
      </w:r>
      <w:r w:rsidR="0093148C">
        <w:t xml:space="preserve">dagli attuali </w:t>
      </w:r>
      <w:r>
        <w:t>Comandi regionali, Comandi di Gruppo e Comand</w:t>
      </w:r>
      <w:r w:rsidR="00946BF0">
        <w:t>i di Compagnia, unitamente all</w:t>
      </w:r>
      <w:r w:rsidR="0093148C">
        <w:t xml:space="preserve">’accorpamento dei </w:t>
      </w:r>
      <w:r w:rsidR="00946BF0">
        <w:t xml:space="preserve">20 </w:t>
      </w:r>
      <w:r>
        <w:t xml:space="preserve">Reparti tecnico logistici amministrativi </w:t>
      </w:r>
      <w:r w:rsidR="00946BF0">
        <w:t xml:space="preserve">regionali </w:t>
      </w:r>
      <w:r>
        <w:t xml:space="preserve">a </w:t>
      </w:r>
      <w:r w:rsidR="00946BF0">
        <w:t xml:space="preserve">6 </w:t>
      </w:r>
      <w:r>
        <w:t>di livello</w:t>
      </w:r>
      <w:r w:rsidR="00946BF0">
        <w:t xml:space="preserve"> interregionale possa portare </w:t>
      </w:r>
      <w:r>
        <w:t>a regime:</w:t>
      </w:r>
    </w:p>
    <w:p w:rsidR="00B6775D" w:rsidRDefault="00B6775D" w:rsidP="00B6775D">
      <w:pPr>
        <w:ind w:left="567" w:right="178"/>
        <w:jc w:val="both"/>
      </w:pPr>
    </w:p>
    <w:p w:rsidR="00B6775D" w:rsidRDefault="00B6775D" w:rsidP="00EF3592">
      <w:pPr>
        <w:pStyle w:val="Paragrafoelenco"/>
        <w:numPr>
          <w:ilvl w:val="1"/>
          <w:numId w:val="4"/>
        </w:numPr>
        <w:ind w:right="178" w:hanging="447"/>
        <w:jc w:val="both"/>
      </w:pPr>
      <w:r>
        <w:t xml:space="preserve">a un </w:t>
      </w:r>
      <w:r w:rsidRPr="00106DF8">
        <w:rPr>
          <w:u w:val="single"/>
        </w:rPr>
        <w:t>RECUPERO DI RISORSE UMANE</w:t>
      </w:r>
      <w:r>
        <w:t xml:space="preserve"> da reimpiegare in attività di produzione diretta stimabile </w:t>
      </w:r>
      <w:r w:rsidR="00AD02C6">
        <w:t>intorno a</w:t>
      </w:r>
      <w:r>
        <w:t xml:space="preserve">l </w:t>
      </w:r>
      <w:r w:rsidRPr="00106DF8">
        <w:rPr>
          <w:u w:val="single"/>
        </w:rPr>
        <w:t>10 PER CENTO DEL TOTALE NAZIONALE</w:t>
      </w:r>
      <w:r>
        <w:t>;</w:t>
      </w:r>
    </w:p>
    <w:p w:rsidR="00B6775D" w:rsidRDefault="00B6775D" w:rsidP="00EF3592">
      <w:pPr>
        <w:pStyle w:val="Paragrafoelenco"/>
        <w:ind w:left="1440" w:right="178" w:hanging="447"/>
        <w:jc w:val="both"/>
      </w:pPr>
    </w:p>
    <w:p w:rsidR="00B6775D" w:rsidRDefault="00B6775D" w:rsidP="00EF3592">
      <w:pPr>
        <w:pStyle w:val="Paragrafoelenco"/>
        <w:numPr>
          <w:ilvl w:val="1"/>
          <w:numId w:val="4"/>
        </w:numPr>
        <w:ind w:right="178" w:hanging="447"/>
        <w:jc w:val="both"/>
      </w:pPr>
      <w:r>
        <w:t xml:space="preserve">a una </w:t>
      </w:r>
      <w:r w:rsidRPr="00106DF8">
        <w:rPr>
          <w:u w:val="single"/>
        </w:rPr>
        <w:t>RIDUZIONE DI COSTI PER STRUTTURE, CANONI DI LOCAZIONE, MEZZI E MATERIALI DI CONSUMO</w:t>
      </w:r>
      <w:r>
        <w:t xml:space="preserve"> non quantificabili in questa sede ma comunque consistente.</w:t>
      </w:r>
    </w:p>
    <w:p w:rsidR="00B6775D" w:rsidRPr="007E17E2" w:rsidRDefault="00F47EE7" w:rsidP="00B6775D">
      <w:pPr>
        <w:pBdr>
          <w:top w:val="single" w:sz="4" w:space="1" w:color="auto"/>
          <w:left w:val="single" w:sz="4" w:space="4" w:color="auto"/>
          <w:bottom w:val="single" w:sz="4" w:space="1" w:color="auto"/>
          <w:right w:val="single" w:sz="4" w:space="4" w:color="auto"/>
        </w:pBdr>
        <w:tabs>
          <w:tab w:val="left" w:pos="1276"/>
        </w:tabs>
        <w:ind w:left="1276" w:right="178" w:hanging="709"/>
        <w:jc w:val="both"/>
      </w:pPr>
      <w:r>
        <w:lastRenderedPageBreak/>
        <w:t>19</w:t>
      </w:r>
      <w:r w:rsidR="00B6775D" w:rsidRPr="007E17E2">
        <w:t>.2.</w:t>
      </w:r>
      <w:r w:rsidR="00B6775D" w:rsidRPr="007E17E2">
        <w:tab/>
        <w:t>L’IDEA DI TAGLIARE I COSTI ELIMINANDO L’ATTUALE DUPLICAZIONE DELLE LINEE DI DIPENDENZA DEI REPARTI AERONAVALI DELLA GUARDIA DI FINANZA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Sempre nel forum internet dell’Associazione Ficiesse è stata ava</w:t>
      </w:r>
      <w:r w:rsidR="00946BF0">
        <w:t>nzata un idea di intervento sul</w:t>
      </w:r>
      <w:r>
        <w:t xml:space="preserve"> dispositivo aeronavale della Guardia di finanza che, come noto, assorbe una quantità rilevante delle risorse complessive assegnate all’istituzione.</w:t>
      </w:r>
    </w:p>
    <w:p w:rsidR="00B6775D" w:rsidRDefault="00B6775D" w:rsidP="00B6775D">
      <w:pPr>
        <w:ind w:left="567" w:right="178"/>
        <w:jc w:val="both"/>
      </w:pPr>
    </w:p>
    <w:p w:rsidR="00B6775D" w:rsidRDefault="00B6775D" w:rsidP="00B6775D">
      <w:pPr>
        <w:ind w:left="567" w:right="178"/>
        <w:jc w:val="both"/>
      </w:pPr>
      <w:r>
        <w:t>L’attuale assetto del comparto aeronavale del Corpo è il risultato di una riforma varata nel 2006 che, per dare capacità di proiezione operativa ai mezzi delle Fiamme Gialle anche al di fuori delle acque territoriali, ha affiancato alla già esistente “componente costiera”, una “componente alturiera”.</w:t>
      </w:r>
    </w:p>
    <w:p w:rsidR="00B6775D" w:rsidRDefault="00B6775D" w:rsidP="00B6775D">
      <w:pPr>
        <w:ind w:left="567" w:right="178"/>
        <w:jc w:val="both"/>
      </w:pPr>
    </w:p>
    <w:p w:rsidR="00B6775D" w:rsidRDefault="00B6775D" w:rsidP="00B6775D">
      <w:pPr>
        <w:ind w:left="567" w:right="178"/>
        <w:jc w:val="both"/>
      </w:pPr>
      <w:r>
        <w:t>In tal modo, però, nelle regioni maggiormente impegnate, dove si concentrano i mezzi più performanti e la spesa maggiore, IL DISPOSITIVO R</w:t>
      </w:r>
      <w:r w:rsidR="003E7451">
        <w:t xml:space="preserve">ISULTEREBBE DI FATTO DUPLICATO </w:t>
      </w:r>
      <w:r>
        <w:t xml:space="preserve">per la coesistenza di due comandi di corpo: i cosidetti Gan e i cosidetti Roan, i primi dipendenti dai Comandi regionali, i secondi dal </w:t>
      </w:r>
      <w:r w:rsidR="003E7451">
        <w:t xml:space="preserve">Comando Operativo Aeronavale di Pratica di Mare e dal sovraordinato </w:t>
      </w:r>
      <w:r>
        <w:t>Comando aeronavale centrale di Roma, retto da generale di corpo d’armata.</w:t>
      </w:r>
    </w:p>
    <w:p w:rsidR="00B6775D" w:rsidRDefault="00B6775D" w:rsidP="00B6775D">
      <w:pPr>
        <w:ind w:left="567" w:right="178"/>
        <w:jc w:val="both"/>
      </w:pPr>
    </w:p>
    <w:p w:rsidR="00B6775D" w:rsidRDefault="00946BF0" w:rsidP="00B6775D">
      <w:pPr>
        <w:ind w:left="567" w:right="178"/>
        <w:jc w:val="both"/>
      </w:pPr>
      <w:r>
        <w:t xml:space="preserve">Da tale scelta deriverebbe </w:t>
      </w:r>
      <w:r w:rsidR="00B6775D">
        <w:t>un aumento considerevole dei costi, un peggioramento dei tassi di efficienza nell’utilizzo dei navi e aeromobili (che con minore facilità vengono “prestati”, in caso di necessità, a una linea di dipendenza gerarchica diversa da quella di appartenenza) e un consiste</w:t>
      </w:r>
      <w:r>
        <w:t>nte sottoimpiego di (costos</w:t>
      </w:r>
      <w:r w:rsidR="00B6775D">
        <w:t>o) personale qualificato.</w:t>
      </w:r>
    </w:p>
    <w:p w:rsidR="00B6775D" w:rsidRDefault="00B6775D" w:rsidP="00B6775D">
      <w:pPr>
        <w:ind w:left="567" w:right="178"/>
        <w:jc w:val="both"/>
      </w:pPr>
    </w:p>
    <w:p w:rsidR="00B6775D" w:rsidRDefault="00B6775D" w:rsidP="00B6775D">
      <w:pPr>
        <w:ind w:left="567" w:right="178"/>
        <w:jc w:val="both"/>
      </w:pPr>
      <w:r>
        <w:t>L’idea, quindi, è quella di eliminare la linea di dipendenza territoriale (Roan) in modo da accorpare stazioni navali e sezioni aeree e concentrare uomini e mezzi in un’unica linea gerarchica, quella nazionale del Comando aeronavale centrale.</w:t>
      </w:r>
    </w:p>
    <w:p w:rsidR="00B6775D" w:rsidRDefault="00B6775D" w:rsidP="00B6775D">
      <w:pPr>
        <w:ind w:left="567" w:right="178"/>
        <w:jc w:val="both"/>
      </w:pPr>
    </w:p>
    <w:p w:rsidR="00B6775D" w:rsidRDefault="00B6775D" w:rsidP="00B6775D">
      <w:pPr>
        <w:ind w:left="567" w:right="178"/>
        <w:jc w:val="both"/>
      </w:pPr>
      <w:r>
        <w:t xml:space="preserve">L’operazione, una volta a regime, porterebbe </w:t>
      </w:r>
      <w:r w:rsidRPr="00E96847">
        <w:rPr>
          <w:u w:val="single"/>
        </w:rPr>
        <w:t>SIGNIFICATIVI TAGLI DEI COSTI IN TERMINI DI STRUTTURE, DI MEZZI E DI MATERIALI DI CONSUMO</w:t>
      </w:r>
      <w:r>
        <w:t xml:space="preserve">, oltre a una più intensa utilizzazione della flotta </w:t>
      </w:r>
      <w:r w:rsidR="00946BF0">
        <w:t xml:space="preserve">o del personale specializzato </w:t>
      </w:r>
      <w:r>
        <w:t>disponibile.</w:t>
      </w:r>
    </w:p>
    <w:p w:rsidR="00B6775D" w:rsidRDefault="00B6775D" w:rsidP="00B6775D">
      <w:pPr>
        <w:ind w:left="567" w:right="178"/>
        <w:jc w:val="both"/>
      </w:pPr>
    </w:p>
    <w:p w:rsidR="00B6775D" w:rsidRDefault="00B6775D" w:rsidP="00B6775D">
      <w:pPr>
        <w:ind w:left="567" w:right="178"/>
        <w:jc w:val="both"/>
      </w:pPr>
    </w:p>
    <w:p w:rsidR="00AD02C6" w:rsidRDefault="00AD02C6" w:rsidP="00B6775D">
      <w:pPr>
        <w:ind w:left="567" w:right="178"/>
        <w:jc w:val="both"/>
      </w:pPr>
    </w:p>
    <w:p w:rsidR="00B6775D" w:rsidRPr="00E96847"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rsidRPr="00E96847">
        <w:t>1</w:t>
      </w:r>
      <w:r w:rsidR="00F47EE7">
        <w:t>9</w:t>
      </w:r>
      <w:r w:rsidRPr="00E96847">
        <w:t>.3.</w:t>
      </w:r>
      <w:r w:rsidRPr="00E96847">
        <w:tab/>
        <w:t xml:space="preserve">L’IDEA DI TAGLIARE I COSTI RIDUCENDO LE </w:t>
      </w:r>
      <w:r>
        <w:t xml:space="preserve">“LINEE DI VOLO” E LE TIPOLOGIE DI  MEZZI NAVALI </w:t>
      </w:r>
      <w:r w:rsidR="00DE31D9">
        <w:t xml:space="preserve">IN DOTAZIONE ALLA </w:t>
      </w:r>
      <w:r>
        <w:t>GUARDIA DI FINANZA</w:t>
      </w:r>
    </w:p>
    <w:p w:rsidR="00B6775D" w:rsidRDefault="00B6775D" w:rsidP="00B6775D">
      <w:pPr>
        <w:ind w:left="567" w:right="178"/>
        <w:jc w:val="both"/>
      </w:pPr>
    </w:p>
    <w:p w:rsidR="00AD02C6" w:rsidRDefault="00AD02C6" w:rsidP="00B6775D">
      <w:pPr>
        <w:ind w:left="567" w:right="178"/>
        <w:jc w:val="both"/>
      </w:pPr>
    </w:p>
    <w:p w:rsidR="00B6775D" w:rsidRDefault="00B6775D" w:rsidP="00B6775D">
      <w:pPr>
        <w:ind w:left="567" w:right="178"/>
        <w:jc w:val="both"/>
      </w:pPr>
      <w:r>
        <w:t>Altro problema segnalato, sempre con riferimento al dispositivo aeronavale delle Fiamme Gialle, è la proliferazione di diverse classi e tipologie di mezzi aerei e di mezzi navali.</w:t>
      </w:r>
    </w:p>
    <w:p w:rsidR="00B6775D" w:rsidRDefault="00B6775D" w:rsidP="00B6775D">
      <w:pPr>
        <w:ind w:left="567" w:right="178"/>
        <w:jc w:val="both"/>
      </w:pPr>
    </w:p>
    <w:p w:rsidR="00B6775D" w:rsidRDefault="00B6775D" w:rsidP="00B6775D">
      <w:pPr>
        <w:ind w:left="567" w:right="178"/>
        <w:jc w:val="both"/>
      </w:pPr>
      <w:r>
        <w:t xml:space="preserve">Se, ad esempio, dalle attuali cinque diverse tipologie di elicotteri e tre tipologie di aerei si passasse a due e una, si realizzerebbero </w:t>
      </w:r>
      <w:r w:rsidRPr="00E96847">
        <w:rPr>
          <w:u w:val="single"/>
        </w:rPr>
        <w:t>GRANDI RISPARMI IN TERMINI DI TENUTA DI SCORTE DI MAGAZZINO, INTERCAMBIABILITÀ DEI PEZZI DI RICAMBIO</w:t>
      </w:r>
      <w:r>
        <w:t xml:space="preserve"> e – cosa da non sottovalutare – </w:t>
      </w:r>
      <w:r w:rsidRPr="00E96847">
        <w:rPr>
          <w:u w:val="single"/>
        </w:rPr>
        <w:t>RIDUZIONE DEGLI ALTISSIMI COSTI DI ADDESTRAMENTO DEL PERSONALE SPECIALIZZATO</w:t>
      </w:r>
      <w:r>
        <w:t xml:space="preserve">  (oggi moltiplicati per ciascuna “linea di volo” e ciascuna “line</w:t>
      </w:r>
      <w:r w:rsidR="00946BF0">
        <w:t>a navale”</w:t>
      </w:r>
      <w:r>
        <w:t xml:space="preserve">) oltre a </w:t>
      </w:r>
      <w:r w:rsidRPr="00E96847">
        <w:t>vantaggi in termini di intercambiabilità degli equipaggi</w:t>
      </w:r>
      <w:r>
        <w:t>.</w:t>
      </w:r>
    </w:p>
    <w:p w:rsidR="00B6775D" w:rsidRDefault="00B6775D" w:rsidP="00B6775D">
      <w:pPr>
        <w:ind w:left="567" w:right="178"/>
        <w:jc w:val="both"/>
      </w:pPr>
    </w:p>
    <w:p w:rsidR="00B6775D" w:rsidRDefault="00B6775D" w:rsidP="00B6775D">
      <w:pPr>
        <w:ind w:left="567" w:right="178"/>
        <w:jc w:val="both"/>
      </w:pPr>
      <w:r>
        <w:t>Analogamente avviene per i mezzi navali, per i quali la varietà di tipologie è ancora più ampia.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p>
    <w:p w:rsidR="00B6775D" w:rsidRPr="00E96847"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t>1</w:t>
      </w:r>
      <w:r w:rsidR="00F47EE7">
        <w:t>9</w:t>
      </w:r>
      <w:r w:rsidRPr="00E96847">
        <w:t>.4.</w:t>
      </w:r>
      <w:r w:rsidRPr="00E96847">
        <w:tab/>
        <w:t xml:space="preserve">L’IDEA DI TAGLIARE I COSTI ACCORPANDO LE ATTUALI </w:t>
      </w:r>
      <w:r>
        <w:t>OTTO</w:t>
      </w:r>
      <w:r w:rsidRPr="00E96847">
        <w:t xml:space="preserve"> SEDI DEI REPARTI DI ISTRUZIONE DELLA GUARDIA DI FINANZA NELLE</w:t>
      </w:r>
      <w:r>
        <w:t xml:space="preserve"> DUE</w:t>
      </w:r>
      <w:r w:rsidRPr="00E96847">
        <w:t xml:space="preserve"> UNICHE GRANDI STRUTTURE DELL’AQUILA E DI BARI</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 xml:space="preserve">In altri messaggi è stata evidenziata la singolarità dei reparti di istruzione della Guardia di finanza dislocati in molte diverse sedi nonostante la disponibilità dei </w:t>
      </w:r>
      <w:r w:rsidRPr="00650632">
        <w:rPr>
          <w:u w:val="single"/>
        </w:rPr>
        <w:t xml:space="preserve">DUE </w:t>
      </w:r>
      <w:r>
        <w:rPr>
          <w:u w:val="single"/>
        </w:rPr>
        <w:t xml:space="preserve">GRANDI </w:t>
      </w:r>
      <w:r w:rsidRPr="00650632">
        <w:rPr>
          <w:u w:val="single"/>
        </w:rPr>
        <w:t xml:space="preserve">POLI DI ISTRUZIONE </w:t>
      </w:r>
      <w:r>
        <w:rPr>
          <w:u w:val="single"/>
        </w:rPr>
        <w:t>DEL</w:t>
      </w:r>
      <w:r w:rsidRPr="00650632">
        <w:rPr>
          <w:u w:val="single"/>
        </w:rPr>
        <w:t xml:space="preserve">L’AQUILA E </w:t>
      </w:r>
      <w:r>
        <w:rPr>
          <w:u w:val="single"/>
        </w:rPr>
        <w:t xml:space="preserve">DI </w:t>
      </w:r>
      <w:r w:rsidRPr="00650632">
        <w:rPr>
          <w:u w:val="single"/>
        </w:rPr>
        <w:t>BARI</w:t>
      </w:r>
      <w:r>
        <w:rPr>
          <w:u w:val="single"/>
        </w:rPr>
        <w:t>.</w:t>
      </w:r>
      <w:r>
        <w:t xml:space="preserve"> </w:t>
      </w:r>
    </w:p>
    <w:p w:rsidR="00B6775D" w:rsidRDefault="00B6775D" w:rsidP="00B6775D">
      <w:pPr>
        <w:ind w:left="567" w:right="178"/>
        <w:jc w:val="both"/>
      </w:pPr>
    </w:p>
    <w:p w:rsidR="00B6775D" w:rsidRDefault="00B6775D" w:rsidP="00B6775D">
      <w:pPr>
        <w:ind w:left="567" w:right="178"/>
        <w:jc w:val="both"/>
      </w:pPr>
      <w:r>
        <w:t>In particolare, si suggerisce di trasferire nelle numerose e moderne strutture delle caserme di Coppito e di Bari i reparti di istruzione attualmente dislocati nelle città di:</w:t>
      </w:r>
    </w:p>
    <w:p w:rsidR="00B6775D" w:rsidRDefault="00B6775D" w:rsidP="00B6775D">
      <w:pPr>
        <w:numPr>
          <w:ilvl w:val="1"/>
          <w:numId w:val="4"/>
        </w:numPr>
        <w:tabs>
          <w:tab w:val="clear" w:pos="1440"/>
        </w:tabs>
        <w:ind w:left="567" w:right="178" w:firstLine="426"/>
        <w:jc w:val="both"/>
      </w:pPr>
      <w:r>
        <w:t>Bergamo (primi tre anni dell’Accademia);</w:t>
      </w:r>
    </w:p>
    <w:p w:rsidR="00B6775D" w:rsidRDefault="00B6775D" w:rsidP="00B6775D">
      <w:pPr>
        <w:numPr>
          <w:ilvl w:val="1"/>
          <w:numId w:val="4"/>
        </w:numPr>
        <w:tabs>
          <w:tab w:val="clear" w:pos="1440"/>
        </w:tabs>
        <w:ind w:left="567" w:right="178" w:firstLine="426"/>
        <w:jc w:val="both"/>
      </w:pPr>
      <w:r>
        <w:t>Roma-Infernetto (quarto e quinto anno dell’Accademia);</w:t>
      </w:r>
    </w:p>
    <w:p w:rsidR="00B6775D" w:rsidRDefault="00B6775D" w:rsidP="00B6775D">
      <w:pPr>
        <w:numPr>
          <w:ilvl w:val="1"/>
          <w:numId w:val="4"/>
        </w:numPr>
        <w:tabs>
          <w:tab w:val="clear" w:pos="1440"/>
        </w:tabs>
        <w:ind w:left="567" w:right="178" w:firstLine="426"/>
        <w:jc w:val="both"/>
      </w:pPr>
      <w:r>
        <w:t>Roma-Ostia (Scuola di polizia tributaria);</w:t>
      </w:r>
    </w:p>
    <w:p w:rsidR="00B6775D" w:rsidRDefault="00B6775D" w:rsidP="00B6775D">
      <w:pPr>
        <w:numPr>
          <w:ilvl w:val="1"/>
          <w:numId w:val="4"/>
        </w:numPr>
        <w:tabs>
          <w:tab w:val="clear" w:pos="1440"/>
        </w:tabs>
        <w:ind w:left="567" w:right="178" w:firstLine="426"/>
        <w:jc w:val="both"/>
      </w:pPr>
      <w:r>
        <w:t>Gaeta (Scuola Nautica);</w:t>
      </w:r>
    </w:p>
    <w:p w:rsidR="00B6775D" w:rsidRDefault="00B6775D" w:rsidP="00B6775D">
      <w:pPr>
        <w:numPr>
          <w:ilvl w:val="1"/>
          <w:numId w:val="4"/>
        </w:numPr>
        <w:tabs>
          <w:tab w:val="clear" w:pos="1440"/>
        </w:tabs>
        <w:ind w:left="567" w:right="178" w:firstLine="426"/>
        <w:jc w:val="both"/>
      </w:pPr>
      <w:r>
        <w:t>Predazzo (Scuola Alpina);</w:t>
      </w:r>
    </w:p>
    <w:p w:rsidR="00B6775D" w:rsidRDefault="00B6775D" w:rsidP="00B6775D">
      <w:pPr>
        <w:numPr>
          <w:ilvl w:val="1"/>
          <w:numId w:val="4"/>
        </w:numPr>
        <w:tabs>
          <w:tab w:val="clear" w:pos="1440"/>
        </w:tabs>
        <w:ind w:left="567" w:right="178" w:firstLine="426"/>
        <w:jc w:val="both"/>
      </w:pPr>
      <w:r>
        <w:t>Orvieto (Centro di addestramento specializzato).</w:t>
      </w:r>
    </w:p>
    <w:p w:rsidR="00B6775D" w:rsidRDefault="00B6775D" w:rsidP="00B6775D">
      <w:pPr>
        <w:ind w:left="567" w:right="178"/>
        <w:jc w:val="both"/>
      </w:pPr>
    </w:p>
    <w:p w:rsidR="00B6775D" w:rsidRDefault="00B6775D" w:rsidP="00B6775D">
      <w:pPr>
        <w:ind w:left="567" w:right="178"/>
        <w:jc w:val="both"/>
      </w:pPr>
      <w:r>
        <w:t xml:space="preserve">Le caserme dell’Aquila e di Bari, d’altra parte, sarebbero in grado di ospitare contemporaneamente ben </w:t>
      </w:r>
      <w:r w:rsidRPr="00501A27">
        <w:rPr>
          <w:u w:val="single"/>
        </w:rPr>
        <w:t>3.700 allievi</w:t>
      </w:r>
      <w:r>
        <w:t>.</w:t>
      </w:r>
    </w:p>
    <w:p w:rsidR="00B6775D" w:rsidRDefault="00B6775D" w:rsidP="00B6775D">
      <w:pPr>
        <w:ind w:left="567" w:right="178"/>
        <w:jc w:val="both"/>
      </w:pPr>
    </w:p>
    <w:p w:rsidR="00B6775D" w:rsidRDefault="00B6775D" w:rsidP="00B6775D">
      <w:pPr>
        <w:ind w:left="567" w:right="178"/>
        <w:jc w:val="both"/>
      </w:pPr>
      <w:r>
        <w:t xml:space="preserve">I proposti accorpamenti porterebbero, a regime, un </w:t>
      </w:r>
      <w:r w:rsidRPr="00106DF8">
        <w:rPr>
          <w:u w:val="single"/>
        </w:rPr>
        <w:t>RECUPERO DI RISORSE UMANE</w:t>
      </w:r>
      <w:r>
        <w:t xml:space="preserve"> da reimpiegare in attività di produzione diretta </w:t>
      </w:r>
      <w:r>
        <w:tab/>
        <w:t xml:space="preserve">e </w:t>
      </w:r>
      <w:r>
        <w:rPr>
          <w:u w:val="single"/>
        </w:rPr>
        <w:t>UNA R</w:t>
      </w:r>
      <w:r w:rsidRPr="00106DF8">
        <w:rPr>
          <w:u w:val="single"/>
        </w:rPr>
        <w:t>IDUZIONE DI COSTI PER STRUTTURE, CANONI DI LOCAZIONE, MEZZI E MATERIALI DI CONSUMO</w:t>
      </w:r>
      <w:r>
        <w:t xml:space="preserve"> non quantificabili in questa sede ma comunque consistenti.</w:t>
      </w:r>
    </w:p>
    <w:p w:rsidR="00B6775D" w:rsidRDefault="00B6775D" w:rsidP="00B6775D">
      <w:pPr>
        <w:ind w:left="567" w:right="178"/>
        <w:jc w:val="both"/>
      </w:pPr>
    </w:p>
    <w:p w:rsidR="00B6775D" w:rsidRDefault="00B6775D" w:rsidP="00B6775D">
      <w:pPr>
        <w:ind w:left="1276" w:right="178" w:hanging="709"/>
        <w:jc w:val="both"/>
      </w:pPr>
    </w:p>
    <w:p w:rsidR="00B6775D" w:rsidRDefault="00B6775D" w:rsidP="00B6775D">
      <w:pPr>
        <w:ind w:left="1276" w:right="178" w:hanging="709"/>
        <w:jc w:val="both"/>
      </w:pPr>
    </w:p>
    <w:p w:rsidR="00B6775D" w:rsidRPr="00670EDB" w:rsidRDefault="00B6775D" w:rsidP="00B6775D">
      <w:pPr>
        <w:pBdr>
          <w:top w:val="single" w:sz="4" w:space="1" w:color="auto"/>
          <w:left w:val="single" w:sz="4" w:space="4" w:color="auto"/>
          <w:bottom w:val="single" w:sz="4" w:space="1" w:color="auto"/>
          <w:right w:val="single" w:sz="4" w:space="4" w:color="auto"/>
        </w:pBdr>
        <w:ind w:left="1276" w:right="178" w:hanging="709"/>
        <w:jc w:val="both"/>
      </w:pPr>
      <w:r>
        <w:t>1</w:t>
      </w:r>
      <w:r w:rsidR="00F47EE7">
        <w:t>9</w:t>
      </w:r>
      <w:r w:rsidRPr="00670EDB">
        <w:t>.5.</w:t>
      </w:r>
      <w:r w:rsidRPr="00670EDB">
        <w:tab/>
        <w:t>L’IDEA DI TAGLIARE I COSTI SOPPRIMENDO O RIDUCENDO</w:t>
      </w:r>
      <w:r w:rsidR="00C834A3">
        <w:t xml:space="preserve"> IL </w:t>
      </w:r>
      <w:r>
        <w:t xml:space="preserve">NUMERO </w:t>
      </w:r>
      <w:r w:rsidR="00C834A3">
        <w:t>DE</w:t>
      </w:r>
      <w:r>
        <w:t xml:space="preserve">GLI ATTUALI VENTISEI </w:t>
      </w:r>
      <w:r w:rsidRPr="00670EDB">
        <w:t xml:space="preserve"> SOCCORSI ALPINI DELLA GUARDIA DI FINANZA</w:t>
      </w:r>
    </w:p>
    <w:p w:rsidR="00B6775D" w:rsidRDefault="00B6775D" w:rsidP="00B6775D">
      <w:pPr>
        <w:ind w:left="567" w:right="178"/>
        <w:jc w:val="both"/>
      </w:pPr>
    </w:p>
    <w:p w:rsidR="00B6775D" w:rsidRDefault="00B6775D" w:rsidP="00B6775D">
      <w:pPr>
        <w:ind w:left="567" w:right="178"/>
        <w:jc w:val="both"/>
      </w:pPr>
    </w:p>
    <w:p w:rsidR="00B6775D" w:rsidRDefault="00946BF0" w:rsidP="00B6775D">
      <w:pPr>
        <w:ind w:left="567" w:right="178"/>
        <w:jc w:val="both"/>
      </w:pPr>
      <w:r>
        <w:t xml:space="preserve">Altra idea riguarda </w:t>
      </w:r>
      <w:r w:rsidR="00B6775D">
        <w:t xml:space="preserve">i Soccorsi alpini della Guardia di finanza, i </w:t>
      </w:r>
      <w:r>
        <w:t xml:space="preserve">cosidetti </w:t>
      </w:r>
      <w:r w:rsidR="00B6775D">
        <w:t xml:space="preserve">SAGF, che si afferma non avrebbero più </w:t>
      </w:r>
      <w:r>
        <w:t xml:space="preserve">reale </w:t>
      </w:r>
      <w:r w:rsidR="00B6775D">
        <w:t>ragione d’esistere perché</w:t>
      </w:r>
      <w:r>
        <w:t xml:space="preserve"> </w:t>
      </w:r>
      <w:r w:rsidR="00B6775D">
        <w:t xml:space="preserve">il soccorso in montagna </w:t>
      </w:r>
      <w:r>
        <w:t xml:space="preserve">sarebbe </w:t>
      </w:r>
      <w:r w:rsidR="00B6775D">
        <w:t>più che adeguatamente garantito dalle strutture della Protezione civile e da numerose e ben attrezzate associazioni di volontariato</w:t>
      </w:r>
      <w:r>
        <w:t xml:space="preserve"> cresciute e consolidatesi nel tempo</w:t>
      </w:r>
      <w:r w:rsidR="00B6775D">
        <w:t>.</w:t>
      </w:r>
    </w:p>
    <w:p w:rsidR="00B6775D" w:rsidRDefault="00B6775D" w:rsidP="00B6775D">
      <w:pPr>
        <w:ind w:left="567" w:right="178"/>
        <w:jc w:val="both"/>
      </w:pPr>
    </w:p>
    <w:p w:rsidR="00B6775D" w:rsidRDefault="00946BF0" w:rsidP="00B6775D">
      <w:pPr>
        <w:ind w:left="567" w:right="178"/>
        <w:jc w:val="both"/>
      </w:pPr>
      <w:r>
        <w:t xml:space="preserve">I </w:t>
      </w:r>
      <w:r w:rsidR="00B6775D">
        <w:t xml:space="preserve">SAGF, secondo tali opinioni, rimarrebbero in vita </w:t>
      </w:r>
      <w:r>
        <w:t xml:space="preserve">più </w:t>
      </w:r>
      <w:r w:rsidR="00B6775D">
        <w:t xml:space="preserve">per ragioni </w:t>
      </w:r>
      <w:r>
        <w:t xml:space="preserve">di </w:t>
      </w:r>
      <w:r w:rsidR="00B6775D">
        <w:t xml:space="preserve">carattere storico e identitario legate alle origini del Corpo come polizia di frontiera e </w:t>
      </w:r>
      <w:r>
        <w:t xml:space="preserve">dei finanzieri come </w:t>
      </w:r>
      <w:r w:rsidR="00B6775D">
        <w:t>vedette di confine</w:t>
      </w:r>
      <w:r>
        <w:t>, piuttosto che per la loro effettiva produttività</w:t>
      </w:r>
      <w:r w:rsidR="00B6775D">
        <w:t>.</w:t>
      </w:r>
    </w:p>
    <w:p w:rsidR="00B6775D" w:rsidRDefault="00B6775D" w:rsidP="00B6775D">
      <w:pPr>
        <w:ind w:left="567" w:right="178"/>
        <w:jc w:val="both"/>
      </w:pPr>
    </w:p>
    <w:p w:rsidR="00B6775D" w:rsidRDefault="00B6775D" w:rsidP="00B6775D">
      <w:pPr>
        <w:ind w:left="567" w:right="178"/>
        <w:jc w:val="both"/>
      </w:pPr>
      <w:r>
        <w:t xml:space="preserve">Stiamo parlando di </w:t>
      </w:r>
      <w:r w:rsidRPr="00CA1D07">
        <w:rPr>
          <w:u w:val="single"/>
        </w:rPr>
        <w:t>26 SEDI</w:t>
      </w:r>
      <w:r>
        <w:t xml:space="preserve"> attualmente presenti nelle regioni Abruzzo (L’Aquila e Roccaraso), Calabria (S. Stefano d’Aspromonte), Friuli (Sella Nevea, Tolmezzo), Lombardia (Bormio, Edolo, Madesimo, Sondrio), Piemonte (Bardonecchia, Cuneo, </w:t>
      </w:r>
      <w:r>
        <w:lastRenderedPageBreak/>
        <w:t>Domodossola, Macugnaga, Riva Valdobbia), Sicilia (Nicolosi), Trentino Alto Adige (Brunico, Merano, Passo Rolle, Prato alla Drava, Silandro, Tione di Trento, Vipiteno), Valle d’Aosta (Cervinia, Entreves) e Veneto (Auronzo di Cadore, Cortina).</w:t>
      </w:r>
    </w:p>
    <w:p w:rsidR="00B6775D" w:rsidRDefault="00B6775D" w:rsidP="00B6775D">
      <w:pPr>
        <w:ind w:left="567" w:right="178"/>
        <w:jc w:val="both"/>
      </w:pPr>
    </w:p>
    <w:p w:rsidR="00B6775D" w:rsidRDefault="00B6775D" w:rsidP="00B6775D">
      <w:pPr>
        <w:ind w:left="567" w:right="178"/>
        <w:jc w:val="both"/>
      </w:pPr>
      <w:r>
        <w:t>Si</w:t>
      </w:r>
      <w:r w:rsidR="00946BF0">
        <w:t xml:space="preserve"> dovrebbe</w:t>
      </w:r>
      <w:r>
        <w:t xml:space="preserve">, quindi, </w:t>
      </w:r>
      <w:r w:rsidRPr="00CA1D07">
        <w:t xml:space="preserve"> </w:t>
      </w:r>
      <w:r w:rsidRPr="00CA1D07">
        <w:rPr>
          <w:u w:val="single"/>
        </w:rPr>
        <w:t>VALUTA</w:t>
      </w:r>
      <w:r>
        <w:rPr>
          <w:u w:val="single"/>
        </w:rPr>
        <w:t xml:space="preserve">RE L’EFFETTIVA </w:t>
      </w:r>
      <w:r w:rsidRPr="00CA1D07">
        <w:rPr>
          <w:u w:val="single"/>
        </w:rPr>
        <w:t>PRODUTTIVITÀ</w:t>
      </w:r>
      <w:r>
        <w:t xml:space="preserve"> di tali articolazioni per procedere eventualmente alla loro soppressione o a un loro ridimensionamento.</w:t>
      </w:r>
    </w:p>
    <w:p w:rsidR="00B6775D" w:rsidRDefault="00B6775D" w:rsidP="00B6775D">
      <w:pPr>
        <w:ind w:left="567" w:right="178"/>
        <w:jc w:val="both"/>
      </w:pPr>
    </w:p>
    <w:p w:rsidR="00B6775D" w:rsidRDefault="00B6775D" w:rsidP="00B6775D">
      <w:pPr>
        <w:ind w:left="567" w:right="178"/>
        <w:jc w:val="both"/>
      </w:pPr>
      <w:r>
        <w:t xml:space="preserve">Gli interventi porterebbero, a regime, un </w:t>
      </w:r>
      <w:r w:rsidRPr="00106DF8">
        <w:rPr>
          <w:u w:val="single"/>
        </w:rPr>
        <w:t>RECUPERO DI RISORSE UMANE</w:t>
      </w:r>
      <w:r>
        <w:t xml:space="preserve"> da reimpiegare in attività di produzione diretta </w:t>
      </w:r>
      <w:r>
        <w:tab/>
        <w:t xml:space="preserve">e </w:t>
      </w:r>
      <w:r>
        <w:rPr>
          <w:u w:val="single"/>
        </w:rPr>
        <w:t>UNA R</w:t>
      </w:r>
      <w:r w:rsidRPr="00106DF8">
        <w:rPr>
          <w:u w:val="single"/>
        </w:rPr>
        <w:t>IDUZIONE DI COSTI PER STRUTTURE, CANONI DI LOCAZIONE, MEZZI E MATERIALI DI CONSUMO</w:t>
      </w:r>
      <w:r>
        <w:t>.</w:t>
      </w:r>
    </w:p>
    <w:p w:rsidR="00B6775D" w:rsidRDefault="00B6775D" w:rsidP="00B6775D">
      <w:pPr>
        <w:ind w:left="567" w:right="178"/>
        <w:jc w:val="both"/>
      </w:pPr>
    </w:p>
    <w:p w:rsidR="00B6775D" w:rsidRDefault="00B6775D" w:rsidP="00B6775D">
      <w:pPr>
        <w:ind w:left="567" w:right="178"/>
        <w:jc w:val="both"/>
      </w:pPr>
    </w:p>
    <w:p w:rsidR="005D351F" w:rsidRDefault="005D351F" w:rsidP="005D351F">
      <w:pPr>
        <w:ind w:left="1276" w:right="178" w:hanging="709"/>
        <w:jc w:val="both"/>
      </w:pPr>
    </w:p>
    <w:p w:rsidR="005D351F" w:rsidRPr="00670EDB" w:rsidRDefault="00F47EE7" w:rsidP="005D351F">
      <w:pPr>
        <w:pBdr>
          <w:top w:val="single" w:sz="4" w:space="1" w:color="auto"/>
          <w:left w:val="single" w:sz="4" w:space="4" w:color="auto"/>
          <w:bottom w:val="single" w:sz="4" w:space="1" w:color="auto"/>
          <w:right w:val="single" w:sz="4" w:space="4" w:color="auto"/>
        </w:pBdr>
        <w:ind w:left="1276" w:right="178" w:hanging="709"/>
        <w:jc w:val="both"/>
      </w:pPr>
      <w:r>
        <w:t>19</w:t>
      </w:r>
      <w:r w:rsidR="005D351F">
        <w:t>.6</w:t>
      </w:r>
      <w:r w:rsidR="005D351F" w:rsidRPr="00670EDB">
        <w:t>.</w:t>
      </w:r>
      <w:r w:rsidR="005D351F" w:rsidRPr="00670EDB">
        <w:tab/>
        <w:t>L’IDEA DI TAGLIARE I COSTI</w:t>
      </w:r>
      <w:r w:rsidR="005D351F">
        <w:t xml:space="preserve"> SOSPENDENDO LE ANNUALI GARE SCIISTICHE INVERNALI E GARE NAUTICHE </w:t>
      </w:r>
      <w:r w:rsidR="005D351F" w:rsidRPr="00670EDB">
        <w:t>DELLA GUARDIA DI FINANZA</w:t>
      </w:r>
    </w:p>
    <w:p w:rsidR="005D351F" w:rsidRDefault="005D351F" w:rsidP="005D351F">
      <w:pPr>
        <w:ind w:left="567" w:right="178"/>
        <w:jc w:val="both"/>
      </w:pPr>
    </w:p>
    <w:p w:rsidR="009F571D" w:rsidRDefault="009F571D" w:rsidP="005D351F"/>
    <w:p w:rsidR="005D351F" w:rsidRPr="00745597" w:rsidRDefault="005D351F" w:rsidP="005D351F">
      <w:pPr>
        <w:ind w:left="567" w:right="178"/>
        <w:jc w:val="both"/>
        <w:rPr>
          <w:color w:val="000000" w:themeColor="text1"/>
        </w:rPr>
      </w:pPr>
      <w:r>
        <w:rPr>
          <w:color w:val="000000" w:themeColor="text1"/>
        </w:rPr>
        <w:t>Da ultimo, riportiamo una segnalazione che riguarda le annuali Gare invernali del Corpo e Gare nautiche.</w:t>
      </w:r>
    </w:p>
    <w:p w:rsidR="005D351F" w:rsidRPr="00745597" w:rsidRDefault="005D351F" w:rsidP="005D351F">
      <w:pPr>
        <w:ind w:left="567" w:right="178"/>
        <w:jc w:val="both"/>
        <w:rPr>
          <w:color w:val="000000" w:themeColor="text1"/>
        </w:rPr>
      </w:pPr>
    </w:p>
    <w:p w:rsidR="005D351F" w:rsidRDefault="005D351F" w:rsidP="005D351F">
      <w:pPr>
        <w:ind w:left="567" w:right="178"/>
        <w:jc w:val="both"/>
      </w:pPr>
      <w:r>
        <w:t>Si tratta di appuntamenti tradizionali della Guardia di finanza che si svolgono ogni anno alle sedi di Passo Rolle (Trento) e di Gaeta, che impeg</w:t>
      </w:r>
      <w:r w:rsidRPr="00745597">
        <w:t xml:space="preserve">nano alcune centinaia di partecipanti, </w:t>
      </w:r>
      <w:r>
        <w:t xml:space="preserve">che sono considerate attività di servizio </w:t>
      </w:r>
      <w:r w:rsidRPr="00745597">
        <w:t>ma sono avvertite</w:t>
      </w:r>
      <w:r>
        <w:t xml:space="preserve"> </w:t>
      </w:r>
      <w:r w:rsidRPr="00745597">
        <w:t>come manifestazioni di tipo sostanzialmente ludico.</w:t>
      </w:r>
    </w:p>
    <w:p w:rsidR="005D351F" w:rsidRDefault="005D351F" w:rsidP="005D351F">
      <w:pPr>
        <w:ind w:left="567" w:right="178"/>
        <w:jc w:val="both"/>
      </w:pPr>
    </w:p>
    <w:p w:rsidR="005D351F" w:rsidRDefault="005D351F" w:rsidP="005D351F">
      <w:pPr>
        <w:ind w:left="567" w:right="178"/>
        <w:jc w:val="both"/>
      </w:pPr>
      <w:r>
        <w:t>Nel forum internet di Ficiesse se ne chiede la sospensione, almeno finché non sarà del tutto superato l’attuale periodo di crisi economica del paese.</w:t>
      </w:r>
    </w:p>
    <w:p w:rsidR="005D351F" w:rsidRDefault="005D351F" w:rsidP="005D351F">
      <w:pPr>
        <w:jc w:val="both"/>
      </w:pPr>
    </w:p>
    <w:p w:rsidR="009F571D" w:rsidRDefault="009F571D" w:rsidP="005D351F"/>
    <w:p w:rsidR="009F571D" w:rsidRDefault="009F571D" w:rsidP="00F953D1">
      <w:pPr>
        <w:jc w:val="center"/>
      </w:pPr>
    </w:p>
    <w:p w:rsidR="009F571D" w:rsidRDefault="009F571D" w:rsidP="00F953D1">
      <w:pPr>
        <w:jc w:val="center"/>
      </w:pPr>
    </w:p>
    <w:p w:rsidR="009F571D" w:rsidRDefault="009F571D" w:rsidP="00F953D1">
      <w:pPr>
        <w:jc w:val="center"/>
      </w:pPr>
    </w:p>
    <w:p w:rsidR="00F953D1" w:rsidRDefault="00F953D1" w:rsidP="00F953D1">
      <w:pPr>
        <w:jc w:val="center"/>
      </w:pPr>
    </w:p>
    <w:p w:rsidR="00F953D1" w:rsidRPr="00B813AE" w:rsidRDefault="00F953D1" w:rsidP="00F953D1">
      <w:pPr>
        <w:jc w:val="center"/>
        <w:rPr>
          <w:i/>
        </w:rPr>
      </w:pPr>
      <w:r w:rsidRPr="00B813AE">
        <w:rPr>
          <w:i/>
        </w:rPr>
        <w:t>---oooOooo---</w:t>
      </w:r>
    </w:p>
    <w:p w:rsidR="00F953D1" w:rsidRPr="00B813AE" w:rsidRDefault="00F953D1" w:rsidP="00F953D1">
      <w:pPr>
        <w:jc w:val="both"/>
        <w:rPr>
          <w:i/>
        </w:rPr>
      </w:pPr>
    </w:p>
    <w:p w:rsidR="00F953D1" w:rsidRDefault="00F953D1" w:rsidP="0050198A">
      <w:pPr>
        <w:ind w:left="567" w:right="178"/>
        <w:jc w:val="both"/>
      </w:pPr>
    </w:p>
    <w:p w:rsidR="00277327" w:rsidRDefault="00277327" w:rsidP="0050198A">
      <w:pPr>
        <w:ind w:left="567" w:right="178"/>
        <w:jc w:val="both"/>
      </w:pPr>
    </w:p>
    <w:p w:rsidR="00277327" w:rsidRDefault="00277327" w:rsidP="0050198A">
      <w:pPr>
        <w:ind w:left="567" w:right="178"/>
        <w:jc w:val="both"/>
      </w:pPr>
    </w:p>
    <w:p w:rsidR="00E64ACF" w:rsidRDefault="00E64ACF">
      <w:pPr>
        <w:ind w:left="567" w:right="178"/>
        <w:jc w:val="both"/>
      </w:pPr>
    </w:p>
    <w:sectPr w:rsidR="00E64ACF" w:rsidSect="00E52DDE">
      <w:headerReference w:type="default" r:id="rId18"/>
      <w:footerReference w:type="even" r:id="rId19"/>
      <w:footerReference w:type="default" r:id="rId20"/>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48" w:rsidRDefault="00EA2D48">
      <w:r>
        <w:separator/>
      </w:r>
    </w:p>
  </w:endnote>
  <w:endnote w:type="continuationSeparator" w:id="0">
    <w:p w:rsidR="00EA2D48" w:rsidRDefault="00EA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94" w:rsidRDefault="00BE089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E0894" w:rsidRDefault="00BE089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1192"/>
      <w:docPartObj>
        <w:docPartGallery w:val="Page Numbers (Bottom of Page)"/>
        <w:docPartUnique/>
      </w:docPartObj>
    </w:sdtPr>
    <w:sdtContent>
      <w:p w:rsidR="00BE0894" w:rsidRDefault="00FF203D">
        <w:pPr>
          <w:pStyle w:val="Pidipagina"/>
          <w:ind w:right="360"/>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642E0F1A">
                  <wp:simplePos x="0" y="0"/>
                  <wp:positionH relativeFrom="margin">
                    <wp:align>center</wp:align>
                  </wp:positionH>
                  <wp:positionV relativeFrom="bottomMargin">
                    <wp:align>center</wp:align>
                  </wp:positionV>
                  <wp:extent cx="619760" cy="423545"/>
                  <wp:effectExtent l="28575" t="19050" r="27940" b="5080"/>
                  <wp:wrapNone/>
                  <wp:docPr id="636" name="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F203D" w:rsidRDefault="00FF203D">
                              <w:pPr>
                                <w:jc w:val="center"/>
                              </w:pPr>
                              <w:r>
                                <w:fldChar w:fldCharType="begin"/>
                              </w:r>
                              <w:r>
                                <w:instrText>PAGE    \* MERGEFORMAT</w:instrText>
                              </w:r>
                              <w:r>
                                <w:fldChar w:fldCharType="separate"/>
                              </w:r>
                              <w:r w:rsidR="0092370B" w:rsidRPr="0092370B">
                                <w:rPr>
                                  <w:noProof/>
                                  <w:color w:val="808080" w:themeColor="background1" w:themeShade="80"/>
                                </w:rPr>
                                <w:t>47</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Forma 13" o:spid="_x0000_s103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" strokecolor="#a5a5a5">
                  <v:textbox inset="0,0,0,0">
                    <w:txbxContent>
                      <w:p w:rsidR="00FF203D" w:rsidRDefault="00FF203D">
                        <w:pPr>
                          <w:jc w:val="center"/>
                        </w:pPr>
                        <w:r>
                          <w:fldChar w:fldCharType="begin"/>
                        </w:r>
                        <w:r>
                          <w:instrText>PAGE    \* MERGEFORMAT</w:instrText>
                        </w:r>
                        <w:r>
                          <w:fldChar w:fldCharType="separate"/>
                        </w:r>
                        <w:r w:rsidR="0092370B" w:rsidRPr="0092370B">
                          <w:rPr>
                            <w:noProof/>
                            <w:color w:val="808080" w:themeColor="background1" w:themeShade="80"/>
                          </w:rPr>
                          <w:t>47</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48" w:rsidRDefault="00EA2D48">
      <w:r>
        <w:separator/>
      </w:r>
    </w:p>
  </w:footnote>
  <w:footnote w:type="continuationSeparator" w:id="0">
    <w:p w:rsidR="00EA2D48" w:rsidRDefault="00EA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94" w:rsidRDefault="00BE0894" w:rsidP="0063776D">
    <w:pPr>
      <w:pStyle w:val="Intestazione"/>
      <w:pBdr>
        <w:between w:val="single" w:sz="4" w:space="1" w:color="4F81BD"/>
      </w:pBdr>
      <w:spacing w:line="276" w:lineRule="auto"/>
      <w:jc w:val="center"/>
    </w:pPr>
    <w:r>
      <w:rPr>
        <w:i/>
        <w:sz w:val="20"/>
        <w:szCs w:val="20"/>
      </w:rPr>
      <w:t>www.ficiesse.it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A9B"/>
    <w:multiLevelType w:val="hybridMultilevel"/>
    <w:tmpl w:val="D690F68C"/>
    <w:lvl w:ilvl="0" w:tplc="B4FE261E">
      <w:start w:val="1"/>
      <w:numFmt w:val="bullet"/>
      <w:lvlText w:val="-"/>
      <w:lvlJc w:val="left"/>
      <w:pPr>
        <w:ind w:left="1287" w:hanging="360"/>
      </w:pPr>
      <w:rPr>
        <w:rFonts w:ascii="Times New Roman" w:eastAsia="Times New Roman" w:hAnsi="Times New Roman" w:cs="Times New Roman"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77E2CD8"/>
    <w:multiLevelType w:val="hybridMultilevel"/>
    <w:tmpl w:val="092887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823B20"/>
    <w:multiLevelType w:val="hybridMultilevel"/>
    <w:tmpl w:val="EAD801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A570FA"/>
    <w:multiLevelType w:val="hybridMultilevel"/>
    <w:tmpl w:val="BE3ECD24"/>
    <w:lvl w:ilvl="0" w:tplc="4956D09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A562BF"/>
    <w:multiLevelType w:val="hybridMultilevel"/>
    <w:tmpl w:val="04EC49C4"/>
    <w:lvl w:ilvl="0" w:tplc="14D69D1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45C474F"/>
    <w:multiLevelType w:val="hybridMultilevel"/>
    <w:tmpl w:val="624A43D8"/>
    <w:lvl w:ilvl="0" w:tplc="74429D0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14B774DA"/>
    <w:multiLevelType w:val="hybridMultilevel"/>
    <w:tmpl w:val="0B0406D8"/>
    <w:lvl w:ilvl="0" w:tplc="EF8A337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1EEA21C3"/>
    <w:multiLevelType w:val="hybridMultilevel"/>
    <w:tmpl w:val="2D0A45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296E6A"/>
    <w:multiLevelType w:val="hybridMultilevel"/>
    <w:tmpl w:val="1722DA78"/>
    <w:lvl w:ilvl="0" w:tplc="5A8E89C6">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15F6FEF"/>
    <w:multiLevelType w:val="multilevel"/>
    <w:tmpl w:val="DFB83DDA"/>
    <w:lvl w:ilvl="0">
      <w:start w:val="3"/>
      <w:numFmt w:val="decimal"/>
      <w:lvlText w:val="%1"/>
      <w:lvlJc w:val="left"/>
      <w:pPr>
        <w:ind w:left="360" w:hanging="360"/>
      </w:pPr>
      <w:rPr>
        <w:rFonts w:hint="default"/>
      </w:rPr>
    </w:lvl>
    <w:lvl w:ilvl="1">
      <w:start w:val="6"/>
      <w:numFmt w:val="decimal"/>
      <w:lvlText w:val="%1.%2"/>
      <w:lvlJc w:val="left"/>
      <w:pPr>
        <w:ind w:left="603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2CB6CF6"/>
    <w:multiLevelType w:val="hybridMultilevel"/>
    <w:tmpl w:val="1D721F82"/>
    <w:lvl w:ilvl="0" w:tplc="076656B6">
      <w:start w:val="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25421A72"/>
    <w:multiLevelType w:val="hybridMultilevel"/>
    <w:tmpl w:val="859415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B1641C"/>
    <w:multiLevelType w:val="multilevel"/>
    <w:tmpl w:val="63E6CE5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AB93F30"/>
    <w:multiLevelType w:val="hybridMultilevel"/>
    <w:tmpl w:val="93F25940"/>
    <w:lvl w:ilvl="0" w:tplc="04100011">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D9E2F86"/>
    <w:multiLevelType w:val="hybridMultilevel"/>
    <w:tmpl w:val="A3FC8A06"/>
    <w:lvl w:ilvl="0" w:tplc="DEBC7772">
      <w:start w:val="1"/>
      <w:numFmt w:val="lowerLetter"/>
      <w:lvlText w:val="%1)"/>
      <w:lvlJc w:val="left"/>
      <w:pPr>
        <w:tabs>
          <w:tab w:val="num" w:pos="720"/>
        </w:tabs>
        <w:ind w:left="720" w:hanging="360"/>
      </w:pPr>
      <w:rPr>
        <w:rFonts w:ascii="Times New Roman" w:eastAsia="Times New Roman" w:hAnsi="Times New Roman" w:cs="Times New Roman"/>
      </w:rPr>
    </w:lvl>
    <w:lvl w:ilvl="1" w:tplc="04100017">
      <w:start w:val="1"/>
      <w:numFmt w:val="lowerLetter"/>
      <w:lvlText w:val="%2)"/>
      <w:lvlJc w:val="left"/>
      <w:pPr>
        <w:tabs>
          <w:tab w:val="num" w:pos="1440"/>
        </w:tabs>
        <w:ind w:left="1440" w:hanging="360"/>
      </w:pPr>
      <w:rPr>
        <w:rFonts w:hint="default"/>
      </w:rPr>
    </w:lvl>
    <w:lvl w:ilvl="2" w:tplc="FD764D0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0D80EEE"/>
    <w:multiLevelType w:val="hybridMultilevel"/>
    <w:tmpl w:val="2A4E3F94"/>
    <w:lvl w:ilvl="0" w:tplc="34AAC12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24841C8"/>
    <w:multiLevelType w:val="hybridMultilevel"/>
    <w:tmpl w:val="4CCCAD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F95BDC"/>
    <w:multiLevelType w:val="hybridMultilevel"/>
    <w:tmpl w:val="4DAE6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2F7CF4"/>
    <w:multiLevelType w:val="hybridMultilevel"/>
    <w:tmpl w:val="BC967804"/>
    <w:lvl w:ilvl="0" w:tplc="A9DA97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A12609"/>
    <w:multiLevelType w:val="hybridMultilevel"/>
    <w:tmpl w:val="1A1053E6"/>
    <w:lvl w:ilvl="0" w:tplc="134EFB02">
      <w:start w:val="2"/>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A6241E"/>
    <w:multiLevelType w:val="hybridMultilevel"/>
    <w:tmpl w:val="87CE631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3FCF17F0"/>
    <w:multiLevelType w:val="multilevel"/>
    <w:tmpl w:val="005E688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DC2CBF"/>
    <w:multiLevelType w:val="hybridMultilevel"/>
    <w:tmpl w:val="CF825674"/>
    <w:lvl w:ilvl="0" w:tplc="04100003">
      <w:start w:val="1"/>
      <w:numFmt w:val="bullet"/>
      <w:lvlText w:val="o"/>
      <w:lvlJc w:val="left"/>
      <w:pPr>
        <w:ind w:left="1764" w:hanging="360"/>
      </w:pPr>
      <w:rPr>
        <w:rFonts w:ascii="Courier New" w:hAnsi="Courier New" w:cs="Courier New" w:hint="default"/>
        <w:color w:val="auto"/>
      </w:r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23">
    <w:nsid w:val="411337BA"/>
    <w:multiLevelType w:val="hybridMultilevel"/>
    <w:tmpl w:val="205848BE"/>
    <w:lvl w:ilvl="0" w:tplc="026A0A30">
      <w:start w:val="1"/>
      <w:numFmt w:val="decimal"/>
      <w:lvlText w:val="%1."/>
      <w:lvlJc w:val="left"/>
      <w:pPr>
        <w:ind w:left="3901" w:hanging="360"/>
      </w:pPr>
      <w:rPr>
        <w:rFonts w:hint="default"/>
      </w:rPr>
    </w:lvl>
    <w:lvl w:ilvl="1" w:tplc="04100019" w:tentative="1">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tentative="1">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24">
    <w:nsid w:val="4A89267E"/>
    <w:multiLevelType w:val="hybridMultilevel"/>
    <w:tmpl w:val="AE86BFD8"/>
    <w:lvl w:ilvl="0" w:tplc="E0663648">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nsid w:val="4E0028F2"/>
    <w:multiLevelType w:val="hybridMultilevel"/>
    <w:tmpl w:val="3934DAD4"/>
    <w:lvl w:ilvl="0" w:tplc="E6F6E9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100E79"/>
    <w:multiLevelType w:val="hybridMultilevel"/>
    <w:tmpl w:val="D6C872BC"/>
    <w:lvl w:ilvl="0" w:tplc="04100011">
      <w:start w:val="1"/>
      <w:numFmt w:val="decimal"/>
      <w:lvlText w:val="%1)"/>
      <w:lvlJc w:val="left"/>
      <w:pPr>
        <w:ind w:left="107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181C64"/>
    <w:multiLevelType w:val="multilevel"/>
    <w:tmpl w:val="DD1AEAA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14450B"/>
    <w:multiLevelType w:val="hybridMultilevel"/>
    <w:tmpl w:val="43627A56"/>
    <w:lvl w:ilvl="0" w:tplc="263E9EEC">
      <w:start w:val="1"/>
      <w:numFmt w:val="decimal"/>
      <w:lvlText w:val="%1)"/>
      <w:lvlJc w:val="left"/>
      <w:pPr>
        <w:ind w:left="927" w:hanging="360"/>
      </w:pPr>
      <w:rPr>
        <w:rFonts w:hint="default"/>
        <w:b w:val="0"/>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505E615A"/>
    <w:multiLevelType w:val="hybridMultilevel"/>
    <w:tmpl w:val="84F07F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0169D4"/>
    <w:multiLevelType w:val="hybridMultilevel"/>
    <w:tmpl w:val="083423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693C5F"/>
    <w:multiLevelType w:val="multilevel"/>
    <w:tmpl w:val="AEF46E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4E6D7F"/>
    <w:multiLevelType w:val="hybridMultilevel"/>
    <w:tmpl w:val="45B47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976ED0"/>
    <w:multiLevelType w:val="hybridMultilevel"/>
    <w:tmpl w:val="57B8849C"/>
    <w:lvl w:ilvl="0" w:tplc="79C26F10">
      <w:start w:val="1"/>
      <w:numFmt w:val="lowerLetter"/>
      <w:lvlText w:val="%1)"/>
      <w:lvlJc w:val="left"/>
      <w:pPr>
        <w:ind w:left="1563" w:hanging="57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4">
    <w:nsid w:val="57D72731"/>
    <w:multiLevelType w:val="hybridMultilevel"/>
    <w:tmpl w:val="7B2E3762"/>
    <w:lvl w:ilvl="0" w:tplc="3A123F28">
      <w:start w:val="1"/>
      <w:numFmt w:val="low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493A1D"/>
    <w:multiLevelType w:val="hybridMultilevel"/>
    <w:tmpl w:val="61D6EAB0"/>
    <w:lvl w:ilvl="0" w:tplc="DEBC7772">
      <w:start w:val="1"/>
      <w:numFmt w:val="lowerLetter"/>
      <w:lvlText w:val="%1)"/>
      <w:lvlJc w:val="left"/>
      <w:pPr>
        <w:tabs>
          <w:tab w:val="num" w:pos="720"/>
        </w:tabs>
        <w:ind w:left="720" w:hanging="360"/>
      </w:pPr>
      <w:rPr>
        <w:rFonts w:ascii="Times New Roman" w:eastAsia="Times New Roman" w:hAnsi="Times New Roman" w:cs="Times New Roman"/>
      </w:rPr>
    </w:lvl>
    <w:lvl w:ilvl="1" w:tplc="B4FE261E">
      <w:start w:val="1"/>
      <w:numFmt w:val="bullet"/>
      <w:lvlText w:val="-"/>
      <w:lvlJc w:val="left"/>
      <w:pPr>
        <w:tabs>
          <w:tab w:val="num" w:pos="1440"/>
        </w:tabs>
        <w:ind w:left="1440" w:hanging="360"/>
      </w:pPr>
      <w:rPr>
        <w:rFonts w:ascii="Times New Roman" w:eastAsia="Times New Roman" w:hAnsi="Times New Roman" w:cs="Times New Roman" w:hint="default"/>
      </w:rPr>
    </w:lvl>
    <w:lvl w:ilvl="2" w:tplc="FD764D0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AC052A5"/>
    <w:multiLevelType w:val="hybridMultilevel"/>
    <w:tmpl w:val="236896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D326A8"/>
    <w:multiLevelType w:val="hybridMultilevel"/>
    <w:tmpl w:val="89448F5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5C9E6567"/>
    <w:multiLevelType w:val="hybridMultilevel"/>
    <w:tmpl w:val="4CE0AB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B70567"/>
    <w:multiLevelType w:val="multilevel"/>
    <w:tmpl w:val="E3E8DCCA"/>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ED259F3"/>
    <w:multiLevelType w:val="hybridMultilevel"/>
    <w:tmpl w:val="BADE5D66"/>
    <w:lvl w:ilvl="0" w:tplc="2362EF2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6191551F"/>
    <w:multiLevelType w:val="multilevel"/>
    <w:tmpl w:val="93187D9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2BA3FAC"/>
    <w:multiLevelType w:val="hybridMultilevel"/>
    <w:tmpl w:val="B950C1EE"/>
    <w:lvl w:ilvl="0" w:tplc="04100003">
      <w:start w:val="1"/>
      <w:numFmt w:val="bullet"/>
      <w:lvlText w:val="o"/>
      <w:lvlJc w:val="left"/>
      <w:pPr>
        <w:ind w:left="1495" w:hanging="360"/>
      </w:pPr>
      <w:rPr>
        <w:rFonts w:ascii="Courier New" w:hAnsi="Courier New" w:cs="Courier New" w:hint="default"/>
        <w:color w:val="auto"/>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3">
    <w:nsid w:val="66146B15"/>
    <w:multiLevelType w:val="hybridMultilevel"/>
    <w:tmpl w:val="9BC4504A"/>
    <w:lvl w:ilvl="0" w:tplc="A1E44D1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E74569"/>
    <w:multiLevelType w:val="hybridMultilevel"/>
    <w:tmpl w:val="3C32C85E"/>
    <w:lvl w:ilvl="0" w:tplc="A8401B8C">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45">
    <w:nsid w:val="733C029B"/>
    <w:multiLevelType w:val="hybridMultilevel"/>
    <w:tmpl w:val="B7E0B8DA"/>
    <w:lvl w:ilvl="0" w:tplc="4DA87F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954997"/>
    <w:multiLevelType w:val="hybridMultilevel"/>
    <w:tmpl w:val="0BCA8F9E"/>
    <w:lvl w:ilvl="0" w:tplc="9364F28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7">
    <w:nsid w:val="750F0D55"/>
    <w:multiLevelType w:val="hybridMultilevel"/>
    <w:tmpl w:val="CEF2D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6C7D9B"/>
    <w:multiLevelType w:val="hybridMultilevel"/>
    <w:tmpl w:val="111CE2A2"/>
    <w:lvl w:ilvl="0" w:tplc="EE42073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9">
    <w:nsid w:val="7F360020"/>
    <w:multiLevelType w:val="hybridMultilevel"/>
    <w:tmpl w:val="190E9EC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7"/>
  </w:num>
  <w:num w:numId="3">
    <w:abstractNumId w:val="38"/>
  </w:num>
  <w:num w:numId="4">
    <w:abstractNumId w:val="35"/>
  </w:num>
  <w:num w:numId="5">
    <w:abstractNumId w:val="34"/>
  </w:num>
  <w:num w:numId="6">
    <w:abstractNumId w:val="30"/>
  </w:num>
  <w:num w:numId="7">
    <w:abstractNumId w:val="2"/>
  </w:num>
  <w:num w:numId="8">
    <w:abstractNumId w:val="42"/>
  </w:num>
  <w:num w:numId="9">
    <w:abstractNumId w:val="3"/>
  </w:num>
  <w:num w:numId="10">
    <w:abstractNumId w:val="22"/>
  </w:num>
  <w:num w:numId="11">
    <w:abstractNumId w:val="14"/>
  </w:num>
  <w:num w:numId="12">
    <w:abstractNumId w:val="12"/>
  </w:num>
  <w:num w:numId="13">
    <w:abstractNumId w:val="31"/>
  </w:num>
  <w:num w:numId="14">
    <w:abstractNumId w:val="39"/>
  </w:num>
  <w:num w:numId="15">
    <w:abstractNumId w:val="41"/>
  </w:num>
  <w:num w:numId="16">
    <w:abstractNumId w:val="49"/>
  </w:num>
  <w:num w:numId="17">
    <w:abstractNumId w:val="9"/>
  </w:num>
  <w:num w:numId="18">
    <w:abstractNumId w:val="43"/>
  </w:num>
  <w:num w:numId="19">
    <w:abstractNumId w:val="1"/>
  </w:num>
  <w:num w:numId="20">
    <w:abstractNumId w:val="11"/>
  </w:num>
  <w:num w:numId="21">
    <w:abstractNumId w:val="32"/>
  </w:num>
  <w:num w:numId="22">
    <w:abstractNumId w:val="36"/>
  </w:num>
  <w:num w:numId="23">
    <w:abstractNumId w:val="16"/>
  </w:num>
  <w:num w:numId="24">
    <w:abstractNumId w:val="29"/>
  </w:num>
  <w:num w:numId="25">
    <w:abstractNumId w:val="21"/>
  </w:num>
  <w:num w:numId="26">
    <w:abstractNumId w:val="27"/>
  </w:num>
  <w:num w:numId="27">
    <w:abstractNumId w:val="25"/>
  </w:num>
  <w:num w:numId="28">
    <w:abstractNumId w:val="45"/>
  </w:num>
  <w:num w:numId="29">
    <w:abstractNumId w:val="18"/>
  </w:num>
  <w:num w:numId="30">
    <w:abstractNumId w:val="46"/>
  </w:num>
  <w:num w:numId="31">
    <w:abstractNumId w:val="10"/>
  </w:num>
  <w:num w:numId="32">
    <w:abstractNumId w:val="19"/>
  </w:num>
  <w:num w:numId="33">
    <w:abstractNumId w:val="8"/>
  </w:num>
  <w:num w:numId="34">
    <w:abstractNumId w:val="23"/>
  </w:num>
  <w:num w:numId="35">
    <w:abstractNumId w:val="6"/>
  </w:num>
  <w:num w:numId="36">
    <w:abstractNumId w:val="40"/>
  </w:num>
  <w:num w:numId="37">
    <w:abstractNumId w:val="24"/>
  </w:num>
  <w:num w:numId="38">
    <w:abstractNumId w:val="33"/>
  </w:num>
  <w:num w:numId="39">
    <w:abstractNumId w:val="0"/>
  </w:num>
  <w:num w:numId="40">
    <w:abstractNumId w:val="7"/>
  </w:num>
  <w:num w:numId="41">
    <w:abstractNumId w:val="44"/>
  </w:num>
  <w:num w:numId="42">
    <w:abstractNumId w:val="5"/>
  </w:num>
  <w:num w:numId="43">
    <w:abstractNumId w:val="4"/>
  </w:num>
  <w:num w:numId="44">
    <w:abstractNumId w:val="17"/>
  </w:num>
  <w:num w:numId="45">
    <w:abstractNumId w:val="26"/>
  </w:num>
  <w:num w:numId="46">
    <w:abstractNumId w:val="48"/>
  </w:num>
  <w:num w:numId="47">
    <w:abstractNumId w:val="28"/>
  </w:num>
  <w:num w:numId="48">
    <w:abstractNumId w:val="37"/>
  </w:num>
  <w:num w:numId="49">
    <w:abstractNumId w:val="13"/>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A3"/>
    <w:rsid w:val="000001E3"/>
    <w:rsid w:val="0000199F"/>
    <w:rsid w:val="000031B7"/>
    <w:rsid w:val="00003D3F"/>
    <w:rsid w:val="0000775C"/>
    <w:rsid w:val="0001082D"/>
    <w:rsid w:val="000119A7"/>
    <w:rsid w:val="000143BF"/>
    <w:rsid w:val="00014952"/>
    <w:rsid w:val="000207BA"/>
    <w:rsid w:val="00021D0F"/>
    <w:rsid w:val="0002344E"/>
    <w:rsid w:val="00023EC8"/>
    <w:rsid w:val="00024242"/>
    <w:rsid w:val="00031F6A"/>
    <w:rsid w:val="00036F64"/>
    <w:rsid w:val="0004013D"/>
    <w:rsid w:val="000404C7"/>
    <w:rsid w:val="000408D3"/>
    <w:rsid w:val="000425ED"/>
    <w:rsid w:val="00042F1E"/>
    <w:rsid w:val="0004386C"/>
    <w:rsid w:val="00047F44"/>
    <w:rsid w:val="00055B53"/>
    <w:rsid w:val="00062808"/>
    <w:rsid w:val="000642FA"/>
    <w:rsid w:val="000663CD"/>
    <w:rsid w:val="00070918"/>
    <w:rsid w:val="00070993"/>
    <w:rsid w:val="0007174E"/>
    <w:rsid w:val="0007183C"/>
    <w:rsid w:val="00080435"/>
    <w:rsid w:val="00083024"/>
    <w:rsid w:val="00084ACB"/>
    <w:rsid w:val="00085BE4"/>
    <w:rsid w:val="00085E01"/>
    <w:rsid w:val="000868B7"/>
    <w:rsid w:val="000902A0"/>
    <w:rsid w:val="00091AD3"/>
    <w:rsid w:val="000936ED"/>
    <w:rsid w:val="000940C4"/>
    <w:rsid w:val="00096263"/>
    <w:rsid w:val="000971CB"/>
    <w:rsid w:val="000A00B8"/>
    <w:rsid w:val="000A07A0"/>
    <w:rsid w:val="000A1004"/>
    <w:rsid w:val="000A1FC6"/>
    <w:rsid w:val="000A31A2"/>
    <w:rsid w:val="000A7FC7"/>
    <w:rsid w:val="000B0C67"/>
    <w:rsid w:val="000B4D3C"/>
    <w:rsid w:val="000C0486"/>
    <w:rsid w:val="000C572F"/>
    <w:rsid w:val="000D098F"/>
    <w:rsid w:val="000D3C9F"/>
    <w:rsid w:val="000E5F8C"/>
    <w:rsid w:val="000F0303"/>
    <w:rsid w:val="000F0AEC"/>
    <w:rsid w:val="000F2C23"/>
    <w:rsid w:val="000F2FD5"/>
    <w:rsid w:val="000F5D13"/>
    <w:rsid w:val="000F7EA9"/>
    <w:rsid w:val="0010125B"/>
    <w:rsid w:val="00101C83"/>
    <w:rsid w:val="00101F9F"/>
    <w:rsid w:val="00103441"/>
    <w:rsid w:val="00103CCB"/>
    <w:rsid w:val="0010468C"/>
    <w:rsid w:val="00104DBC"/>
    <w:rsid w:val="00104DEA"/>
    <w:rsid w:val="00106DF8"/>
    <w:rsid w:val="00110647"/>
    <w:rsid w:val="001130FF"/>
    <w:rsid w:val="0011758C"/>
    <w:rsid w:val="001215F0"/>
    <w:rsid w:val="00122C70"/>
    <w:rsid w:val="00123360"/>
    <w:rsid w:val="001261AB"/>
    <w:rsid w:val="00132A8F"/>
    <w:rsid w:val="001365C1"/>
    <w:rsid w:val="00137363"/>
    <w:rsid w:val="00140CB1"/>
    <w:rsid w:val="0014334B"/>
    <w:rsid w:val="00146CA6"/>
    <w:rsid w:val="00147D22"/>
    <w:rsid w:val="0015029F"/>
    <w:rsid w:val="00152FDC"/>
    <w:rsid w:val="00153EE5"/>
    <w:rsid w:val="001562FA"/>
    <w:rsid w:val="00160024"/>
    <w:rsid w:val="0016063A"/>
    <w:rsid w:val="00160800"/>
    <w:rsid w:val="00162EB8"/>
    <w:rsid w:val="001640D8"/>
    <w:rsid w:val="001662A5"/>
    <w:rsid w:val="0016714C"/>
    <w:rsid w:val="00170193"/>
    <w:rsid w:val="001723A5"/>
    <w:rsid w:val="00173FCC"/>
    <w:rsid w:val="00176D4D"/>
    <w:rsid w:val="00180646"/>
    <w:rsid w:val="00181132"/>
    <w:rsid w:val="0018154E"/>
    <w:rsid w:val="00183395"/>
    <w:rsid w:val="00187478"/>
    <w:rsid w:val="00187958"/>
    <w:rsid w:val="00190DCF"/>
    <w:rsid w:val="00197DD2"/>
    <w:rsid w:val="001A0C5A"/>
    <w:rsid w:val="001A2302"/>
    <w:rsid w:val="001A259F"/>
    <w:rsid w:val="001B5039"/>
    <w:rsid w:val="001B67C6"/>
    <w:rsid w:val="001C4E79"/>
    <w:rsid w:val="001C7FA5"/>
    <w:rsid w:val="001D00B3"/>
    <w:rsid w:val="001D08BB"/>
    <w:rsid w:val="001D1768"/>
    <w:rsid w:val="001D5530"/>
    <w:rsid w:val="001D6894"/>
    <w:rsid w:val="001E0385"/>
    <w:rsid w:val="001E2891"/>
    <w:rsid w:val="001F00EF"/>
    <w:rsid w:val="001F023E"/>
    <w:rsid w:val="001F0803"/>
    <w:rsid w:val="001F4EA9"/>
    <w:rsid w:val="001F549F"/>
    <w:rsid w:val="00200636"/>
    <w:rsid w:val="00204D21"/>
    <w:rsid w:val="002060BB"/>
    <w:rsid w:val="00211E02"/>
    <w:rsid w:val="00215239"/>
    <w:rsid w:val="00221951"/>
    <w:rsid w:val="00221B1B"/>
    <w:rsid w:val="00222A06"/>
    <w:rsid w:val="0022397A"/>
    <w:rsid w:val="00224E17"/>
    <w:rsid w:val="002254E4"/>
    <w:rsid w:val="00230D48"/>
    <w:rsid w:val="00235E36"/>
    <w:rsid w:val="002371DA"/>
    <w:rsid w:val="0024340D"/>
    <w:rsid w:val="00244981"/>
    <w:rsid w:val="00250640"/>
    <w:rsid w:val="00252E83"/>
    <w:rsid w:val="00254EEB"/>
    <w:rsid w:val="00255530"/>
    <w:rsid w:val="00261D50"/>
    <w:rsid w:val="00262548"/>
    <w:rsid w:val="00263179"/>
    <w:rsid w:val="00264CB5"/>
    <w:rsid w:val="002653C0"/>
    <w:rsid w:val="00267D21"/>
    <w:rsid w:val="0027186F"/>
    <w:rsid w:val="0027187C"/>
    <w:rsid w:val="00272F66"/>
    <w:rsid w:val="002738E5"/>
    <w:rsid w:val="00274000"/>
    <w:rsid w:val="00274750"/>
    <w:rsid w:val="00275046"/>
    <w:rsid w:val="00277327"/>
    <w:rsid w:val="002818F4"/>
    <w:rsid w:val="002820DB"/>
    <w:rsid w:val="00286901"/>
    <w:rsid w:val="00286B46"/>
    <w:rsid w:val="00295688"/>
    <w:rsid w:val="00295E59"/>
    <w:rsid w:val="00296AE8"/>
    <w:rsid w:val="00297236"/>
    <w:rsid w:val="00297B01"/>
    <w:rsid w:val="002A3C5A"/>
    <w:rsid w:val="002A7438"/>
    <w:rsid w:val="002B2BC6"/>
    <w:rsid w:val="002B7AC4"/>
    <w:rsid w:val="002C0412"/>
    <w:rsid w:val="002C12E0"/>
    <w:rsid w:val="002C6F39"/>
    <w:rsid w:val="002C7890"/>
    <w:rsid w:val="002D4734"/>
    <w:rsid w:val="002D4BB9"/>
    <w:rsid w:val="002D5D42"/>
    <w:rsid w:val="002E0AE1"/>
    <w:rsid w:val="002E27F7"/>
    <w:rsid w:val="002E49EF"/>
    <w:rsid w:val="002E61F6"/>
    <w:rsid w:val="002E663F"/>
    <w:rsid w:val="002F2CA8"/>
    <w:rsid w:val="002F5554"/>
    <w:rsid w:val="002F5ED1"/>
    <w:rsid w:val="00301806"/>
    <w:rsid w:val="003041B9"/>
    <w:rsid w:val="003058F0"/>
    <w:rsid w:val="0031077F"/>
    <w:rsid w:val="003132E2"/>
    <w:rsid w:val="00315764"/>
    <w:rsid w:val="00315E93"/>
    <w:rsid w:val="003167E0"/>
    <w:rsid w:val="00317914"/>
    <w:rsid w:val="00321DC0"/>
    <w:rsid w:val="003224E5"/>
    <w:rsid w:val="00323467"/>
    <w:rsid w:val="003240FE"/>
    <w:rsid w:val="00330A92"/>
    <w:rsid w:val="0033416F"/>
    <w:rsid w:val="003342DB"/>
    <w:rsid w:val="003372F1"/>
    <w:rsid w:val="00345577"/>
    <w:rsid w:val="00351A5E"/>
    <w:rsid w:val="0035344D"/>
    <w:rsid w:val="00353C7D"/>
    <w:rsid w:val="00354ECF"/>
    <w:rsid w:val="003574E5"/>
    <w:rsid w:val="00357722"/>
    <w:rsid w:val="0036242E"/>
    <w:rsid w:val="00362AFC"/>
    <w:rsid w:val="00362CFA"/>
    <w:rsid w:val="003632A2"/>
    <w:rsid w:val="00365EEE"/>
    <w:rsid w:val="00365F32"/>
    <w:rsid w:val="0036765E"/>
    <w:rsid w:val="003678B3"/>
    <w:rsid w:val="003700D9"/>
    <w:rsid w:val="00372462"/>
    <w:rsid w:val="003743FC"/>
    <w:rsid w:val="003772CE"/>
    <w:rsid w:val="00377929"/>
    <w:rsid w:val="00377F2E"/>
    <w:rsid w:val="0038203B"/>
    <w:rsid w:val="00382A70"/>
    <w:rsid w:val="00385B9C"/>
    <w:rsid w:val="00391061"/>
    <w:rsid w:val="00392130"/>
    <w:rsid w:val="0039541E"/>
    <w:rsid w:val="0039692E"/>
    <w:rsid w:val="00396F75"/>
    <w:rsid w:val="00396F9B"/>
    <w:rsid w:val="003A3096"/>
    <w:rsid w:val="003B1CA6"/>
    <w:rsid w:val="003B301C"/>
    <w:rsid w:val="003C28CB"/>
    <w:rsid w:val="003C6AA4"/>
    <w:rsid w:val="003D05F6"/>
    <w:rsid w:val="003D30E1"/>
    <w:rsid w:val="003D471D"/>
    <w:rsid w:val="003D4AFB"/>
    <w:rsid w:val="003D4CE4"/>
    <w:rsid w:val="003D5508"/>
    <w:rsid w:val="003D55BA"/>
    <w:rsid w:val="003E0657"/>
    <w:rsid w:val="003E4EC9"/>
    <w:rsid w:val="003E7451"/>
    <w:rsid w:val="003E775F"/>
    <w:rsid w:val="003F27BE"/>
    <w:rsid w:val="003F4F6D"/>
    <w:rsid w:val="003F51E3"/>
    <w:rsid w:val="003F57C6"/>
    <w:rsid w:val="003F7903"/>
    <w:rsid w:val="003F7E6E"/>
    <w:rsid w:val="004000AC"/>
    <w:rsid w:val="00402278"/>
    <w:rsid w:val="00403944"/>
    <w:rsid w:val="00405A12"/>
    <w:rsid w:val="004114B6"/>
    <w:rsid w:val="00414E1B"/>
    <w:rsid w:val="00415896"/>
    <w:rsid w:val="00420D94"/>
    <w:rsid w:val="004256D3"/>
    <w:rsid w:val="004333AD"/>
    <w:rsid w:val="00437A01"/>
    <w:rsid w:val="004400A6"/>
    <w:rsid w:val="0044223F"/>
    <w:rsid w:val="00450D4D"/>
    <w:rsid w:val="004663DD"/>
    <w:rsid w:val="00473F20"/>
    <w:rsid w:val="00481375"/>
    <w:rsid w:val="00481FEF"/>
    <w:rsid w:val="00483DFC"/>
    <w:rsid w:val="00483E75"/>
    <w:rsid w:val="00487827"/>
    <w:rsid w:val="0049097B"/>
    <w:rsid w:val="00490A85"/>
    <w:rsid w:val="00493DE0"/>
    <w:rsid w:val="004A044C"/>
    <w:rsid w:val="004A1067"/>
    <w:rsid w:val="004A2447"/>
    <w:rsid w:val="004A2F29"/>
    <w:rsid w:val="004A42A3"/>
    <w:rsid w:val="004A52B6"/>
    <w:rsid w:val="004B1F2F"/>
    <w:rsid w:val="004B22B6"/>
    <w:rsid w:val="004B7198"/>
    <w:rsid w:val="004C0EF6"/>
    <w:rsid w:val="004C11F0"/>
    <w:rsid w:val="004C30FB"/>
    <w:rsid w:val="004C44C3"/>
    <w:rsid w:val="004C5081"/>
    <w:rsid w:val="004C7C36"/>
    <w:rsid w:val="004D370F"/>
    <w:rsid w:val="004D4910"/>
    <w:rsid w:val="004D5F1E"/>
    <w:rsid w:val="004F2FEC"/>
    <w:rsid w:val="004F50A1"/>
    <w:rsid w:val="004F5EE9"/>
    <w:rsid w:val="004F72BF"/>
    <w:rsid w:val="004F7A0E"/>
    <w:rsid w:val="0050198A"/>
    <w:rsid w:val="00501A27"/>
    <w:rsid w:val="0050331C"/>
    <w:rsid w:val="00503479"/>
    <w:rsid w:val="00504B95"/>
    <w:rsid w:val="00505205"/>
    <w:rsid w:val="0050773C"/>
    <w:rsid w:val="0051207F"/>
    <w:rsid w:val="00512CDC"/>
    <w:rsid w:val="0051391A"/>
    <w:rsid w:val="00514FCC"/>
    <w:rsid w:val="0051560C"/>
    <w:rsid w:val="00515671"/>
    <w:rsid w:val="00515CAC"/>
    <w:rsid w:val="00516D1D"/>
    <w:rsid w:val="00524969"/>
    <w:rsid w:val="00524B57"/>
    <w:rsid w:val="00524C0F"/>
    <w:rsid w:val="00527A06"/>
    <w:rsid w:val="0053062E"/>
    <w:rsid w:val="0053210E"/>
    <w:rsid w:val="00532440"/>
    <w:rsid w:val="00537B81"/>
    <w:rsid w:val="005521EE"/>
    <w:rsid w:val="00554E94"/>
    <w:rsid w:val="005565FB"/>
    <w:rsid w:val="00573A6F"/>
    <w:rsid w:val="00574C58"/>
    <w:rsid w:val="0058295B"/>
    <w:rsid w:val="00583F47"/>
    <w:rsid w:val="00584052"/>
    <w:rsid w:val="005855C3"/>
    <w:rsid w:val="00586653"/>
    <w:rsid w:val="00586A2F"/>
    <w:rsid w:val="00586C1C"/>
    <w:rsid w:val="00587D6A"/>
    <w:rsid w:val="00594599"/>
    <w:rsid w:val="00596ACE"/>
    <w:rsid w:val="005A74D4"/>
    <w:rsid w:val="005A7AE6"/>
    <w:rsid w:val="005B053D"/>
    <w:rsid w:val="005B0ED4"/>
    <w:rsid w:val="005B4355"/>
    <w:rsid w:val="005B4A03"/>
    <w:rsid w:val="005C004F"/>
    <w:rsid w:val="005C33F8"/>
    <w:rsid w:val="005D0E18"/>
    <w:rsid w:val="005D1C4C"/>
    <w:rsid w:val="005D351F"/>
    <w:rsid w:val="005D3A69"/>
    <w:rsid w:val="005D6640"/>
    <w:rsid w:val="005E0B59"/>
    <w:rsid w:val="005E2BCC"/>
    <w:rsid w:val="005F6367"/>
    <w:rsid w:val="005F6E12"/>
    <w:rsid w:val="00602153"/>
    <w:rsid w:val="006033AA"/>
    <w:rsid w:val="006063E3"/>
    <w:rsid w:val="00606DF5"/>
    <w:rsid w:val="00611FBF"/>
    <w:rsid w:val="006135E3"/>
    <w:rsid w:val="006136F5"/>
    <w:rsid w:val="006201AF"/>
    <w:rsid w:val="0062325A"/>
    <w:rsid w:val="00632755"/>
    <w:rsid w:val="00633389"/>
    <w:rsid w:val="0063599B"/>
    <w:rsid w:val="00636CDE"/>
    <w:rsid w:val="0063776D"/>
    <w:rsid w:val="00644BDB"/>
    <w:rsid w:val="00647F40"/>
    <w:rsid w:val="006501CD"/>
    <w:rsid w:val="00650632"/>
    <w:rsid w:val="00650809"/>
    <w:rsid w:val="0065100E"/>
    <w:rsid w:val="00651227"/>
    <w:rsid w:val="00651A9C"/>
    <w:rsid w:val="00652EB9"/>
    <w:rsid w:val="00657FFB"/>
    <w:rsid w:val="00660627"/>
    <w:rsid w:val="00661167"/>
    <w:rsid w:val="00662593"/>
    <w:rsid w:val="00666A8A"/>
    <w:rsid w:val="00670EDB"/>
    <w:rsid w:val="006713CD"/>
    <w:rsid w:val="006726C3"/>
    <w:rsid w:val="00673901"/>
    <w:rsid w:val="00673D51"/>
    <w:rsid w:val="00680AFE"/>
    <w:rsid w:val="006826D5"/>
    <w:rsid w:val="006834A3"/>
    <w:rsid w:val="00693783"/>
    <w:rsid w:val="0069384A"/>
    <w:rsid w:val="00693E27"/>
    <w:rsid w:val="00693EEF"/>
    <w:rsid w:val="00694227"/>
    <w:rsid w:val="006946B1"/>
    <w:rsid w:val="00694782"/>
    <w:rsid w:val="00694A0C"/>
    <w:rsid w:val="00697264"/>
    <w:rsid w:val="006A08EB"/>
    <w:rsid w:val="006A470D"/>
    <w:rsid w:val="006A4766"/>
    <w:rsid w:val="006A5063"/>
    <w:rsid w:val="006B039C"/>
    <w:rsid w:val="006B4071"/>
    <w:rsid w:val="006B646C"/>
    <w:rsid w:val="006C0C16"/>
    <w:rsid w:val="006C0C83"/>
    <w:rsid w:val="006C1B64"/>
    <w:rsid w:val="006C36AF"/>
    <w:rsid w:val="006C4083"/>
    <w:rsid w:val="006D6D8E"/>
    <w:rsid w:val="006D6EB5"/>
    <w:rsid w:val="006E2437"/>
    <w:rsid w:val="006E47FB"/>
    <w:rsid w:val="006F21F4"/>
    <w:rsid w:val="006F25A4"/>
    <w:rsid w:val="006F48EE"/>
    <w:rsid w:val="007113F2"/>
    <w:rsid w:val="00712CB0"/>
    <w:rsid w:val="00713D35"/>
    <w:rsid w:val="00714ECC"/>
    <w:rsid w:val="0071541C"/>
    <w:rsid w:val="00725D82"/>
    <w:rsid w:val="00727D9B"/>
    <w:rsid w:val="00733059"/>
    <w:rsid w:val="00735FB7"/>
    <w:rsid w:val="00736056"/>
    <w:rsid w:val="00745597"/>
    <w:rsid w:val="0074605D"/>
    <w:rsid w:val="00752364"/>
    <w:rsid w:val="00760493"/>
    <w:rsid w:val="00761C78"/>
    <w:rsid w:val="00763A6D"/>
    <w:rsid w:val="007663EB"/>
    <w:rsid w:val="007743B4"/>
    <w:rsid w:val="00774CF5"/>
    <w:rsid w:val="00774FFA"/>
    <w:rsid w:val="00776A92"/>
    <w:rsid w:val="00777F52"/>
    <w:rsid w:val="00781A88"/>
    <w:rsid w:val="00784639"/>
    <w:rsid w:val="007856FC"/>
    <w:rsid w:val="00787B55"/>
    <w:rsid w:val="00787ECC"/>
    <w:rsid w:val="007A0222"/>
    <w:rsid w:val="007A0694"/>
    <w:rsid w:val="007A2530"/>
    <w:rsid w:val="007A459C"/>
    <w:rsid w:val="007A5D7F"/>
    <w:rsid w:val="007A602C"/>
    <w:rsid w:val="007A6799"/>
    <w:rsid w:val="007B0EF5"/>
    <w:rsid w:val="007B2296"/>
    <w:rsid w:val="007C10BE"/>
    <w:rsid w:val="007C1F7D"/>
    <w:rsid w:val="007C34B3"/>
    <w:rsid w:val="007C39CA"/>
    <w:rsid w:val="007C51ED"/>
    <w:rsid w:val="007D150B"/>
    <w:rsid w:val="007D3B22"/>
    <w:rsid w:val="007D6D40"/>
    <w:rsid w:val="007D7830"/>
    <w:rsid w:val="007E11C4"/>
    <w:rsid w:val="007E17E2"/>
    <w:rsid w:val="007E3950"/>
    <w:rsid w:val="007E46E8"/>
    <w:rsid w:val="007E527D"/>
    <w:rsid w:val="007E5640"/>
    <w:rsid w:val="007F3C56"/>
    <w:rsid w:val="007F4A70"/>
    <w:rsid w:val="007F4BDF"/>
    <w:rsid w:val="007F6ACA"/>
    <w:rsid w:val="007F74A4"/>
    <w:rsid w:val="00800D30"/>
    <w:rsid w:val="00801185"/>
    <w:rsid w:val="00804DD3"/>
    <w:rsid w:val="00804F85"/>
    <w:rsid w:val="00805A47"/>
    <w:rsid w:val="0080702B"/>
    <w:rsid w:val="00807388"/>
    <w:rsid w:val="00811DA7"/>
    <w:rsid w:val="00811DBC"/>
    <w:rsid w:val="0081342D"/>
    <w:rsid w:val="0081476F"/>
    <w:rsid w:val="008153CA"/>
    <w:rsid w:val="008173CC"/>
    <w:rsid w:val="008175C3"/>
    <w:rsid w:val="0082099C"/>
    <w:rsid w:val="00823059"/>
    <w:rsid w:val="00823653"/>
    <w:rsid w:val="00825308"/>
    <w:rsid w:val="00826B30"/>
    <w:rsid w:val="00827822"/>
    <w:rsid w:val="008306C9"/>
    <w:rsid w:val="0083760C"/>
    <w:rsid w:val="0084073F"/>
    <w:rsid w:val="008407AD"/>
    <w:rsid w:val="00840BDB"/>
    <w:rsid w:val="00850BD7"/>
    <w:rsid w:val="00852C3F"/>
    <w:rsid w:val="00854FD0"/>
    <w:rsid w:val="00857315"/>
    <w:rsid w:val="00860AAC"/>
    <w:rsid w:val="00867824"/>
    <w:rsid w:val="008745B2"/>
    <w:rsid w:val="00874EF1"/>
    <w:rsid w:val="00876EE0"/>
    <w:rsid w:val="0088272A"/>
    <w:rsid w:val="008836A3"/>
    <w:rsid w:val="008859CC"/>
    <w:rsid w:val="00885FF5"/>
    <w:rsid w:val="00892917"/>
    <w:rsid w:val="0089613C"/>
    <w:rsid w:val="008A22D4"/>
    <w:rsid w:val="008A49E1"/>
    <w:rsid w:val="008A4A85"/>
    <w:rsid w:val="008A57BD"/>
    <w:rsid w:val="008A6D09"/>
    <w:rsid w:val="008B2386"/>
    <w:rsid w:val="008B4AC0"/>
    <w:rsid w:val="008B4ADB"/>
    <w:rsid w:val="008B7EB0"/>
    <w:rsid w:val="008C115A"/>
    <w:rsid w:val="008C2413"/>
    <w:rsid w:val="008C2930"/>
    <w:rsid w:val="008C4917"/>
    <w:rsid w:val="008D175E"/>
    <w:rsid w:val="008D2C75"/>
    <w:rsid w:val="008D7588"/>
    <w:rsid w:val="008D7653"/>
    <w:rsid w:val="008E0D20"/>
    <w:rsid w:val="008E2C51"/>
    <w:rsid w:val="008E6EB7"/>
    <w:rsid w:val="008E7879"/>
    <w:rsid w:val="008F3525"/>
    <w:rsid w:val="008F495A"/>
    <w:rsid w:val="008F4AAD"/>
    <w:rsid w:val="00902E0C"/>
    <w:rsid w:val="00912507"/>
    <w:rsid w:val="00915F07"/>
    <w:rsid w:val="00916A34"/>
    <w:rsid w:val="00922837"/>
    <w:rsid w:val="00922B36"/>
    <w:rsid w:val="0092370B"/>
    <w:rsid w:val="0092419E"/>
    <w:rsid w:val="009255BF"/>
    <w:rsid w:val="00926615"/>
    <w:rsid w:val="00927D82"/>
    <w:rsid w:val="0093148C"/>
    <w:rsid w:val="00931A1A"/>
    <w:rsid w:val="009343A0"/>
    <w:rsid w:val="00935CB5"/>
    <w:rsid w:val="00937ABD"/>
    <w:rsid w:val="0094115B"/>
    <w:rsid w:val="0094465F"/>
    <w:rsid w:val="00944C44"/>
    <w:rsid w:val="009468F5"/>
    <w:rsid w:val="009469BF"/>
    <w:rsid w:val="00946BF0"/>
    <w:rsid w:val="00947CF4"/>
    <w:rsid w:val="00952108"/>
    <w:rsid w:val="009577FA"/>
    <w:rsid w:val="00960075"/>
    <w:rsid w:val="009679C6"/>
    <w:rsid w:val="009708F6"/>
    <w:rsid w:val="0097286D"/>
    <w:rsid w:val="009751A7"/>
    <w:rsid w:val="009809AE"/>
    <w:rsid w:val="009835A8"/>
    <w:rsid w:val="00984554"/>
    <w:rsid w:val="00985179"/>
    <w:rsid w:val="00991CC7"/>
    <w:rsid w:val="009A37CB"/>
    <w:rsid w:val="009A5604"/>
    <w:rsid w:val="009B07F5"/>
    <w:rsid w:val="009B7530"/>
    <w:rsid w:val="009C0417"/>
    <w:rsid w:val="009C09EE"/>
    <w:rsid w:val="009C28FA"/>
    <w:rsid w:val="009C3A7D"/>
    <w:rsid w:val="009C4555"/>
    <w:rsid w:val="009C50E5"/>
    <w:rsid w:val="009C5C5D"/>
    <w:rsid w:val="009C7434"/>
    <w:rsid w:val="009C7E22"/>
    <w:rsid w:val="009D0578"/>
    <w:rsid w:val="009D283B"/>
    <w:rsid w:val="009D4994"/>
    <w:rsid w:val="009D4D05"/>
    <w:rsid w:val="009D7155"/>
    <w:rsid w:val="009E2662"/>
    <w:rsid w:val="009F1EEE"/>
    <w:rsid w:val="009F26B4"/>
    <w:rsid w:val="009F324D"/>
    <w:rsid w:val="009F4CE8"/>
    <w:rsid w:val="009F571D"/>
    <w:rsid w:val="009F6281"/>
    <w:rsid w:val="00A00D35"/>
    <w:rsid w:val="00A0381D"/>
    <w:rsid w:val="00A04336"/>
    <w:rsid w:val="00A05B8E"/>
    <w:rsid w:val="00A06476"/>
    <w:rsid w:val="00A06508"/>
    <w:rsid w:val="00A10B9F"/>
    <w:rsid w:val="00A11281"/>
    <w:rsid w:val="00A1731F"/>
    <w:rsid w:val="00A2005D"/>
    <w:rsid w:val="00A21CFD"/>
    <w:rsid w:val="00A2378B"/>
    <w:rsid w:val="00A243E3"/>
    <w:rsid w:val="00A24D1B"/>
    <w:rsid w:val="00A2566D"/>
    <w:rsid w:val="00A27518"/>
    <w:rsid w:val="00A339DA"/>
    <w:rsid w:val="00A3464A"/>
    <w:rsid w:val="00A365D2"/>
    <w:rsid w:val="00A37550"/>
    <w:rsid w:val="00A40BE9"/>
    <w:rsid w:val="00A40C44"/>
    <w:rsid w:val="00A41ED7"/>
    <w:rsid w:val="00A42A70"/>
    <w:rsid w:val="00A45515"/>
    <w:rsid w:val="00A47433"/>
    <w:rsid w:val="00A53B76"/>
    <w:rsid w:val="00A55B8A"/>
    <w:rsid w:val="00A63657"/>
    <w:rsid w:val="00A701D7"/>
    <w:rsid w:val="00A73E3F"/>
    <w:rsid w:val="00A7468F"/>
    <w:rsid w:val="00A74C1E"/>
    <w:rsid w:val="00A83C38"/>
    <w:rsid w:val="00A84F64"/>
    <w:rsid w:val="00A87A51"/>
    <w:rsid w:val="00A902B7"/>
    <w:rsid w:val="00A90DDC"/>
    <w:rsid w:val="00A965CF"/>
    <w:rsid w:val="00A97121"/>
    <w:rsid w:val="00A975AC"/>
    <w:rsid w:val="00A97B41"/>
    <w:rsid w:val="00AA0695"/>
    <w:rsid w:val="00AA2808"/>
    <w:rsid w:val="00AA4FEF"/>
    <w:rsid w:val="00AA5B52"/>
    <w:rsid w:val="00AB3910"/>
    <w:rsid w:val="00AB489B"/>
    <w:rsid w:val="00AB5B4A"/>
    <w:rsid w:val="00AB5CA7"/>
    <w:rsid w:val="00AB72AE"/>
    <w:rsid w:val="00AB7318"/>
    <w:rsid w:val="00AC3386"/>
    <w:rsid w:val="00AD02C6"/>
    <w:rsid w:val="00AD0335"/>
    <w:rsid w:val="00AD3DEB"/>
    <w:rsid w:val="00AE025B"/>
    <w:rsid w:val="00AE1028"/>
    <w:rsid w:val="00AE7220"/>
    <w:rsid w:val="00AE7A5C"/>
    <w:rsid w:val="00AF5DED"/>
    <w:rsid w:val="00AF6A60"/>
    <w:rsid w:val="00AF7671"/>
    <w:rsid w:val="00B0197B"/>
    <w:rsid w:val="00B046A5"/>
    <w:rsid w:val="00B06259"/>
    <w:rsid w:val="00B06696"/>
    <w:rsid w:val="00B120BC"/>
    <w:rsid w:val="00B157C2"/>
    <w:rsid w:val="00B168FD"/>
    <w:rsid w:val="00B169E5"/>
    <w:rsid w:val="00B20E9E"/>
    <w:rsid w:val="00B21A9B"/>
    <w:rsid w:val="00B22C51"/>
    <w:rsid w:val="00B22C52"/>
    <w:rsid w:val="00B2482D"/>
    <w:rsid w:val="00B4012F"/>
    <w:rsid w:val="00B40F75"/>
    <w:rsid w:val="00B56341"/>
    <w:rsid w:val="00B56879"/>
    <w:rsid w:val="00B608DA"/>
    <w:rsid w:val="00B627D9"/>
    <w:rsid w:val="00B65F27"/>
    <w:rsid w:val="00B6775D"/>
    <w:rsid w:val="00B721CA"/>
    <w:rsid w:val="00B7626D"/>
    <w:rsid w:val="00B77253"/>
    <w:rsid w:val="00B813AE"/>
    <w:rsid w:val="00B84E76"/>
    <w:rsid w:val="00B87139"/>
    <w:rsid w:val="00B9309E"/>
    <w:rsid w:val="00B94F10"/>
    <w:rsid w:val="00B94FD6"/>
    <w:rsid w:val="00B9532D"/>
    <w:rsid w:val="00B95C69"/>
    <w:rsid w:val="00B961EC"/>
    <w:rsid w:val="00BA1CEC"/>
    <w:rsid w:val="00BA1F99"/>
    <w:rsid w:val="00BA3E7D"/>
    <w:rsid w:val="00BA52BB"/>
    <w:rsid w:val="00BA69A8"/>
    <w:rsid w:val="00BA6B15"/>
    <w:rsid w:val="00BA7A6A"/>
    <w:rsid w:val="00BB1BD2"/>
    <w:rsid w:val="00BB3687"/>
    <w:rsid w:val="00BB7E91"/>
    <w:rsid w:val="00BC0063"/>
    <w:rsid w:val="00BC0180"/>
    <w:rsid w:val="00BC184C"/>
    <w:rsid w:val="00BC4A46"/>
    <w:rsid w:val="00BD09A5"/>
    <w:rsid w:val="00BD2AD3"/>
    <w:rsid w:val="00BD2ECF"/>
    <w:rsid w:val="00BD4754"/>
    <w:rsid w:val="00BD50F2"/>
    <w:rsid w:val="00BD544A"/>
    <w:rsid w:val="00BD70C5"/>
    <w:rsid w:val="00BE0894"/>
    <w:rsid w:val="00BE7C07"/>
    <w:rsid w:val="00BF28A0"/>
    <w:rsid w:val="00BF28FE"/>
    <w:rsid w:val="00BF5A62"/>
    <w:rsid w:val="00BF7CE7"/>
    <w:rsid w:val="00C00BF4"/>
    <w:rsid w:val="00C022CD"/>
    <w:rsid w:val="00C040DA"/>
    <w:rsid w:val="00C12A5D"/>
    <w:rsid w:val="00C173B8"/>
    <w:rsid w:val="00C212D7"/>
    <w:rsid w:val="00C22C08"/>
    <w:rsid w:val="00C22C0F"/>
    <w:rsid w:val="00C23858"/>
    <w:rsid w:val="00C2639C"/>
    <w:rsid w:val="00C27E17"/>
    <w:rsid w:val="00C301E4"/>
    <w:rsid w:val="00C30203"/>
    <w:rsid w:val="00C34127"/>
    <w:rsid w:val="00C35320"/>
    <w:rsid w:val="00C35B41"/>
    <w:rsid w:val="00C40498"/>
    <w:rsid w:val="00C404C1"/>
    <w:rsid w:val="00C42672"/>
    <w:rsid w:val="00C56CFB"/>
    <w:rsid w:val="00C65610"/>
    <w:rsid w:val="00C67C64"/>
    <w:rsid w:val="00C834A3"/>
    <w:rsid w:val="00C83B5B"/>
    <w:rsid w:val="00C863F6"/>
    <w:rsid w:val="00C87784"/>
    <w:rsid w:val="00C90779"/>
    <w:rsid w:val="00C92E63"/>
    <w:rsid w:val="00C93321"/>
    <w:rsid w:val="00C94692"/>
    <w:rsid w:val="00C96CB7"/>
    <w:rsid w:val="00CA1D07"/>
    <w:rsid w:val="00CA31A3"/>
    <w:rsid w:val="00CA5F93"/>
    <w:rsid w:val="00CA60DB"/>
    <w:rsid w:val="00CA629C"/>
    <w:rsid w:val="00CB0215"/>
    <w:rsid w:val="00CB20F8"/>
    <w:rsid w:val="00CB2FCE"/>
    <w:rsid w:val="00CB670B"/>
    <w:rsid w:val="00CC01DB"/>
    <w:rsid w:val="00CC141F"/>
    <w:rsid w:val="00CC6A72"/>
    <w:rsid w:val="00CD0ACB"/>
    <w:rsid w:val="00CD1E11"/>
    <w:rsid w:val="00CE15D7"/>
    <w:rsid w:val="00CE3298"/>
    <w:rsid w:val="00CE504B"/>
    <w:rsid w:val="00CE65E3"/>
    <w:rsid w:val="00CF5AA5"/>
    <w:rsid w:val="00CF67A0"/>
    <w:rsid w:val="00CF6A44"/>
    <w:rsid w:val="00D042AE"/>
    <w:rsid w:val="00D0562E"/>
    <w:rsid w:val="00D0564B"/>
    <w:rsid w:val="00D0684D"/>
    <w:rsid w:val="00D10AA5"/>
    <w:rsid w:val="00D113DA"/>
    <w:rsid w:val="00D1576A"/>
    <w:rsid w:val="00D2017B"/>
    <w:rsid w:val="00D216DF"/>
    <w:rsid w:val="00D230E7"/>
    <w:rsid w:val="00D317BE"/>
    <w:rsid w:val="00D319F5"/>
    <w:rsid w:val="00D3279E"/>
    <w:rsid w:val="00D332CF"/>
    <w:rsid w:val="00D336B9"/>
    <w:rsid w:val="00D35D02"/>
    <w:rsid w:val="00D404AD"/>
    <w:rsid w:val="00D42A0C"/>
    <w:rsid w:val="00D42D37"/>
    <w:rsid w:val="00D43083"/>
    <w:rsid w:val="00D4446E"/>
    <w:rsid w:val="00D502FB"/>
    <w:rsid w:val="00D51F3C"/>
    <w:rsid w:val="00D5522B"/>
    <w:rsid w:val="00D60653"/>
    <w:rsid w:val="00D6189C"/>
    <w:rsid w:val="00D72C44"/>
    <w:rsid w:val="00D73382"/>
    <w:rsid w:val="00D73E69"/>
    <w:rsid w:val="00D75E1F"/>
    <w:rsid w:val="00D87D48"/>
    <w:rsid w:val="00D908FE"/>
    <w:rsid w:val="00D90ED2"/>
    <w:rsid w:val="00D9179F"/>
    <w:rsid w:val="00D92DE1"/>
    <w:rsid w:val="00D94261"/>
    <w:rsid w:val="00D964BD"/>
    <w:rsid w:val="00DB3B5C"/>
    <w:rsid w:val="00DD2486"/>
    <w:rsid w:val="00DD3D7C"/>
    <w:rsid w:val="00DD6752"/>
    <w:rsid w:val="00DE02B0"/>
    <w:rsid w:val="00DE0640"/>
    <w:rsid w:val="00DE0D1E"/>
    <w:rsid w:val="00DE318C"/>
    <w:rsid w:val="00DE31D9"/>
    <w:rsid w:val="00DE3491"/>
    <w:rsid w:val="00DE6DE7"/>
    <w:rsid w:val="00DF3E6B"/>
    <w:rsid w:val="00DF42EF"/>
    <w:rsid w:val="00DF6F2F"/>
    <w:rsid w:val="00E029DE"/>
    <w:rsid w:val="00E03E2A"/>
    <w:rsid w:val="00E05522"/>
    <w:rsid w:val="00E060A2"/>
    <w:rsid w:val="00E079FD"/>
    <w:rsid w:val="00E100DF"/>
    <w:rsid w:val="00E11E59"/>
    <w:rsid w:val="00E136B3"/>
    <w:rsid w:val="00E141AE"/>
    <w:rsid w:val="00E1445E"/>
    <w:rsid w:val="00E211F4"/>
    <w:rsid w:val="00E22FE0"/>
    <w:rsid w:val="00E24B84"/>
    <w:rsid w:val="00E25AA7"/>
    <w:rsid w:val="00E30CE4"/>
    <w:rsid w:val="00E32380"/>
    <w:rsid w:val="00E328CC"/>
    <w:rsid w:val="00E33166"/>
    <w:rsid w:val="00E33D54"/>
    <w:rsid w:val="00E34626"/>
    <w:rsid w:val="00E3728F"/>
    <w:rsid w:val="00E42FC2"/>
    <w:rsid w:val="00E445D3"/>
    <w:rsid w:val="00E45508"/>
    <w:rsid w:val="00E45D6B"/>
    <w:rsid w:val="00E51CB4"/>
    <w:rsid w:val="00E52DDE"/>
    <w:rsid w:val="00E5458D"/>
    <w:rsid w:val="00E54BD1"/>
    <w:rsid w:val="00E6075D"/>
    <w:rsid w:val="00E63A1B"/>
    <w:rsid w:val="00E64ACF"/>
    <w:rsid w:val="00E64B29"/>
    <w:rsid w:val="00E64FE2"/>
    <w:rsid w:val="00E70AAD"/>
    <w:rsid w:val="00E721EE"/>
    <w:rsid w:val="00E723EC"/>
    <w:rsid w:val="00E738DC"/>
    <w:rsid w:val="00E73ED2"/>
    <w:rsid w:val="00E76C6A"/>
    <w:rsid w:val="00E80408"/>
    <w:rsid w:val="00E84E05"/>
    <w:rsid w:val="00E85424"/>
    <w:rsid w:val="00E85711"/>
    <w:rsid w:val="00E85BB2"/>
    <w:rsid w:val="00E8794F"/>
    <w:rsid w:val="00E90AC5"/>
    <w:rsid w:val="00E96847"/>
    <w:rsid w:val="00E979FB"/>
    <w:rsid w:val="00EA2D48"/>
    <w:rsid w:val="00EA2E80"/>
    <w:rsid w:val="00EA5B5A"/>
    <w:rsid w:val="00EA62AE"/>
    <w:rsid w:val="00EC658D"/>
    <w:rsid w:val="00EC7316"/>
    <w:rsid w:val="00EC7D13"/>
    <w:rsid w:val="00ED38EB"/>
    <w:rsid w:val="00ED3F12"/>
    <w:rsid w:val="00ED7659"/>
    <w:rsid w:val="00EE0835"/>
    <w:rsid w:val="00EE36A3"/>
    <w:rsid w:val="00EE4DAC"/>
    <w:rsid w:val="00EE568B"/>
    <w:rsid w:val="00EE7DD1"/>
    <w:rsid w:val="00EF2A12"/>
    <w:rsid w:val="00EF3592"/>
    <w:rsid w:val="00EF502F"/>
    <w:rsid w:val="00EF7F2A"/>
    <w:rsid w:val="00F06997"/>
    <w:rsid w:val="00F06D08"/>
    <w:rsid w:val="00F110C0"/>
    <w:rsid w:val="00F1255C"/>
    <w:rsid w:val="00F13895"/>
    <w:rsid w:val="00F13A59"/>
    <w:rsid w:val="00F14736"/>
    <w:rsid w:val="00F15698"/>
    <w:rsid w:val="00F176A5"/>
    <w:rsid w:val="00F204C2"/>
    <w:rsid w:val="00F22DAD"/>
    <w:rsid w:val="00F23FF4"/>
    <w:rsid w:val="00F24681"/>
    <w:rsid w:val="00F33DAA"/>
    <w:rsid w:val="00F33EDF"/>
    <w:rsid w:val="00F34CA8"/>
    <w:rsid w:val="00F37ADF"/>
    <w:rsid w:val="00F41B32"/>
    <w:rsid w:val="00F4798D"/>
    <w:rsid w:val="00F47EC3"/>
    <w:rsid w:val="00F47EE7"/>
    <w:rsid w:val="00F50BF9"/>
    <w:rsid w:val="00F5424C"/>
    <w:rsid w:val="00F546EC"/>
    <w:rsid w:val="00F55ED9"/>
    <w:rsid w:val="00F55F4A"/>
    <w:rsid w:val="00F5666D"/>
    <w:rsid w:val="00F57288"/>
    <w:rsid w:val="00F629B6"/>
    <w:rsid w:val="00F678E8"/>
    <w:rsid w:val="00F7006E"/>
    <w:rsid w:val="00F72D85"/>
    <w:rsid w:val="00F75DD7"/>
    <w:rsid w:val="00F77374"/>
    <w:rsid w:val="00F8397F"/>
    <w:rsid w:val="00F856A3"/>
    <w:rsid w:val="00F90584"/>
    <w:rsid w:val="00F94B6A"/>
    <w:rsid w:val="00F953D1"/>
    <w:rsid w:val="00FA01AF"/>
    <w:rsid w:val="00FA48B4"/>
    <w:rsid w:val="00FA5B67"/>
    <w:rsid w:val="00FA6175"/>
    <w:rsid w:val="00FA71C0"/>
    <w:rsid w:val="00FB0499"/>
    <w:rsid w:val="00FB2227"/>
    <w:rsid w:val="00FB45CE"/>
    <w:rsid w:val="00FB6EFC"/>
    <w:rsid w:val="00FC2CAC"/>
    <w:rsid w:val="00FC43A8"/>
    <w:rsid w:val="00FD16B6"/>
    <w:rsid w:val="00FD36B2"/>
    <w:rsid w:val="00FD413A"/>
    <w:rsid w:val="00FE0D19"/>
    <w:rsid w:val="00FE155F"/>
    <w:rsid w:val="00FE2433"/>
    <w:rsid w:val="00FE5462"/>
    <w:rsid w:val="00FF17E1"/>
    <w:rsid w:val="00FF203D"/>
    <w:rsid w:val="00FF3B3D"/>
    <w:rsid w:val="00FF4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696"/>
    <w:rPr>
      <w:sz w:val="24"/>
      <w:szCs w:val="24"/>
    </w:rPr>
  </w:style>
  <w:style w:type="paragraph" w:styleId="Titolo1">
    <w:name w:val="heading 1"/>
    <w:basedOn w:val="Normale"/>
    <w:next w:val="Normale"/>
    <w:qFormat/>
    <w:pPr>
      <w:keepNext/>
      <w:jc w:val="center"/>
      <w:outlineLvl w:val="0"/>
    </w:pPr>
    <w:rPr>
      <w:rFonts w:ascii="Arial Black" w:hAnsi="Arial Black"/>
      <w:sz w:val="36"/>
      <w:szCs w:val="36"/>
    </w:rPr>
  </w:style>
  <w:style w:type="paragraph" w:styleId="Titolo2">
    <w:name w:val="heading 2"/>
    <w:basedOn w:val="Normale"/>
    <w:qFormat/>
    <w:pPr>
      <w:spacing w:before="100" w:beforeAutospacing="1" w:after="100" w:afterAutospacing="1"/>
      <w:outlineLvl w:val="1"/>
    </w:pPr>
    <w:rPr>
      <w:b/>
      <w:bCs/>
      <w:sz w:val="36"/>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ind w:firstLine="708"/>
      <w:outlineLvl w:val="3"/>
    </w:pPr>
    <w:rPr>
      <w:rFonts w:ascii="Arial Black" w:hAnsi="Arial Black" w:cs="Arial"/>
      <w:b/>
      <w:bCs/>
      <w:color w:val="800000"/>
    </w:rPr>
  </w:style>
  <w:style w:type="paragraph" w:styleId="Titolo5">
    <w:name w:val="heading 5"/>
    <w:basedOn w:val="Normale"/>
    <w:next w:val="Normale"/>
    <w:qFormat/>
    <w:pPr>
      <w:keepNext/>
      <w:ind w:left="708" w:firstLine="708"/>
      <w:outlineLvl w:val="4"/>
    </w:pPr>
    <w:rPr>
      <w:rFonts w:ascii="Arial Black" w:hAnsi="Arial Black" w:cs="Arial"/>
      <w:b/>
      <w:bCs/>
      <w:color w:val="800000"/>
    </w:rPr>
  </w:style>
  <w:style w:type="paragraph" w:styleId="Titolo6">
    <w:name w:val="heading 6"/>
    <w:basedOn w:val="Normale"/>
    <w:next w:val="Normale"/>
    <w:qFormat/>
    <w:pPr>
      <w:keepNext/>
      <w:jc w:val="center"/>
      <w:outlineLvl w:val="5"/>
    </w:pPr>
    <w:rPr>
      <w:b/>
      <w:bCs/>
      <w:i/>
      <w:iCs/>
      <w:sz w:val="20"/>
      <w:szCs w:val="20"/>
    </w:rPr>
  </w:style>
  <w:style w:type="paragraph" w:styleId="Titolo7">
    <w:name w:val="heading 7"/>
    <w:basedOn w:val="Normale"/>
    <w:next w:val="Normale"/>
    <w:qFormat/>
    <w:pPr>
      <w:keepNext/>
      <w:jc w:val="center"/>
      <w:outlineLvl w:val="6"/>
    </w:pPr>
    <w:rPr>
      <w:i/>
      <w:iCs/>
    </w:rPr>
  </w:style>
  <w:style w:type="paragraph" w:styleId="Titolo8">
    <w:name w:val="heading 8"/>
    <w:basedOn w:val="Normale"/>
    <w:next w:val="Normale"/>
    <w:qFormat/>
    <w:pPr>
      <w:keepNext/>
      <w:jc w:val="center"/>
      <w:outlineLvl w:val="7"/>
    </w:pPr>
    <w:rPr>
      <w:b/>
      <w:bCs/>
      <w:sz w:val="20"/>
      <w:szCs w:val="20"/>
    </w:rPr>
  </w:style>
  <w:style w:type="paragraph" w:styleId="Titolo9">
    <w:name w:val="heading 9"/>
    <w:basedOn w:val="Normale"/>
    <w:next w:val="Normale"/>
    <w:qFormat/>
    <w:pPr>
      <w:keepNext/>
      <w:spacing w:after="120" w:line="360" w:lineRule="auto"/>
      <w:jc w:val="center"/>
      <w:outlineLvl w:val="8"/>
    </w:pPr>
    <w:rPr>
      <w:rFonts w:ascii="Verdana" w:hAnsi="Verdana"/>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i/>
      <w:iCs/>
    </w:rPr>
  </w:style>
  <w:style w:type="paragraph" w:styleId="Intestazione">
    <w:name w:val="header"/>
    <w:basedOn w:val="Normale"/>
    <w:uiPriority w:val="99"/>
    <w:unhideWhenUsed/>
    <w:pPr>
      <w:tabs>
        <w:tab w:val="center" w:pos="4819"/>
        <w:tab w:val="right" w:pos="9638"/>
      </w:tabs>
    </w:pPr>
  </w:style>
  <w:style w:type="character" w:customStyle="1" w:styleId="IntestazioneCarattere">
    <w:name w:val="Intestazione Carattere"/>
    <w:uiPriority w:val="99"/>
    <w:rPr>
      <w:sz w:val="24"/>
      <w:szCs w:val="24"/>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customStyle="1" w:styleId="Titolo2Carattere">
    <w:name w:val="Titolo 2 Carattere"/>
    <w:rPr>
      <w:b/>
      <w:bCs/>
      <w:sz w:val="36"/>
      <w:szCs w:val="36"/>
    </w:rPr>
  </w:style>
  <w:style w:type="character" w:customStyle="1" w:styleId="Titolo3Carattere">
    <w:name w:val="Titolo 3 Carattere"/>
    <w:rPr>
      <w:b/>
      <w:bCs/>
      <w:sz w:val="27"/>
      <w:szCs w:val="27"/>
    </w:rPr>
  </w:style>
  <w:style w:type="character" w:customStyle="1" w:styleId="Titolo6Carattere">
    <w:name w:val="Titolo 6 Carattere"/>
    <w:rPr>
      <w:b/>
      <w:bCs/>
      <w:i/>
      <w:iCs/>
    </w:rPr>
  </w:style>
  <w:style w:type="character" w:customStyle="1" w:styleId="Titolo7Carattere">
    <w:name w:val="Titolo 7 Carattere"/>
    <w:rPr>
      <w:i/>
      <w:iCs/>
      <w:sz w:val="24"/>
      <w:szCs w:val="24"/>
    </w:rPr>
  </w:style>
  <w:style w:type="character" w:customStyle="1" w:styleId="Titolo8Carattere">
    <w:name w:val="Titolo 8 Carattere"/>
    <w:rPr>
      <w:b/>
      <w:bCs/>
    </w:rPr>
  </w:style>
  <w:style w:type="character" w:customStyle="1" w:styleId="Titolo9Carattere">
    <w:name w:val="Titolo 9 Carattere"/>
    <w:rPr>
      <w:rFonts w:ascii="Verdana" w:hAnsi="Verdana"/>
      <w:i/>
      <w:iCs/>
      <w:sz w:val="22"/>
      <w:szCs w:val="22"/>
    </w:rPr>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customStyle="1" w:styleId="Heading4Char">
    <w:name w:val="Heading 4 Char"/>
    <w:rPr>
      <w:rFonts w:ascii="Arial Black" w:hAnsi="Arial Black" w:cs="Arial Black"/>
      <w:b/>
      <w:bCs/>
      <w:color w:val="800000"/>
      <w:sz w:val="24"/>
      <w:szCs w:val="24"/>
      <w:lang w:val="x-none" w:eastAsia="it-IT"/>
    </w:rPr>
  </w:style>
  <w:style w:type="character" w:customStyle="1" w:styleId="Heading5Char">
    <w:name w:val="Heading 5 Char"/>
    <w:rPr>
      <w:rFonts w:ascii="Arial Black" w:hAnsi="Arial Black" w:cs="Arial Black"/>
      <w:b/>
      <w:bCs/>
      <w:color w:val="800000"/>
      <w:sz w:val="24"/>
      <w:szCs w:val="24"/>
      <w:lang w:val="x-none" w:eastAsia="it-IT"/>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Cambria" w:hAnsi="Cambria" w:cs="Cambria"/>
    </w:rPr>
  </w:style>
  <w:style w:type="character" w:customStyle="1" w:styleId="TitleChar">
    <w:name w:val="Title Char"/>
    <w:rPr>
      <w:rFonts w:ascii="Times New Roman" w:hAnsi="Times New Roman" w:cs="Times New Roman"/>
      <w:b/>
      <w:bCs/>
      <w:i/>
      <w:iCs/>
      <w:sz w:val="24"/>
      <w:szCs w:val="24"/>
      <w:lang w:val="x-none" w:eastAsia="it-IT"/>
    </w:rPr>
  </w:style>
  <w:style w:type="paragraph" w:customStyle="1" w:styleId="Paragrafoelenco1">
    <w:name w:val="Paragrafo elenco1"/>
    <w:basedOn w:val="Normale"/>
    <w:pPr>
      <w:ind w:left="720"/>
    </w:pPr>
  </w:style>
  <w:style w:type="character" w:styleId="Collegamentoipertestuale">
    <w:name w:val="Hyperlink"/>
    <w:semiHidden/>
    <w:rPr>
      <w:rFonts w:ascii="Times New Roman" w:hAnsi="Times New Roman" w:cs="Times New Roman"/>
      <w:color w:val="0000FF"/>
      <w:u w:val="single"/>
    </w:rPr>
  </w:style>
  <w:style w:type="character" w:customStyle="1" w:styleId="HeaderChar">
    <w:name w:val="Header Char"/>
    <w:rPr>
      <w:rFonts w:ascii="Times New Roman" w:hAnsi="Times New Roman" w:cs="Times New Roman"/>
      <w:sz w:val="24"/>
      <w:szCs w:val="24"/>
      <w:lang w:val="x-none" w:eastAsia="it-IT"/>
    </w:rPr>
  </w:style>
  <w:style w:type="character" w:customStyle="1" w:styleId="FooterChar">
    <w:name w:val="Footer Char"/>
    <w:rPr>
      <w:rFonts w:ascii="Times New Roman" w:hAnsi="Times New Roman" w:cs="Times New Roman"/>
      <w:sz w:val="24"/>
      <w:szCs w:val="24"/>
      <w:lang w:val="x-none" w:eastAsia="it-IT"/>
    </w:rPr>
  </w:style>
  <w:style w:type="character" w:customStyle="1" w:styleId="mw-headline">
    <w:name w:val="mw-headline"/>
    <w:rPr>
      <w:rFonts w:ascii="Times New Roman" w:hAnsi="Times New Roman" w:cs="Times New Roman"/>
    </w:rPr>
  </w:style>
  <w:style w:type="character" w:customStyle="1" w:styleId="editsection">
    <w:name w:val="editsection"/>
    <w:rPr>
      <w:rFonts w:ascii="Times New Roman" w:hAnsi="Times New Roman" w:cs="Times New Roman"/>
    </w:rPr>
  </w:style>
  <w:style w:type="character" w:styleId="Enfasigrassetto">
    <w:name w:val="Strong"/>
    <w:qFormat/>
    <w:rPr>
      <w:rFonts w:ascii="Times New Roman" w:hAnsi="Times New Roman" w:cs="Times New Roman"/>
      <w:b/>
      <w:bCs/>
    </w:rPr>
  </w:style>
  <w:style w:type="paragraph" w:customStyle="1" w:styleId="footnotes">
    <w:name w:val="footnotes"/>
    <w:basedOn w:val="Normale"/>
    <w:pPr>
      <w:spacing w:before="100" w:beforeAutospacing="1" w:after="240"/>
    </w:pPr>
    <w:rPr>
      <w:rFonts w:ascii="Arial Unicode MS"/>
    </w:rPr>
  </w:style>
  <w:style w:type="paragraph" w:customStyle="1" w:styleId="reader">
    <w:name w:val="reader"/>
    <w:basedOn w:val="Normale"/>
    <w:pPr>
      <w:spacing w:before="100" w:beforeAutospacing="1" w:after="100" w:afterAutospacing="1"/>
    </w:pPr>
    <w:rPr>
      <w:rFonts w:ascii="Arial Unicode MS"/>
    </w:rPr>
  </w:style>
  <w:style w:type="paragraph" w:styleId="Rientrocorpodeltesto">
    <w:name w:val="Body Text Indent"/>
    <w:basedOn w:val="Normale"/>
    <w:semiHidden/>
    <w:pPr>
      <w:pBdr>
        <w:top w:val="single" w:sz="4" w:space="1" w:color="auto"/>
        <w:left w:val="single" w:sz="4" w:space="4" w:color="auto"/>
        <w:bottom w:val="single" w:sz="4" w:space="1" w:color="auto"/>
        <w:right w:val="single" w:sz="4" w:space="4" w:color="auto"/>
      </w:pBdr>
      <w:jc w:val="center"/>
    </w:pPr>
    <w:rPr>
      <w:rFonts w:ascii="Verdana" w:hAnsi="Verdana"/>
      <w:color w:val="000000"/>
      <w:sz w:val="36"/>
      <w:szCs w:val="36"/>
      <w:u w:val="single"/>
    </w:rPr>
  </w:style>
  <w:style w:type="character" w:customStyle="1" w:styleId="RientrocorpodeltestoCarattere">
    <w:name w:val="Rientro corpo del testo Carattere"/>
    <w:semiHidden/>
    <w:rPr>
      <w:rFonts w:ascii="Verdana" w:hAnsi="Verdana"/>
      <w:color w:val="000000"/>
      <w:sz w:val="36"/>
      <w:szCs w:val="36"/>
      <w:u w:val="single"/>
    </w:rPr>
  </w:style>
  <w:style w:type="character" w:customStyle="1" w:styleId="BodyText2Char">
    <w:name w:val="Body Text 2 Char"/>
    <w:rPr>
      <w:rFonts w:ascii="Times New Roman" w:hAnsi="Times New Roman" w:cs="Times New Roman"/>
      <w:sz w:val="24"/>
      <w:szCs w:val="24"/>
    </w:rPr>
  </w:style>
  <w:style w:type="paragraph" w:styleId="Rientrocorpodeltesto2">
    <w:name w:val="Body Text Indent 2"/>
    <w:basedOn w:val="Normale"/>
    <w:semiHidden/>
    <w:pPr>
      <w:pBdr>
        <w:top w:val="single" w:sz="4" w:space="1" w:color="auto"/>
        <w:left w:val="single" w:sz="4" w:space="4" w:color="auto"/>
        <w:bottom w:val="single" w:sz="4" w:space="1" w:color="auto"/>
        <w:right w:val="single" w:sz="4" w:space="4" w:color="auto"/>
      </w:pBdr>
      <w:ind w:left="709" w:hanging="709"/>
      <w:jc w:val="center"/>
    </w:pPr>
    <w:rPr>
      <w:rFonts w:ascii="Verdana" w:hAnsi="Verdana"/>
      <w:b/>
      <w:bCs/>
      <w:color w:val="000000"/>
      <w:sz w:val="36"/>
      <w:szCs w:val="36"/>
    </w:rPr>
  </w:style>
  <w:style w:type="character" w:customStyle="1" w:styleId="Rientrocorpodeltesto2Carattere">
    <w:name w:val="Rientro corpo del testo 2 Carattere"/>
    <w:semiHidden/>
    <w:rPr>
      <w:rFonts w:ascii="Verdana" w:hAnsi="Verdana"/>
      <w:b/>
      <w:bCs/>
      <w:color w:val="000000"/>
      <w:sz w:val="36"/>
      <w:szCs w:val="36"/>
    </w:rPr>
  </w:style>
  <w:style w:type="character" w:customStyle="1" w:styleId="BodyTextIndent2Char">
    <w:name w:val="Body Text Indent 2 Char"/>
    <w:rPr>
      <w:rFonts w:ascii="Times New Roman" w:hAnsi="Times New Roman" w:cs="Times New Roman"/>
      <w:sz w:val="24"/>
      <w:szCs w:val="24"/>
    </w:rPr>
  </w:style>
  <w:style w:type="paragraph" w:styleId="Rientrocorpodeltesto3">
    <w:name w:val="Body Text Indent 3"/>
    <w:basedOn w:val="Normale"/>
    <w:semiHidden/>
    <w:pPr>
      <w:ind w:left="720" w:hanging="720"/>
    </w:pPr>
    <w:rPr>
      <w:b/>
      <w:bCs/>
    </w:rPr>
  </w:style>
  <w:style w:type="character" w:customStyle="1" w:styleId="Rientrocorpodeltesto3Carattere">
    <w:name w:val="Rientro corpo del testo 3 Carattere"/>
    <w:semiHidden/>
    <w:rPr>
      <w:b/>
      <w:bCs/>
      <w:sz w:val="24"/>
      <w:szCs w:val="24"/>
    </w:rPr>
  </w:style>
  <w:style w:type="character" w:customStyle="1" w:styleId="BodyTextIndent3Char">
    <w:name w:val="Body Text Indent 3 Char"/>
    <w:rPr>
      <w:rFonts w:ascii="Times New Roman" w:hAnsi="Times New Roman" w:cs="Times New Roman"/>
      <w:sz w:val="16"/>
      <w:szCs w:val="16"/>
    </w:rPr>
  </w:style>
  <w:style w:type="paragraph" w:styleId="NormaleWeb">
    <w:name w:val="Normal (Web)"/>
    <w:basedOn w:val="Normale"/>
    <w:semiHidden/>
    <w:pPr>
      <w:spacing w:before="100" w:beforeAutospacing="1" w:after="100" w:afterAutospacing="1"/>
    </w:pPr>
  </w:style>
  <w:style w:type="paragraph" w:styleId="Corpodeltesto3">
    <w:name w:val="Body Text 3"/>
    <w:basedOn w:val="Normale"/>
    <w:semiHidden/>
    <w:rPr>
      <w:sz w:val="12"/>
      <w:szCs w:val="12"/>
    </w:rPr>
  </w:style>
  <w:style w:type="character" w:customStyle="1" w:styleId="Corpodeltesto3Carattere">
    <w:name w:val="Corpo del testo 3 Carattere"/>
    <w:semiHidden/>
    <w:rPr>
      <w:sz w:val="12"/>
      <w:szCs w:val="12"/>
    </w:rPr>
  </w:style>
  <w:style w:type="character" w:customStyle="1" w:styleId="BodyText3Char">
    <w:name w:val="Body Text 3 Char"/>
    <w:rPr>
      <w:rFonts w:ascii="Times New Roman" w:hAnsi="Times New Roman" w:cs="Times New Roman"/>
      <w:sz w:val="16"/>
      <w:szCs w:val="16"/>
    </w:rPr>
  </w:style>
  <w:style w:type="paragraph" w:styleId="Corpotesto">
    <w:name w:val="Body Text"/>
    <w:basedOn w:val="Normale"/>
    <w:semiHidden/>
    <w:rPr>
      <w:i/>
      <w:iCs/>
    </w:rPr>
  </w:style>
  <w:style w:type="character" w:customStyle="1" w:styleId="CorpotestoCarattere">
    <w:name w:val="Corpo testo Carattere"/>
    <w:semiHidden/>
    <w:rPr>
      <w:i/>
      <w:iCs/>
      <w:sz w:val="24"/>
      <w:szCs w:val="24"/>
    </w:rPr>
  </w:style>
  <w:style w:type="character" w:customStyle="1" w:styleId="BodyTextChar">
    <w:name w:val="Body Text Char"/>
    <w:rPr>
      <w:rFonts w:ascii="Times New Roman" w:hAnsi="Times New Roman" w:cs="Times New Roman"/>
      <w:sz w:val="24"/>
      <w:szCs w:val="24"/>
    </w:rPr>
  </w:style>
  <w:style w:type="paragraph" w:customStyle="1" w:styleId="Rientrocorpodeltesto1">
    <w:name w:val="Rientro corpo del testo1"/>
    <w:basedOn w:val="Normale"/>
    <w:pPr>
      <w:spacing w:after="120"/>
      <w:ind w:left="283"/>
    </w:pPr>
  </w:style>
  <w:style w:type="character" w:customStyle="1" w:styleId="BodyTextIndentChar">
    <w:name w:val="Body Text Indent Char"/>
    <w:rPr>
      <w:rFonts w:ascii="Times New Roman" w:hAnsi="Times New Roman" w:cs="Times New Roman"/>
      <w:sz w:val="24"/>
      <w:szCs w:val="24"/>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emiHidden/>
  </w:style>
  <w:style w:type="character" w:customStyle="1" w:styleId="FootnoteTextChar">
    <w:name w:val="Footnote Text Char"/>
    <w:rPr>
      <w:rFonts w:ascii="Times New Roman" w:hAnsi="Times New Roman" w:cs="Times New Roman"/>
      <w:sz w:val="20"/>
      <w:szCs w:val="20"/>
    </w:rPr>
  </w:style>
  <w:style w:type="character" w:styleId="Rimandonotaapidipagina">
    <w:name w:val="footnote reference"/>
    <w:semiHidden/>
    <w:rPr>
      <w:rFonts w:ascii="Times New Roman" w:hAnsi="Times New Roman" w:cs="Times New Roman"/>
      <w:vertAlign w:val="superscript"/>
    </w:rPr>
  </w:style>
  <w:style w:type="paragraph" w:customStyle="1" w:styleId="Testofumetto1">
    <w:name w:val="Testo fumetto1"/>
    <w:basedOn w:val="Normale"/>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t">
    <w:name w:val="ft"/>
    <w:rPr>
      <w:rFonts w:ascii="Times New Roman" w:hAnsi="Times New Roman" w:cs="Times New Roman"/>
    </w:rPr>
  </w:style>
  <w:style w:type="paragraph" w:styleId="Testodelblocco">
    <w:name w:val="Block Text"/>
    <w:basedOn w:val="Normale"/>
    <w:semiHidden/>
    <w:pPr>
      <w:ind w:left="851" w:right="792" w:hanging="142"/>
      <w:jc w:val="both"/>
    </w:pPr>
    <w:rPr>
      <w:rFonts w:ascii="Verdana" w:hAnsi="Verdana"/>
      <w:i/>
      <w:iCs/>
      <w:sz w:val="22"/>
      <w:szCs w:val="22"/>
    </w:rPr>
  </w:style>
  <w:style w:type="paragraph" w:styleId="Paragrafoelenco">
    <w:name w:val="List Paragraph"/>
    <w:basedOn w:val="Normale"/>
    <w:qFormat/>
    <w:pPr>
      <w:ind w:left="720"/>
    </w:pPr>
  </w:style>
  <w:style w:type="character" w:styleId="Collegamentovisitato">
    <w:name w:val="FollowedHyperlink"/>
    <w:semiHidden/>
    <w:rPr>
      <w:color w:val="800080"/>
      <w:u w:val="single"/>
    </w:rPr>
  </w:style>
  <w:style w:type="character" w:styleId="Enfasicorsivo">
    <w:name w:val="Emphasis"/>
    <w:qFormat/>
    <w:rPr>
      <w:i/>
      <w:iCs/>
    </w:rPr>
  </w:style>
  <w:style w:type="paragraph" w:styleId="Corpodeltesto2">
    <w:name w:val="Body Text 2"/>
    <w:basedOn w:val="Normale"/>
    <w:semiHidden/>
    <w:pPr>
      <w:jc w:val="both"/>
    </w:pPr>
    <w:rPr>
      <w:rFonts w:ascii="Verdana" w:hAnsi="Verdana"/>
      <w:color w:val="000000"/>
      <w:sz w:val="22"/>
    </w:rPr>
  </w:style>
  <w:style w:type="character" w:styleId="Numeropagina">
    <w:name w:val="page number"/>
    <w:basedOn w:val="Carpredefinitoparagrafo"/>
    <w:semiHidden/>
  </w:style>
  <w:style w:type="table" w:styleId="Grigliatabella">
    <w:name w:val="Table Grid"/>
    <w:basedOn w:val="Tabellanormale"/>
    <w:uiPriority w:val="59"/>
    <w:rsid w:val="00A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696"/>
    <w:rPr>
      <w:sz w:val="24"/>
      <w:szCs w:val="24"/>
    </w:rPr>
  </w:style>
  <w:style w:type="paragraph" w:styleId="Titolo1">
    <w:name w:val="heading 1"/>
    <w:basedOn w:val="Normale"/>
    <w:next w:val="Normale"/>
    <w:qFormat/>
    <w:pPr>
      <w:keepNext/>
      <w:jc w:val="center"/>
      <w:outlineLvl w:val="0"/>
    </w:pPr>
    <w:rPr>
      <w:rFonts w:ascii="Arial Black" w:hAnsi="Arial Black"/>
      <w:sz w:val="36"/>
      <w:szCs w:val="36"/>
    </w:rPr>
  </w:style>
  <w:style w:type="paragraph" w:styleId="Titolo2">
    <w:name w:val="heading 2"/>
    <w:basedOn w:val="Normale"/>
    <w:qFormat/>
    <w:pPr>
      <w:spacing w:before="100" w:beforeAutospacing="1" w:after="100" w:afterAutospacing="1"/>
      <w:outlineLvl w:val="1"/>
    </w:pPr>
    <w:rPr>
      <w:b/>
      <w:bCs/>
      <w:sz w:val="36"/>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ind w:firstLine="708"/>
      <w:outlineLvl w:val="3"/>
    </w:pPr>
    <w:rPr>
      <w:rFonts w:ascii="Arial Black" w:hAnsi="Arial Black" w:cs="Arial"/>
      <w:b/>
      <w:bCs/>
      <w:color w:val="800000"/>
    </w:rPr>
  </w:style>
  <w:style w:type="paragraph" w:styleId="Titolo5">
    <w:name w:val="heading 5"/>
    <w:basedOn w:val="Normale"/>
    <w:next w:val="Normale"/>
    <w:qFormat/>
    <w:pPr>
      <w:keepNext/>
      <w:ind w:left="708" w:firstLine="708"/>
      <w:outlineLvl w:val="4"/>
    </w:pPr>
    <w:rPr>
      <w:rFonts w:ascii="Arial Black" w:hAnsi="Arial Black" w:cs="Arial"/>
      <w:b/>
      <w:bCs/>
      <w:color w:val="800000"/>
    </w:rPr>
  </w:style>
  <w:style w:type="paragraph" w:styleId="Titolo6">
    <w:name w:val="heading 6"/>
    <w:basedOn w:val="Normale"/>
    <w:next w:val="Normale"/>
    <w:qFormat/>
    <w:pPr>
      <w:keepNext/>
      <w:jc w:val="center"/>
      <w:outlineLvl w:val="5"/>
    </w:pPr>
    <w:rPr>
      <w:b/>
      <w:bCs/>
      <w:i/>
      <w:iCs/>
      <w:sz w:val="20"/>
      <w:szCs w:val="20"/>
    </w:rPr>
  </w:style>
  <w:style w:type="paragraph" w:styleId="Titolo7">
    <w:name w:val="heading 7"/>
    <w:basedOn w:val="Normale"/>
    <w:next w:val="Normale"/>
    <w:qFormat/>
    <w:pPr>
      <w:keepNext/>
      <w:jc w:val="center"/>
      <w:outlineLvl w:val="6"/>
    </w:pPr>
    <w:rPr>
      <w:i/>
      <w:iCs/>
    </w:rPr>
  </w:style>
  <w:style w:type="paragraph" w:styleId="Titolo8">
    <w:name w:val="heading 8"/>
    <w:basedOn w:val="Normale"/>
    <w:next w:val="Normale"/>
    <w:qFormat/>
    <w:pPr>
      <w:keepNext/>
      <w:jc w:val="center"/>
      <w:outlineLvl w:val="7"/>
    </w:pPr>
    <w:rPr>
      <w:b/>
      <w:bCs/>
      <w:sz w:val="20"/>
      <w:szCs w:val="20"/>
    </w:rPr>
  </w:style>
  <w:style w:type="paragraph" w:styleId="Titolo9">
    <w:name w:val="heading 9"/>
    <w:basedOn w:val="Normale"/>
    <w:next w:val="Normale"/>
    <w:qFormat/>
    <w:pPr>
      <w:keepNext/>
      <w:spacing w:after="120" w:line="360" w:lineRule="auto"/>
      <w:jc w:val="center"/>
      <w:outlineLvl w:val="8"/>
    </w:pPr>
    <w:rPr>
      <w:rFonts w:ascii="Verdana" w:hAnsi="Verdana"/>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i/>
      <w:iCs/>
    </w:rPr>
  </w:style>
  <w:style w:type="paragraph" w:styleId="Intestazione">
    <w:name w:val="header"/>
    <w:basedOn w:val="Normale"/>
    <w:uiPriority w:val="99"/>
    <w:unhideWhenUsed/>
    <w:pPr>
      <w:tabs>
        <w:tab w:val="center" w:pos="4819"/>
        <w:tab w:val="right" w:pos="9638"/>
      </w:tabs>
    </w:pPr>
  </w:style>
  <w:style w:type="character" w:customStyle="1" w:styleId="IntestazioneCarattere">
    <w:name w:val="Intestazione Carattere"/>
    <w:uiPriority w:val="99"/>
    <w:rPr>
      <w:sz w:val="24"/>
      <w:szCs w:val="24"/>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customStyle="1" w:styleId="Titolo2Carattere">
    <w:name w:val="Titolo 2 Carattere"/>
    <w:rPr>
      <w:b/>
      <w:bCs/>
      <w:sz w:val="36"/>
      <w:szCs w:val="36"/>
    </w:rPr>
  </w:style>
  <w:style w:type="character" w:customStyle="1" w:styleId="Titolo3Carattere">
    <w:name w:val="Titolo 3 Carattere"/>
    <w:rPr>
      <w:b/>
      <w:bCs/>
      <w:sz w:val="27"/>
      <w:szCs w:val="27"/>
    </w:rPr>
  </w:style>
  <w:style w:type="character" w:customStyle="1" w:styleId="Titolo6Carattere">
    <w:name w:val="Titolo 6 Carattere"/>
    <w:rPr>
      <w:b/>
      <w:bCs/>
      <w:i/>
      <w:iCs/>
    </w:rPr>
  </w:style>
  <w:style w:type="character" w:customStyle="1" w:styleId="Titolo7Carattere">
    <w:name w:val="Titolo 7 Carattere"/>
    <w:rPr>
      <w:i/>
      <w:iCs/>
      <w:sz w:val="24"/>
      <w:szCs w:val="24"/>
    </w:rPr>
  </w:style>
  <w:style w:type="character" w:customStyle="1" w:styleId="Titolo8Carattere">
    <w:name w:val="Titolo 8 Carattere"/>
    <w:rPr>
      <w:b/>
      <w:bCs/>
    </w:rPr>
  </w:style>
  <w:style w:type="character" w:customStyle="1" w:styleId="Titolo9Carattere">
    <w:name w:val="Titolo 9 Carattere"/>
    <w:rPr>
      <w:rFonts w:ascii="Verdana" w:hAnsi="Verdana"/>
      <w:i/>
      <w:iCs/>
      <w:sz w:val="22"/>
      <w:szCs w:val="22"/>
    </w:rPr>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customStyle="1" w:styleId="Heading4Char">
    <w:name w:val="Heading 4 Char"/>
    <w:rPr>
      <w:rFonts w:ascii="Arial Black" w:hAnsi="Arial Black" w:cs="Arial Black"/>
      <w:b/>
      <w:bCs/>
      <w:color w:val="800000"/>
      <w:sz w:val="24"/>
      <w:szCs w:val="24"/>
      <w:lang w:val="x-none" w:eastAsia="it-IT"/>
    </w:rPr>
  </w:style>
  <w:style w:type="character" w:customStyle="1" w:styleId="Heading5Char">
    <w:name w:val="Heading 5 Char"/>
    <w:rPr>
      <w:rFonts w:ascii="Arial Black" w:hAnsi="Arial Black" w:cs="Arial Black"/>
      <w:b/>
      <w:bCs/>
      <w:color w:val="800000"/>
      <w:sz w:val="24"/>
      <w:szCs w:val="24"/>
      <w:lang w:val="x-none" w:eastAsia="it-IT"/>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Cambria" w:hAnsi="Cambria" w:cs="Cambria"/>
    </w:rPr>
  </w:style>
  <w:style w:type="character" w:customStyle="1" w:styleId="TitleChar">
    <w:name w:val="Title Char"/>
    <w:rPr>
      <w:rFonts w:ascii="Times New Roman" w:hAnsi="Times New Roman" w:cs="Times New Roman"/>
      <w:b/>
      <w:bCs/>
      <w:i/>
      <w:iCs/>
      <w:sz w:val="24"/>
      <w:szCs w:val="24"/>
      <w:lang w:val="x-none" w:eastAsia="it-IT"/>
    </w:rPr>
  </w:style>
  <w:style w:type="paragraph" w:customStyle="1" w:styleId="Paragrafoelenco1">
    <w:name w:val="Paragrafo elenco1"/>
    <w:basedOn w:val="Normale"/>
    <w:pPr>
      <w:ind w:left="720"/>
    </w:pPr>
  </w:style>
  <w:style w:type="character" w:styleId="Collegamentoipertestuale">
    <w:name w:val="Hyperlink"/>
    <w:semiHidden/>
    <w:rPr>
      <w:rFonts w:ascii="Times New Roman" w:hAnsi="Times New Roman" w:cs="Times New Roman"/>
      <w:color w:val="0000FF"/>
      <w:u w:val="single"/>
    </w:rPr>
  </w:style>
  <w:style w:type="character" w:customStyle="1" w:styleId="HeaderChar">
    <w:name w:val="Header Char"/>
    <w:rPr>
      <w:rFonts w:ascii="Times New Roman" w:hAnsi="Times New Roman" w:cs="Times New Roman"/>
      <w:sz w:val="24"/>
      <w:szCs w:val="24"/>
      <w:lang w:val="x-none" w:eastAsia="it-IT"/>
    </w:rPr>
  </w:style>
  <w:style w:type="character" w:customStyle="1" w:styleId="FooterChar">
    <w:name w:val="Footer Char"/>
    <w:rPr>
      <w:rFonts w:ascii="Times New Roman" w:hAnsi="Times New Roman" w:cs="Times New Roman"/>
      <w:sz w:val="24"/>
      <w:szCs w:val="24"/>
      <w:lang w:val="x-none" w:eastAsia="it-IT"/>
    </w:rPr>
  </w:style>
  <w:style w:type="character" w:customStyle="1" w:styleId="mw-headline">
    <w:name w:val="mw-headline"/>
    <w:rPr>
      <w:rFonts w:ascii="Times New Roman" w:hAnsi="Times New Roman" w:cs="Times New Roman"/>
    </w:rPr>
  </w:style>
  <w:style w:type="character" w:customStyle="1" w:styleId="editsection">
    <w:name w:val="editsection"/>
    <w:rPr>
      <w:rFonts w:ascii="Times New Roman" w:hAnsi="Times New Roman" w:cs="Times New Roman"/>
    </w:rPr>
  </w:style>
  <w:style w:type="character" w:styleId="Enfasigrassetto">
    <w:name w:val="Strong"/>
    <w:qFormat/>
    <w:rPr>
      <w:rFonts w:ascii="Times New Roman" w:hAnsi="Times New Roman" w:cs="Times New Roman"/>
      <w:b/>
      <w:bCs/>
    </w:rPr>
  </w:style>
  <w:style w:type="paragraph" w:customStyle="1" w:styleId="footnotes">
    <w:name w:val="footnotes"/>
    <w:basedOn w:val="Normale"/>
    <w:pPr>
      <w:spacing w:before="100" w:beforeAutospacing="1" w:after="240"/>
    </w:pPr>
    <w:rPr>
      <w:rFonts w:ascii="Arial Unicode MS"/>
    </w:rPr>
  </w:style>
  <w:style w:type="paragraph" w:customStyle="1" w:styleId="reader">
    <w:name w:val="reader"/>
    <w:basedOn w:val="Normale"/>
    <w:pPr>
      <w:spacing w:before="100" w:beforeAutospacing="1" w:after="100" w:afterAutospacing="1"/>
    </w:pPr>
    <w:rPr>
      <w:rFonts w:ascii="Arial Unicode MS"/>
    </w:rPr>
  </w:style>
  <w:style w:type="paragraph" w:styleId="Rientrocorpodeltesto">
    <w:name w:val="Body Text Indent"/>
    <w:basedOn w:val="Normale"/>
    <w:semiHidden/>
    <w:pPr>
      <w:pBdr>
        <w:top w:val="single" w:sz="4" w:space="1" w:color="auto"/>
        <w:left w:val="single" w:sz="4" w:space="4" w:color="auto"/>
        <w:bottom w:val="single" w:sz="4" w:space="1" w:color="auto"/>
        <w:right w:val="single" w:sz="4" w:space="4" w:color="auto"/>
      </w:pBdr>
      <w:jc w:val="center"/>
    </w:pPr>
    <w:rPr>
      <w:rFonts w:ascii="Verdana" w:hAnsi="Verdana"/>
      <w:color w:val="000000"/>
      <w:sz w:val="36"/>
      <w:szCs w:val="36"/>
      <w:u w:val="single"/>
    </w:rPr>
  </w:style>
  <w:style w:type="character" w:customStyle="1" w:styleId="RientrocorpodeltestoCarattere">
    <w:name w:val="Rientro corpo del testo Carattere"/>
    <w:semiHidden/>
    <w:rPr>
      <w:rFonts w:ascii="Verdana" w:hAnsi="Verdana"/>
      <w:color w:val="000000"/>
      <w:sz w:val="36"/>
      <w:szCs w:val="36"/>
      <w:u w:val="single"/>
    </w:rPr>
  </w:style>
  <w:style w:type="character" w:customStyle="1" w:styleId="BodyText2Char">
    <w:name w:val="Body Text 2 Char"/>
    <w:rPr>
      <w:rFonts w:ascii="Times New Roman" w:hAnsi="Times New Roman" w:cs="Times New Roman"/>
      <w:sz w:val="24"/>
      <w:szCs w:val="24"/>
    </w:rPr>
  </w:style>
  <w:style w:type="paragraph" w:styleId="Rientrocorpodeltesto2">
    <w:name w:val="Body Text Indent 2"/>
    <w:basedOn w:val="Normale"/>
    <w:semiHidden/>
    <w:pPr>
      <w:pBdr>
        <w:top w:val="single" w:sz="4" w:space="1" w:color="auto"/>
        <w:left w:val="single" w:sz="4" w:space="4" w:color="auto"/>
        <w:bottom w:val="single" w:sz="4" w:space="1" w:color="auto"/>
        <w:right w:val="single" w:sz="4" w:space="4" w:color="auto"/>
      </w:pBdr>
      <w:ind w:left="709" w:hanging="709"/>
      <w:jc w:val="center"/>
    </w:pPr>
    <w:rPr>
      <w:rFonts w:ascii="Verdana" w:hAnsi="Verdana"/>
      <w:b/>
      <w:bCs/>
      <w:color w:val="000000"/>
      <w:sz w:val="36"/>
      <w:szCs w:val="36"/>
    </w:rPr>
  </w:style>
  <w:style w:type="character" w:customStyle="1" w:styleId="Rientrocorpodeltesto2Carattere">
    <w:name w:val="Rientro corpo del testo 2 Carattere"/>
    <w:semiHidden/>
    <w:rPr>
      <w:rFonts w:ascii="Verdana" w:hAnsi="Verdana"/>
      <w:b/>
      <w:bCs/>
      <w:color w:val="000000"/>
      <w:sz w:val="36"/>
      <w:szCs w:val="36"/>
    </w:rPr>
  </w:style>
  <w:style w:type="character" w:customStyle="1" w:styleId="BodyTextIndent2Char">
    <w:name w:val="Body Text Indent 2 Char"/>
    <w:rPr>
      <w:rFonts w:ascii="Times New Roman" w:hAnsi="Times New Roman" w:cs="Times New Roman"/>
      <w:sz w:val="24"/>
      <w:szCs w:val="24"/>
    </w:rPr>
  </w:style>
  <w:style w:type="paragraph" w:styleId="Rientrocorpodeltesto3">
    <w:name w:val="Body Text Indent 3"/>
    <w:basedOn w:val="Normale"/>
    <w:semiHidden/>
    <w:pPr>
      <w:ind w:left="720" w:hanging="720"/>
    </w:pPr>
    <w:rPr>
      <w:b/>
      <w:bCs/>
    </w:rPr>
  </w:style>
  <w:style w:type="character" w:customStyle="1" w:styleId="Rientrocorpodeltesto3Carattere">
    <w:name w:val="Rientro corpo del testo 3 Carattere"/>
    <w:semiHidden/>
    <w:rPr>
      <w:b/>
      <w:bCs/>
      <w:sz w:val="24"/>
      <w:szCs w:val="24"/>
    </w:rPr>
  </w:style>
  <w:style w:type="character" w:customStyle="1" w:styleId="BodyTextIndent3Char">
    <w:name w:val="Body Text Indent 3 Char"/>
    <w:rPr>
      <w:rFonts w:ascii="Times New Roman" w:hAnsi="Times New Roman" w:cs="Times New Roman"/>
      <w:sz w:val="16"/>
      <w:szCs w:val="16"/>
    </w:rPr>
  </w:style>
  <w:style w:type="paragraph" w:styleId="NormaleWeb">
    <w:name w:val="Normal (Web)"/>
    <w:basedOn w:val="Normale"/>
    <w:semiHidden/>
    <w:pPr>
      <w:spacing w:before="100" w:beforeAutospacing="1" w:after="100" w:afterAutospacing="1"/>
    </w:pPr>
  </w:style>
  <w:style w:type="paragraph" w:styleId="Corpodeltesto3">
    <w:name w:val="Body Text 3"/>
    <w:basedOn w:val="Normale"/>
    <w:semiHidden/>
    <w:rPr>
      <w:sz w:val="12"/>
      <w:szCs w:val="12"/>
    </w:rPr>
  </w:style>
  <w:style w:type="character" w:customStyle="1" w:styleId="Corpodeltesto3Carattere">
    <w:name w:val="Corpo del testo 3 Carattere"/>
    <w:semiHidden/>
    <w:rPr>
      <w:sz w:val="12"/>
      <w:szCs w:val="12"/>
    </w:rPr>
  </w:style>
  <w:style w:type="character" w:customStyle="1" w:styleId="BodyText3Char">
    <w:name w:val="Body Text 3 Char"/>
    <w:rPr>
      <w:rFonts w:ascii="Times New Roman" w:hAnsi="Times New Roman" w:cs="Times New Roman"/>
      <w:sz w:val="16"/>
      <w:szCs w:val="16"/>
    </w:rPr>
  </w:style>
  <w:style w:type="paragraph" w:styleId="Corpotesto">
    <w:name w:val="Body Text"/>
    <w:basedOn w:val="Normale"/>
    <w:semiHidden/>
    <w:rPr>
      <w:i/>
      <w:iCs/>
    </w:rPr>
  </w:style>
  <w:style w:type="character" w:customStyle="1" w:styleId="CorpotestoCarattere">
    <w:name w:val="Corpo testo Carattere"/>
    <w:semiHidden/>
    <w:rPr>
      <w:i/>
      <w:iCs/>
      <w:sz w:val="24"/>
      <w:szCs w:val="24"/>
    </w:rPr>
  </w:style>
  <w:style w:type="character" w:customStyle="1" w:styleId="BodyTextChar">
    <w:name w:val="Body Text Char"/>
    <w:rPr>
      <w:rFonts w:ascii="Times New Roman" w:hAnsi="Times New Roman" w:cs="Times New Roman"/>
      <w:sz w:val="24"/>
      <w:szCs w:val="24"/>
    </w:rPr>
  </w:style>
  <w:style w:type="paragraph" w:customStyle="1" w:styleId="Rientrocorpodeltesto1">
    <w:name w:val="Rientro corpo del testo1"/>
    <w:basedOn w:val="Normale"/>
    <w:pPr>
      <w:spacing w:after="120"/>
      <w:ind w:left="283"/>
    </w:pPr>
  </w:style>
  <w:style w:type="character" w:customStyle="1" w:styleId="BodyTextIndentChar">
    <w:name w:val="Body Text Indent Char"/>
    <w:rPr>
      <w:rFonts w:ascii="Times New Roman" w:hAnsi="Times New Roman" w:cs="Times New Roman"/>
      <w:sz w:val="24"/>
      <w:szCs w:val="24"/>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emiHidden/>
  </w:style>
  <w:style w:type="character" w:customStyle="1" w:styleId="FootnoteTextChar">
    <w:name w:val="Footnote Text Char"/>
    <w:rPr>
      <w:rFonts w:ascii="Times New Roman" w:hAnsi="Times New Roman" w:cs="Times New Roman"/>
      <w:sz w:val="20"/>
      <w:szCs w:val="20"/>
    </w:rPr>
  </w:style>
  <w:style w:type="character" w:styleId="Rimandonotaapidipagina">
    <w:name w:val="footnote reference"/>
    <w:semiHidden/>
    <w:rPr>
      <w:rFonts w:ascii="Times New Roman" w:hAnsi="Times New Roman" w:cs="Times New Roman"/>
      <w:vertAlign w:val="superscript"/>
    </w:rPr>
  </w:style>
  <w:style w:type="paragraph" w:customStyle="1" w:styleId="Testofumetto1">
    <w:name w:val="Testo fumetto1"/>
    <w:basedOn w:val="Normale"/>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t">
    <w:name w:val="ft"/>
    <w:rPr>
      <w:rFonts w:ascii="Times New Roman" w:hAnsi="Times New Roman" w:cs="Times New Roman"/>
    </w:rPr>
  </w:style>
  <w:style w:type="paragraph" w:styleId="Testodelblocco">
    <w:name w:val="Block Text"/>
    <w:basedOn w:val="Normale"/>
    <w:semiHidden/>
    <w:pPr>
      <w:ind w:left="851" w:right="792" w:hanging="142"/>
      <w:jc w:val="both"/>
    </w:pPr>
    <w:rPr>
      <w:rFonts w:ascii="Verdana" w:hAnsi="Verdana"/>
      <w:i/>
      <w:iCs/>
      <w:sz w:val="22"/>
      <w:szCs w:val="22"/>
    </w:rPr>
  </w:style>
  <w:style w:type="paragraph" w:styleId="Paragrafoelenco">
    <w:name w:val="List Paragraph"/>
    <w:basedOn w:val="Normale"/>
    <w:qFormat/>
    <w:pPr>
      <w:ind w:left="720"/>
    </w:pPr>
  </w:style>
  <w:style w:type="character" w:styleId="Collegamentovisitato">
    <w:name w:val="FollowedHyperlink"/>
    <w:semiHidden/>
    <w:rPr>
      <w:color w:val="800080"/>
      <w:u w:val="single"/>
    </w:rPr>
  </w:style>
  <w:style w:type="character" w:styleId="Enfasicorsivo">
    <w:name w:val="Emphasis"/>
    <w:qFormat/>
    <w:rPr>
      <w:i/>
      <w:iCs/>
    </w:rPr>
  </w:style>
  <w:style w:type="paragraph" w:styleId="Corpodeltesto2">
    <w:name w:val="Body Text 2"/>
    <w:basedOn w:val="Normale"/>
    <w:semiHidden/>
    <w:pPr>
      <w:jc w:val="both"/>
    </w:pPr>
    <w:rPr>
      <w:rFonts w:ascii="Verdana" w:hAnsi="Verdana"/>
      <w:color w:val="000000"/>
      <w:sz w:val="22"/>
    </w:rPr>
  </w:style>
  <w:style w:type="character" w:styleId="Numeropagina">
    <w:name w:val="page number"/>
    <w:basedOn w:val="Carpredefinitoparagrafo"/>
    <w:semiHidden/>
  </w:style>
  <w:style w:type="table" w:styleId="Grigliatabella">
    <w:name w:val="Table Grid"/>
    <w:basedOn w:val="Tabellanormale"/>
    <w:uiPriority w:val="59"/>
    <w:rsid w:val="00A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ciesse.it/home-page/68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ficiesse.it" TargetMode="External"/><Relationship Id="rId2" Type="http://schemas.openxmlformats.org/officeDocument/2006/relationships/numbering" Target="numbering.xml"/><Relationship Id="rId16" Type="http://schemas.openxmlformats.org/officeDocument/2006/relationships/hyperlink" Target="http://www.ficiesse.it/home-page/685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ciesse.it" TargetMode="External"/><Relationship Id="rId5" Type="http://schemas.openxmlformats.org/officeDocument/2006/relationships/settings" Target="settings.xml"/><Relationship Id="rId15" Type="http://schemas.openxmlformats.org/officeDocument/2006/relationships/hyperlink" Target="http://www.ficiesse.it/public/1822_Progetto%20efficienza%20Guardia%20di%20Finanza%201997_1999%20II%20Parte.pdf"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ciesse.it/public/1822_Progetto%20efficienza%20Guardia%20di%20Finanza%201997_1999%20I%20Parte.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9A9F-77CC-4395-B988-11774C22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11626</Words>
  <Characters>66274</Characters>
  <Application>Microsoft Office Word</Application>
  <DocSecurity>0</DocSecurity>
  <Lines>552</Lines>
  <Paragraphs>155</Paragraphs>
  <ScaleCrop>false</ScaleCrop>
  <HeadingPairs>
    <vt:vector size="2" baseType="variant">
      <vt:variant>
        <vt:lpstr>Titolo</vt:lpstr>
      </vt:variant>
      <vt:variant>
        <vt:i4>1</vt:i4>
      </vt:variant>
    </vt:vector>
  </HeadingPairs>
  <TitlesOfParts>
    <vt:vector size="1" baseType="lpstr">
      <vt:lpstr>Versione non definitiva del 25 ottobre 2013</vt:lpstr>
    </vt:vector>
  </TitlesOfParts>
  <Company>AMID</Company>
  <LinksUpToDate>false</LinksUpToDate>
  <CharactersWithSpaces>77745</CharactersWithSpaces>
  <SharedDoc>false</SharedDoc>
  <HLinks>
    <vt:vector size="48" baseType="variant">
      <vt:variant>
        <vt:i4>6422575</vt:i4>
      </vt:variant>
      <vt:variant>
        <vt:i4>24</vt:i4>
      </vt:variant>
      <vt:variant>
        <vt:i4>0</vt:i4>
      </vt:variant>
      <vt:variant>
        <vt:i4>5</vt:i4>
      </vt:variant>
      <vt:variant>
        <vt:lpwstr>http://www.ficiesse.it/</vt:lpwstr>
      </vt:variant>
      <vt:variant>
        <vt:lpwstr/>
      </vt:variant>
      <vt:variant>
        <vt:i4>6422579</vt:i4>
      </vt:variant>
      <vt:variant>
        <vt:i4>21</vt:i4>
      </vt:variant>
      <vt:variant>
        <vt:i4>0</vt:i4>
      </vt:variant>
      <vt:variant>
        <vt:i4>5</vt:i4>
      </vt:variant>
      <vt:variant>
        <vt:lpwstr>http://www.ficiesse.it/home-page/6859/</vt:lpwstr>
      </vt:variant>
      <vt:variant>
        <vt:lpwstr/>
      </vt:variant>
      <vt:variant>
        <vt:i4>5242902</vt:i4>
      </vt:variant>
      <vt:variant>
        <vt:i4>18</vt:i4>
      </vt:variant>
      <vt:variant>
        <vt:i4>0</vt:i4>
      </vt:variant>
      <vt:variant>
        <vt:i4>5</vt:i4>
      </vt:variant>
      <vt:variant>
        <vt:lpwstr>http://www.ficiesse.it/public/1822_Progetto efficienza Guardia di Finanza 1997_1999 II Parte.pdf</vt:lpwstr>
      </vt:variant>
      <vt:variant>
        <vt:lpwstr/>
      </vt:variant>
      <vt:variant>
        <vt:i4>3604606</vt:i4>
      </vt:variant>
      <vt:variant>
        <vt:i4>15</vt:i4>
      </vt:variant>
      <vt:variant>
        <vt:i4>0</vt:i4>
      </vt:variant>
      <vt:variant>
        <vt:i4>5</vt:i4>
      </vt:variant>
      <vt:variant>
        <vt:lpwstr>http://www.ficiesse.it/public/1822_Progetto efficienza Guardia di Finanza 1997_1999 I Parte.pdf</vt:lpwstr>
      </vt:variant>
      <vt:variant>
        <vt:lpwstr/>
      </vt:variant>
      <vt:variant>
        <vt:i4>6422575</vt:i4>
      </vt:variant>
      <vt:variant>
        <vt:i4>12</vt:i4>
      </vt:variant>
      <vt:variant>
        <vt:i4>0</vt:i4>
      </vt:variant>
      <vt:variant>
        <vt:i4>5</vt:i4>
      </vt:variant>
      <vt:variant>
        <vt:lpwstr>http://www.ficiesse.it/</vt:lpwstr>
      </vt:variant>
      <vt:variant>
        <vt:lpwstr/>
      </vt:variant>
      <vt:variant>
        <vt:i4>1769564</vt:i4>
      </vt:variant>
      <vt:variant>
        <vt:i4>9</vt:i4>
      </vt:variant>
      <vt:variant>
        <vt:i4>0</vt:i4>
      </vt:variant>
      <vt:variant>
        <vt:i4>5</vt:i4>
      </vt:variant>
      <vt:variant>
        <vt:lpwstr>http://www.ficiesse.it/forum.php</vt:lpwstr>
      </vt:variant>
      <vt:variant>
        <vt:lpwstr/>
      </vt:variant>
      <vt:variant>
        <vt:i4>6422575</vt:i4>
      </vt:variant>
      <vt:variant>
        <vt:i4>6</vt:i4>
      </vt:variant>
      <vt:variant>
        <vt:i4>0</vt:i4>
      </vt:variant>
      <vt:variant>
        <vt:i4>5</vt:i4>
      </vt:variant>
      <vt:variant>
        <vt:lpwstr>http://www.ficiesse.it/</vt:lpwstr>
      </vt:variant>
      <vt:variant>
        <vt:lpwstr/>
      </vt:variant>
      <vt:variant>
        <vt:i4>6422575</vt:i4>
      </vt:variant>
      <vt:variant>
        <vt:i4>3</vt:i4>
      </vt:variant>
      <vt:variant>
        <vt:i4>0</vt:i4>
      </vt:variant>
      <vt:variant>
        <vt:i4>5</vt:i4>
      </vt:variant>
      <vt:variant>
        <vt:lpwstr>http://www.ficiesse.it/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 non definitiva del 25 ottobre 2013</dc:title>
  <dc:creator>Amministratore</dc:creator>
  <cp:lastModifiedBy>fcs</cp:lastModifiedBy>
  <cp:revision>1</cp:revision>
  <cp:lastPrinted>2013-11-18T13:51:00Z</cp:lastPrinted>
  <dcterms:created xsi:type="dcterms:W3CDTF">2013-11-21T09:26:00Z</dcterms:created>
  <dcterms:modified xsi:type="dcterms:W3CDTF">2014-04-17T19:55:00Z</dcterms:modified>
</cp:coreProperties>
</file>